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3AEB6F8B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425CA5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74D61CAE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9304882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BCC69AD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EAA24D6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87CB870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CFDE985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62E6546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BEAD9BD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4B2FCAC" w14:textId="77777777" w:rsidR="00425CA5" w:rsidRPr="00425CA5" w:rsidRDefault="00425CA5" w:rsidP="00425C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714295" w14:textId="1F5E6032" w:rsidR="006518C7" w:rsidRDefault="000934EE" w:rsidP="007670F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29D1CCF" w14:textId="39933A5D" w:rsidR="00425CA5" w:rsidRPr="003943A3" w:rsidRDefault="003943A3" w:rsidP="007670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3A3">
        <w:rPr>
          <w:rFonts w:ascii="Times New Roman" w:hAnsi="Times New Roman" w:cs="Times New Roman"/>
          <w:sz w:val="24"/>
          <w:szCs w:val="24"/>
        </w:rPr>
        <w:t>Simulation on 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943A3">
        <w:rPr>
          <w:rFonts w:ascii="Times New Roman" w:hAnsi="Times New Roman" w:cs="Times New Roman"/>
          <w:sz w:val="24"/>
          <w:szCs w:val="24"/>
        </w:rPr>
        <w:t>directional hysteresis control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943A3">
        <w:rPr>
          <w:rFonts w:ascii="Times New Roman" w:hAnsi="Times New Roman" w:cs="Times New Roman"/>
          <w:sz w:val="24"/>
          <w:szCs w:val="24"/>
        </w:rPr>
        <w:t xml:space="preserve"> grid connected H- bridge and battery with controlled DC linked voltage</w:t>
      </w:r>
    </w:p>
    <w:p w14:paraId="3175E7D6" w14:textId="6FCCD80D" w:rsidR="000934EE" w:rsidRPr="006518C7" w:rsidRDefault="000934EE" w:rsidP="00F8784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8C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0A9DD6A" w14:textId="7E5D0E2D" w:rsidR="00BD02D0" w:rsidRDefault="00507C36" w:rsidP="00F878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507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Pr="00507C3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Pr="00507C36">
        <w:rPr>
          <w:rFonts w:ascii="Times New Roman" w:hAnsi="Times New Roman" w:cs="Times New Roman"/>
          <w:sz w:val="24"/>
          <w:szCs w:val="24"/>
        </w:rPr>
        <w:t xml:space="preserve">a </w:t>
      </w:r>
      <w:r w:rsidR="00A80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bridge </w:t>
      </w:r>
      <w:r w:rsidR="00A8060A"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 xml:space="preserve">inverter </w:t>
      </w:r>
      <w:r>
        <w:rPr>
          <w:rFonts w:ascii="Times New Roman" w:hAnsi="Times New Roman" w:cs="Times New Roman"/>
          <w:sz w:val="24"/>
          <w:szCs w:val="24"/>
        </w:rPr>
        <w:t>using Simulink</w:t>
      </w:r>
    </w:p>
    <w:p w14:paraId="3B669CDD" w14:textId="77777777" w:rsidR="00F8784E" w:rsidRPr="00507C36" w:rsidRDefault="00F8784E" w:rsidP="00F878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07C3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Pr="00507C36">
        <w:rPr>
          <w:rFonts w:ascii="Times New Roman" w:hAnsi="Times New Roman" w:cs="Times New Roman"/>
          <w:sz w:val="24"/>
          <w:szCs w:val="24"/>
        </w:rPr>
        <w:t>familiarize with the Simulink platform and Simulink library</w:t>
      </w:r>
    </w:p>
    <w:p w14:paraId="1CB0FD2B" w14:textId="49E44190" w:rsidR="00BD02D0" w:rsidRPr="00BD02D0" w:rsidRDefault="004A012C" w:rsidP="00F8784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02D0">
        <w:rPr>
          <w:rFonts w:ascii="Times New Roman" w:hAnsi="Times New Roman" w:cs="Times New Roman"/>
          <w:sz w:val="24"/>
          <w:szCs w:val="24"/>
        </w:rPr>
        <w:t xml:space="preserve">To use the Simulink platform to construct and analyze a </w:t>
      </w:r>
      <w:r w:rsidR="003943A3">
        <w:rPr>
          <w:rFonts w:ascii="Times New Roman" w:hAnsi="Times New Roman" w:cs="Times New Roman"/>
          <w:sz w:val="24"/>
          <w:szCs w:val="24"/>
        </w:rPr>
        <w:t xml:space="preserve">bi-directional </w:t>
      </w:r>
      <w:r w:rsidR="00BD02D0" w:rsidRPr="00BD02D0">
        <w:rPr>
          <w:rFonts w:ascii="Times New Roman" w:hAnsi="Times New Roman" w:cs="Times New Roman"/>
          <w:sz w:val="24"/>
          <w:szCs w:val="24"/>
        </w:rPr>
        <w:t xml:space="preserve">hysteresis control of </w:t>
      </w:r>
      <w:r w:rsidR="003943A3">
        <w:rPr>
          <w:rFonts w:ascii="Times New Roman" w:hAnsi="Times New Roman" w:cs="Times New Roman"/>
          <w:sz w:val="24"/>
          <w:szCs w:val="24"/>
        </w:rPr>
        <w:t xml:space="preserve">grid connected </w:t>
      </w:r>
      <w:r w:rsidR="00A80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bridge </w:t>
      </w:r>
      <w:r w:rsidR="00A8060A"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inverter</w:t>
      </w:r>
      <w:r w:rsidR="00BD02D0" w:rsidRPr="00BD02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3AB95" w14:textId="3DC62B35" w:rsidR="000934EE" w:rsidRPr="004E33E4" w:rsidRDefault="000934EE" w:rsidP="00F8703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3E4">
        <w:rPr>
          <w:rFonts w:ascii="Times New Roman" w:hAnsi="Times New Roman" w:cs="Times New Roman"/>
          <w:b/>
          <w:bCs/>
          <w:sz w:val="24"/>
          <w:szCs w:val="24"/>
        </w:rPr>
        <w:t>Apparatus</w:t>
      </w:r>
    </w:p>
    <w:p w14:paraId="35A8975A" w14:textId="6649E568" w:rsidR="00AD613E" w:rsidRDefault="0018262D" w:rsidP="005F388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262D">
        <w:rPr>
          <w:rFonts w:ascii="Times New Roman" w:hAnsi="Times New Roman" w:cs="Times New Roman"/>
          <w:sz w:val="24"/>
          <w:szCs w:val="24"/>
        </w:rPr>
        <w:t>Simulink</w:t>
      </w:r>
    </w:p>
    <w:p w14:paraId="79C528A6" w14:textId="3BF2C6E9" w:rsidR="0018262D" w:rsidRDefault="005B3E9A" w:rsidP="00BD02D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3E9A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BD94423" wp14:editId="6EB717B6">
            <wp:simplePos x="0" y="0"/>
            <wp:positionH relativeFrom="margin">
              <wp:posOffset>-487680</wp:posOffset>
            </wp:positionH>
            <wp:positionV relativeFrom="margin">
              <wp:posOffset>2468880</wp:posOffset>
            </wp:positionV>
            <wp:extent cx="6795135" cy="2849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2D">
        <w:rPr>
          <w:rFonts w:ascii="Times New Roman" w:hAnsi="Times New Roman" w:cs="Times New Roman"/>
          <w:b/>
          <w:bCs/>
          <w:sz w:val="24"/>
          <w:szCs w:val="24"/>
        </w:rPr>
        <w:t xml:space="preserve">Simulink </w:t>
      </w:r>
      <w:r w:rsidR="00195CA7"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r w:rsidR="0018262D"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F30A1D">
        <w:rPr>
          <w:rFonts w:ascii="Times New Roman" w:hAnsi="Times New Roman" w:cs="Times New Roman"/>
          <w:b/>
          <w:bCs/>
          <w:sz w:val="24"/>
          <w:szCs w:val="24"/>
        </w:rPr>
        <w:t xml:space="preserve"> &amp; Waveform</w:t>
      </w:r>
    </w:p>
    <w:p w14:paraId="16CA3689" w14:textId="53FBF075" w:rsidR="00592BBF" w:rsidRPr="00F8784E" w:rsidRDefault="00A8060A" w:rsidP="00A8060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8784E">
        <w:rPr>
          <w:rFonts w:ascii="Times New Roman" w:hAnsi="Times New Roman" w:cs="Times New Roman"/>
          <w:sz w:val="20"/>
          <w:szCs w:val="20"/>
        </w:rPr>
        <w:t>Fig.</w:t>
      </w:r>
      <w:r w:rsidR="00F8784E">
        <w:rPr>
          <w:rFonts w:ascii="Times New Roman" w:hAnsi="Times New Roman" w:cs="Times New Roman"/>
          <w:sz w:val="20"/>
          <w:szCs w:val="20"/>
        </w:rPr>
        <w:t>9</w:t>
      </w:r>
      <w:r w:rsidRPr="00F8784E">
        <w:rPr>
          <w:rFonts w:ascii="Times New Roman" w:hAnsi="Times New Roman" w:cs="Times New Roman"/>
          <w:sz w:val="20"/>
          <w:szCs w:val="20"/>
        </w:rPr>
        <w:t xml:space="preserve">.1: Block diagram of </w:t>
      </w:r>
      <w:r w:rsidR="003943A3" w:rsidRPr="00F8784E">
        <w:rPr>
          <w:rFonts w:ascii="Times New Roman" w:hAnsi="Times New Roman" w:cs="Times New Roman"/>
          <w:sz w:val="20"/>
          <w:szCs w:val="20"/>
        </w:rPr>
        <w:t>bi-directional hysteresis control of grid connected H- bridge and battery with controlled DC linked voltage</w:t>
      </w:r>
    </w:p>
    <w:p w14:paraId="2FE085AB" w14:textId="55E58B13" w:rsidR="00425CA5" w:rsidRDefault="007670F9" w:rsidP="00A8060A">
      <w:pPr>
        <w:spacing w:after="0"/>
        <w:jc w:val="center"/>
        <w:rPr>
          <w:rFonts w:ascii="Times New Roman" w:hAnsi="Times New Roman" w:cs="Times New Roman"/>
        </w:rPr>
      </w:pPr>
      <w:r w:rsidRPr="007670F9">
        <w:rPr>
          <w:rFonts w:ascii="Times New Roman" w:hAnsi="Times New Roman" w:cs="Times New Roman"/>
        </w:rPr>
        <w:lastRenderedPageBreak/>
        <w:drawing>
          <wp:inline distT="0" distB="0" distL="0" distR="0" wp14:anchorId="621533EA" wp14:editId="47B3049A">
            <wp:extent cx="5379716" cy="488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16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9558" w14:textId="0154EE6D" w:rsidR="007670F9" w:rsidRDefault="007670F9" w:rsidP="00A8060A">
      <w:pPr>
        <w:spacing w:after="0"/>
        <w:jc w:val="center"/>
        <w:rPr>
          <w:rFonts w:ascii="Times New Roman" w:hAnsi="Times New Roman" w:cs="Times New Roman"/>
        </w:rPr>
      </w:pPr>
      <w:r w:rsidRPr="007670F9">
        <w:rPr>
          <w:rFonts w:ascii="Times New Roman" w:hAnsi="Times New Roman" w:cs="Times New Roman"/>
        </w:rPr>
        <w:drawing>
          <wp:inline distT="0" distB="0" distL="0" distR="0" wp14:anchorId="324B727D" wp14:editId="483A260E">
            <wp:extent cx="524099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788" cy="30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E7F3" w14:textId="1B3FCDDE" w:rsidR="00A8060A" w:rsidRPr="003943A3" w:rsidRDefault="00A8060A" w:rsidP="00A8060A">
      <w:pPr>
        <w:spacing w:after="0"/>
        <w:jc w:val="center"/>
        <w:rPr>
          <w:rFonts w:ascii="Times New Roman" w:hAnsi="Times New Roman" w:cs="Times New Roman"/>
        </w:rPr>
      </w:pPr>
      <w:r w:rsidRPr="003943A3">
        <w:rPr>
          <w:rFonts w:ascii="Times New Roman" w:hAnsi="Times New Roman" w:cs="Times New Roman"/>
        </w:rPr>
        <w:t>Fig.</w:t>
      </w:r>
      <w:r w:rsidR="00425CA5" w:rsidRPr="003943A3">
        <w:rPr>
          <w:rFonts w:ascii="Times New Roman" w:hAnsi="Times New Roman" w:cs="Times New Roman"/>
        </w:rPr>
        <w:t>9</w:t>
      </w:r>
      <w:r w:rsidRPr="003943A3">
        <w:rPr>
          <w:rFonts w:ascii="Times New Roman" w:hAnsi="Times New Roman" w:cs="Times New Roman"/>
        </w:rPr>
        <w:t xml:space="preserve">.2: </w:t>
      </w:r>
      <w:r w:rsidR="00A01A71" w:rsidRPr="003943A3">
        <w:rPr>
          <w:rFonts w:ascii="Times New Roman" w:hAnsi="Times New Roman" w:cs="Times New Roman"/>
        </w:rPr>
        <w:t>Waveform</w:t>
      </w:r>
      <w:r w:rsidRPr="003943A3">
        <w:rPr>
          <w:rFonts w:ascii="Times New Roman" w:hAnsi="Times New Roman" w:cs="Times New Roman"/>
        </w:rPr>
        <w:t xml:space="preserve"> of </w:t>
      </w:r>
      <w:r w:rsidR="003943A3" w:rsidRPr="003943A3">
        <w:rPr>
          <w:rFonts w:ascii="Times New Roman" w:hAnsi="Times New Roman" w:cs="Times New Roman"/>
        </w:rPr>
        <w:t>bi-directional hysteresis control of grid connected H- bridge and battery with controlled DC linked voltage</w:t>
      </w:r>
    </w:p>
    <w:p w14:paraId="7D3F8F27" w14:textId="6627D4A4" w:rsidR="00A8060A" w:rsidRDefault="00A8060A" w:rsidP="00A806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Code</w:t>
      </w:r>
    </w:p>
    <w:p w14:paraId="5E6BF537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[Q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1,Q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2,Q3,Q4,Q5,Q6] = </w:t>
      </w:r>
      <w:proofErr w:type="spellStart"/>
      <w:r w:rsidRPr="007670F9"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 w:rsidRPr="007670F9">
        <w:rPr>
          <w:rFonts w:ascii="Courier New" w:hAnsi="Courier New" w:cs="Courier New"/>
          <w:color w:val="000000"/>
          <w:sz w:val="20"/>
          <w:szCs w:val="20"/>
        </w:rPr>
        <w:t>(MODE,Iact1,Iref1,Iact2,Iref2,Vg,PWM)</w:t>
      </w:r>
    </w:p>
    <w:p w14:paraId="3836DBAE" w14:textId="4A96082E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lastRenderedPageBreak/>
        <w:t>persistent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0F9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7670F9">
        <w:rPr>
          <w:rFonts w:ascii="Courier New" w:hAnsi="Courier New" w:cs="Courier New"/>
          <w:color w:val="000000"/>
          <w:sz w:val="20"/>
          <w:szCs w:val="20"/>
        </w:rPr>
        <w:t>(S1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);S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1=0;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8414376" w14:textId="3BFD40DB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persistent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0F9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7670F9">
        <w:rPr>
          <w:rFonts w:ascii="Courier New" w:hAnsi="Courier New" w:cs="Courier New"/>
          <w:color w:val="000000"/>
          <w:sz w:val="20"/>
          <w:szCs w:val="20"/>
        </w:rPr>
        <w:t>(S2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);S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2=0;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58E2421" w14:textId="46C9AF42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persistent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0F9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7670F9">
        <w:rPr>
          <w:rFonts w:ascii="Courier New" w:hAnsi="Courier New" w:cs="Courier New"/>
          <w:color w:val="000000"/>
          <w:sz w:val="20"/>
          <w:szCs w:val="20"/>
        </w:rPr>
        <w:t>(S3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);S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3=0;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08E7BB0" w14:textId="6D6706EE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persistent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0F9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7670F9">
        <w:rPr>
          <w:rFonts w:ascii="Courier New" w:hAnsi="Courier New" w:cs="Courier New"/>
          <w:color w:val="000000"/>
          <w:sz w:val="20"/>
          <w:szCs w:val="20"/>
        </w:rPr>
        <w:t>(S4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);S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4=0;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B2FE9C8" w14:textId="303BFBF1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persistent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S5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0F9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7670F9">
        <w:rPr>
          <w:rFonts w:ascii="Courier New" w:hAnsi="Courier New" w:cs="Courier New"/>
          <w:color w:val="000000"/>
          <w:sz w:val="20"/>
          <w:szCs w:val="20"/>
        </w:rPr>
        <w:t>(S5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);S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5=1;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56B7E91" w14:textId="5B4656F0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persistent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S6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70F9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7670F9">
        <w:rPr>
          <w:rFonts w:ascii="Courier New" w:hAnsi="Courier New" w:cs="Courier New"/>
          <w:color w:val="000000"/>
          <w:sz w:val="20"/>
          <w:szCs w:val="20"/>
        </w:rPr>
        <w:t>(S6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);S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6=0;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7E347C8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MODE==1</w:t>
      </w:r>
    </w:p>
    <w:p w14:paraId="4545ABF5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S1=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0;S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2=0;S3=0;S4=0;S6=0;</w:t>
      </w:r>
    </w:p>
    <w:p w14:paraId="1CE2A9DA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e1=Iact1-Iref1;</w:t>
      </w:r>
    </w:p>
    <w:p w14:paraId="3E9ACD7D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d1=0.5;</w:t>
      </w:r>
    </w:p>
    <w:p w14:paraId="53C9FE37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e1&gt;=d1</w:t>
      </w:r>
    </w:p>
    <w:p w14:paraId="072A5A9A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S5=1;</w:t>
      </w:r>
    </w:p>
    <w:p w14:paraId="7EE27885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e1&lt;=-d1</w:t>
      </w:r>
    </w:p>
    <w:p w14:paraId="51367775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S5=0;</w:t>
      </w:r>
    </w:p>
    <w:p w14:paraId="3191A822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else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S5=S5;</w:t>
      </w:r>
    </w:p>
    <w:p w14:paraId="3BEBF805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B672B85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else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MODE==2</w:t>
      </w:r>
    </w:p>
    <w:p w14:paraId="7FFD50AC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d2=0.5;</w:t>
      </w:r>
    </w:p>
    <w:p w14:paraId="340CE200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S6=PWM;</w:t>
      </w:r>
    </w:p>
    <w:p w14:paraId="6D46FC3B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S5=0;</w:t>
      </w:r>
    </w:p>
    <w:p w14:paraId="5747424B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e2=Iact2-Iref2;</w:t>
      </w:r>
    </w:p>
    <w:p w14:paraId="63C70F96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Vg&gt;=0</w:t>
      </w:r>
    </w:p>
    <w:p w14:paraId="66ADCD40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e2&lt;=-d2</w:t>
      </w:r>
    </w:p>
    <w:p w14:paraId="34A7EF56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    S1=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1;S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2=1;S3=0;S4=0;</w:t>
      </w:r>
    </w:p>
    <w:p w14:paraId="29957CFA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e2&gt;=d2</w:t>
      </w:r>
    </w:p>
    <w:p w14:paraId="66E84847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    S1=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1;S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2=0;S3=1;S4=0;</w:t>
      </w:r>
    </w:p>
    <w:p w14:paraId="7829B43D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2F4904D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    S1 = S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1;S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2=S2;S3=S3;S4=S4;</w:t>
      </w:r>
    </w:p>
    <w:p w14:paraId="2B50DBD3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80DFF40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2C060CAC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e2&lt;=-d2</w:t>
      </w:r>
    </w:p>
    <w:p w14:paraId="7F20F4D4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    S1=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0;S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2=1;S3=0;S4=1;</w:t>
      </w:r>
    </w:p>
    <w:p w14:paraId="2E5D5AC2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e2&gt;=d2</w:t>
      </w:r>
    </w:p>
    <w:p w14:paraId="4E6F9420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    S1=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0;S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2=0;S3=1;S4=1;</w:t>
      </w:r>
    </w:p>
    <w:p w14:paraId="29926CB0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1606657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    S1 = S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1;S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2=S2;S3=S3;S4=S4;</w:t>
      </w:r>
    </w:p>
    <w:p w14:paraId="1A42FF9C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754BBA5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8AF76B8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E6A3926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00000"/>
          <w:sz w:val="20"/>
          <w:szCs w:val="20"/>
        </w:rPr>
        <w:t>Q1=S1; Q2=S2; Q3=S3; Q4=S</w:t>
      </w:r>
      <w:proofErr w:type="gramStart"/>
      <w:r w:rsidRPr="007670F9">
        <w:rPr>
          <w:rFonts w:ascii="Courier New" w:hAnsi="Courier New" w:cs="Courier New"/>
          <w:color w:val="000000"/>
          <w:sz w:val="20"/>
          <w:szCs w:val="20"/>
        </w:rPr>
        <w:t>4;Q</w:t>
      </w:r>
      <w:proofErr w:type="gramEnd"/>
      <w:r w:rsidRPr="007670F9">
        <w:rPr>
          <w:rFonts w:ascii="Courier New" w:hAnsi="Courier New" w:cs="Courier New"/>
          <w:color w:val="000000"/>
          <w:sz w:val="20"/>
          <w:szCs w:val="20"/>
        </w:rPr>
        <w:t>5=S5;Q6=S6;</w:t>
      </w:r>
    </w:p>
    <w:p w14:paraId="7C1F4B81" w14:textId="77777777" w:rsidR="007670F9" w:rsidRPr="007670F9" w:rsidRDefault="007670F9" w:rsidP="007670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670F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175A7E" w14:textId="77777777" w:rsidR="007670F9" w:rsidRDefault="007670F9" w:rsidP="00A80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E3824" w14:textId="4CAE4FDF" w:rsidR="007F00EC" w:rsidRDefault="007F00EC" w:rsidP="00000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782A4813" w14:textId="1A56340F" w:rsidR="00C456B6" w:rsidRPr="00A2121A" w:rsidRDefault="00AB17BC" w:rsidP="00000B2D">
      <w:pPr>
        <w:jc w:val="both"/>
        <w:rPr>
          <w:rFonts w:ascii="Times New Roman" w:hAnsi="Times New Roman" w:cs="Times New Roman"/>
          <w:sz w:val="28"/>
          <w:szCs w:val="28"/>
        </w:rPr>
      </w:pPr>
      <w:r w:rsidRPr="00AB17BC">
        <w:rPr>
          <w:rFonts w:ascii="Times New Roman" w:hAnsi="Times New Roman" w:cs="Times New Roman"/>
          <w:sz w:val="24"/>
          <w:szCs w:val="24"/>
        </w:rPr>
        <w:t xml:space="preserve">This experiment thoroughly investigated </w:t>
      </w:r>
      <w:r w:rsidR="00A80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hysteresis control </w:t>
      </w:r>
      <w:r w:rsidR="00373AA4" w:rsidRPr="00373AA4">
        <w:rPr>
          <w:rFonts w:ascii="Times New Roman" w:eastAsia="Times New Roman" w:hAnsi="Times New Roman" w:cs="Times New Roman"/>
          <w:color w:val="000000"/>
          <w:sz w:val="24"/>
          <w:szCs w:val="24"/>
        </w:rPr>
        <w:t>of grid connected H bridge system</w:t>
      </w:r>
      <w:r w:rsidR="00F87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F8784E" w:rsidRPr="003943A3">
        <w:rPr>
          <w:rFonts w:ascii="Times New Roman" w:hAnsi="Times New Roman" w:cs="Times New Roman"/>
          <w:sz w:val="24"/>
          <w:szCs w:val="24"/>
        </w:rPr>
        <w:t>battery with controlled DC linked voltage</w:t>
      </w:r>
      <w:r w:rsidRPr="00AB17BC">
        <w:rPr>
          <w:rFonts w:ascii="Times New Roman" w:hAnsi="Times New Roman" w:cs="Times New Roman"/>
          <w:sz w:val="24"/>
          <w:szCs w:val="24"/>
        </w:rPr>
        <w:t xml:space="preserve">. </w:t>
      </w:r>
      <w:r w:rsidR="006565C9">
        <w:rPr>
          <w:rFonts w:ascii="Times New Roman" w:hAnsi="Times New Roman" w:cs="Times New Roman"/>
          <w:sz w:val="24"/>
          <w:szCs w:val="24"/>
        </w:rPr>
        <w:t>For th</w:t>
      </w:r>
      <w:r w:rsidR="00373AA4">
        <w:rPr>
          <w:rFonts w:ascii="Times New Roman" w:hAnsi="Times New Roman" w:cs="Times New Roman"/>
          <w:sz w:val="24"/>
          <w:szCs w:val="24"/>
        </w:rPr>
        <w:t>is system,</w:t>
      </w:r>
      <w:r w:rsidR="006565C9">
        <w:rPr>
          <w:rFonts w:ascii="Times New Roman" w:hAnsi="Times New Roman" w:cs="Times New Roman"/>
          <w:sz w:val="24"/>
          <w:szCs w:val="24"/>
        </w:rPr>
        <w:t xml:space="preserve"> we utilized connection </w:t>
      </w:r>
      <w:r w:rsidR="00373AA4">
        <w:rPr>
          <w:rFonts w:ascii="Times New Roman" w:hAnsi="Times New Roman" w:cs="Times New Roman"/>
          <w:sz w:val="24"/>
          <w:szCs w:val="24"/>
        </w:rPr>
        <w:t xml:space="preserve">and value of parameter </w:t>
      </w:r>
      <w:r w:rsidR="006565C9">
        <w:rPr>
          <w:rFonts w:ascii="Times New Roman" w:hAnsi="Times New Roman" w:cs="Times New Roman"/>
          <w:sz w:val="24"/>
          <w:szCs w:val="24"/>
        </w:rPr>
        <w:t>according to our preference. Similarly</w:t>
      </w:r>
      <w:r w:rsidR="00373AA4">
        <w:rPr>
          <w:rFonts w:ascii="Times New Roman" w:hAnsi="Times New Roman" w:cs="Times New Roman"/>
          <w:sz w:val="24"/>
          <w:szCs w:val="24"/>
        </w:rPr>
        <w:t>,</w:t>
      </w:r>
      <w:r w:rsidR="006565C9">
        <w:rPr>
          <w:rFonts w:ascii="Times New Roman" w:hAnsi="Times New Roman" w:cs="Times New Roman"/>
          <w:sz w:val="24"/>
          <w:szCs w:val="24"/>
        </w:rPr>
        <w:t xml:space="preserve"> for </w:t>
      </w:r>
      <w:r w:rsidR="006565C9" w:rsidRPr="006565C9">
        <w:rPr>
          <w:rFonts w:ascii="Times New Roman" w:hAnsi="Times New Roman" w:cs="Times New Roman"/>
          <w:sz w:val="24"/>
          <w:szCs w:val="24"/>
        </w:rPr>
        <w:t>Hysteresis control inverter</w:t>
      </w:r>
      <w:r w:rsidR="00373AA4">
        <w:rPr>
          <w:rFonts w:ascii="Times New Roman" w:hAnsi="Times New Roman" w:cs="Times New Roman"/>
          <w:sz w:val="24"/>
          <w:szCs w:val="24"/>
        </w:rPr>
        <w:t>,</w:t>
      </w:r>
      <w:r w:rsidR="006565C9">
        <w:rPr>
          <w:rFonts w:ascii="Times New Roman" w:hAnsi="Times New Roman" w:cs="Times New Roman"/>
          <w:sz w:val="24"/>
          <w:szCs w:val="24"/>
        </w:rPr>
        <w:t xml:space="preserve"> we used necessary tool according to our requirements. Thus, desired output was observed and the simulation was a success.</w:t>
      </w:r>
    </w:p>
    <w:sectPr w:rsidR="00C456B6" w:rsidRPr="00A2121A" w:rsidSect="008D74F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455C" w14:textId="77777777" w:rsidR="00F87C11" w:rsidRDefault="00F87C11" w:rsidP="000934EE">
      <w:pPr>
        <w:spacing w:after="0" w:line="240" w:lineRule="auto"/>
      </w:pPr>
      <w:r>
        <w:separator/>
      </w:r>
    </w:p>
  </w:endnote>
  <w:endnote w:type="continuationSeparator" w:id="0">
    <w:p w14:paraId="35461399" w14:textId="77777777" w:rsidR="00F87C11" w:rsidRDefault="00F87C11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A4D4FAA" w14:textId="0B88039A" w:rsidR="008D74F1" w:rsidRPr="001F2E36" w:rsidRDefault="00507C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64AEEAB8" w:rsidR="001F2E36" w:rsidRPr="001F2E36" w:rsidRDefault="008D74F1">
    <w:pPr>
      <w:pStyle w:val="Footer"/>
      <w:rPr>
        <w:rFonts w:ascii="Consolas" w:hAnsi="Consolas"/>
        <w:b/>
        <w:bCs/>
      </w:rPr>
    </w:pPr>
    <w:r>
      <w:rPr>
        <w:rFonts w:ascii="Consolas" w:hAnsi="Consolas"/>
        <w:b/>
        <w:bCs/>
      </w:rPr>
      <w:t>EEE 3200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9CBB" w14:textId="77777777" w:rsidR="00F87C11" w:rsidRDefault="00F87C11" w:rsidP="000934EE">
      <w:pPr>
        <w:spacing w:after="0" w:line="240" w:lineRule="auto"/>
      </w:pPr>
      <w:r>
        <w:separator/>
      </w:r>
    </w:p>
  </w:footnote>
  <w:footnote w:type="continuationSeparator" w:id="0">
    <w:p w14:paraId="2CED4014" w14:textId="77777777" w:rsidR="00F87C11" w:rsidRDefault="00F87C11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A9" w14:textId="112E32F5" w:rsidR="006437D6" w:rsidRPr="006437D6" w:rsidRDefault="006437D6" w:rsidP="006437D6">
    <w:pPr>
      <w:pStyle w:val="Header"/>
      <w:jc w:val="right"/>
      <w:rPr>
        <w:rFonts w:ascii="Courier New" w:hAnsi="Courier New" w:cs="Courier New"/>
        <w:b/>
        <w:bCs/>
      </w:rPr>
    </w:pPr>
    <w:r w:rsidRPr="006437D6">
      <w:rPr>
        <w:rFonts w:ascii="Courier New" w:hAnsi="Courier New" w:cs="Courier New"/>
        <w:b/>
        <w:bCs/>
      </w:rPr>
      <w:t>Exp0</w:t>
    </w:r>
    <w:r w:rsidR="00425CA5">
      <w:rPr>
        <w:rFonts w:ascii="Courier New" w:hAnsi="Courier New" w:cs="Courier New"/>
        <w:b/>
        <w:bCs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BE12" w14:textId="4E73A6C3" w:rsidR="00D12DF5" w:rsidRPr="00785048" w:rsidRDefault="00D12DF5" w:rsidP="00D12DF5">
    <w:pPr>
      <w:pStyle w:val="Header"/>
      <w:jc w:val="right"/>
      <w:rPr>
        <w:rFonts w:ascii="Courier New" w:hAnsi="Courier New" w:cs="Courier New"/>
        <w:b/>
        <w:bCs/>
      </w:rPr>
    </w:pPr>
    <w:r w:rsidRPr="00785048">
      <w:rPr>
        <w:rFonts w:ascii="Courier New" w:hAnsi="Courier New" w:cs="Courier New"/>
        <w:b/>
        <w:bCs/>
      </w:rPr>
      <w:t>Exp0</w:t>
    </w:r>
    <w:r w:rsidR="008D74F1">
      <w:rPr>
        <w:rFonts w:ascii="Courier New" w:hAnsi="Courier New" w:cs="Courier New"/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61DF5"/>
    <w:multiLevelType w:val="hybridMultilevel"/>
    <w:tmpl w:val="F11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22E8"/>
    <w:multiLevelType w:val="hybridMultilevel"/>
    <w:tmpl w:val="108AD332"/>
    <w:lvl w:ilvl="0" w:tplc="BE3E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DA3"/>
    <w:multiLevelType w:val="hybridMultilevel"/>
    <w:tmpl w:val="ED4C0DAA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2456"/>
    <w:multiLevelType w:val="hybridMultilevel"/>
    <w:tmpl w:val="5A60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CF6567"/>
    <w:multiLevelType w:val="hybridMultilevel"/>
    <w:tmpl w:val="64465738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E0004"/>
    <w:multiLevelType w:val="hybridMultilevel"/>
    <w:tmpl w:val="6AF6BC1E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3CC0"/>
    <w:multiLevelType w:val="multilevel"/>
    <w:tmpl w:val="C836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64955"/>
    <w:multiLevelType w:val="hybridMultilevel"/>
    <w:tmpl w:val="DDEAEDC4"/>
    <w:lvl w:ilvl="0" w:tplc="A408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A65D7"/>
    <w:multiLevelType w:val="hybridMultilevel"/>
    <w:tmpl w:val="AD2AB9FE"/>
    <w:lvl w:ilvl="0" w:tplc="DEA4E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11E2"/>
    <w:multiLevelType w:val="hybridMultilevel"/>
    <w:tmpl w:val="9F40E6CC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8"/>
  </w:num>
  <w:num w:numId="2" w16cid:durableId="2044667465">
    <w:abstractNumId w:val="9"/>
  </w:num>
  <w:num w:numId="3" w16cid:durableId="590704692">
    <w:abstractNumId w:val="5"/>
  </w:num>
  <w:num w:numId="4" w16cid:durableId="1495341142">
    <w:abstractNumId w:val="15"/>
  </w:num>
  <w:num w:numId="5" w16cid:durableId="1358966127">
    <w:abstractNumId w:val="6"/>
  </w:num>
  <w:num w:numId="6" w16cid:durableId="1316837433">
    <w:abstractNumId w:val="13"/>
  </w:num>
  <w:num w:numId="7" w16cid:durableId="210309042">
    <w:abstractNumId w:val="0"/>
  </w:num>
  <w:num w:numId="8" w16cid:durableId="1249314364">
    <w:abstractNumId w:val="14"/>
  </w:num>
  <w:num w:numId="9" w16cid:durableId="1156413348">
    <w:abstractNumId w:val="4"/>
  </w:num>
  <w:num w:numId="10" w16cid:durableId="705063639">
    <w:abstractNumId w:val="2"/>
  </w:num>
  <w:num w:numId="11" w16cid:durableId="1428651017">
    <w:abstractNumId w:val="7"/>
  </w:num>
  <w:num w:numId="12" w16cid:durableId="522935734">
    <w:abstractNumId w:val="12"/>
  </w:num>
  <w:num w:numId="13" w16cid:durableId="199587454">
    <w:abstractNumId w:val="3"/>
  </w:num>
  <w:num w:numId="14" w16cid:durableId="507211799">
    <w:abstractNumId w:val="1"/>
  </w:num>
  <w:num w:numId="15" w16cid:durableId="395015614">
    <w:abstractNumId w:val="10"/>
  </w:num>
  <w:num w:numId="16" w16cid:durableId="357514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00B2D"/>
    <w:rsid w:val="00004AA3"/>
    <w:rsid w:val="000264D6"/>
    <w:rsid w:val="00090BE9"/>
    <w:rsid w:val="000934EE"/>
    <w:rsid w:val="000B27E0"/>
    <w:rsid w:val="000B284C"/>
    <w:rsid w:val="000B604D"/>
    <w:rsid w:val="00101033"/>
    <w:rsid w:val="00115521"/>
    <w:rsid w:val="00171CDB"/>
    <w:rsid w:val="0018262D"/>
    <w:rsid w:val="00193F0E"/>
    <w:rsid w:val="00195CA7"/>
    <w:rsid w:val="001A2B51"/>
    <w:rsid w:val="001B28AD"/>
    <w:rsid w:val="001B7844"/>
    <w:rsid w:val="001F1CD8"/>
    <w:rsid w:val="001F2E36"/>
    <w:rsid w:val="002029E1"/>
    <w:rsid w:val="00237395"/>
    <w:rsid w:val="00260FC4"/>
    <w:rsid w:val="002811C5"/>
    <w:rsid w:val="002D5C10"/>
    <w:rsid w:val="002E2C06"/>
    <w:rsid w:val="002E3331"/>
    <w:rsid w:val="002F3DDB"/>
    <w:rsid w:val="003465DD"/>
    <w:rsid w:val="00351B1B"/>
    <w:rsid w:val="00373AA4"/>
    <w:rsid w:val="003910AB"/>
    <w:rsid w:val="003943A3"/>
    <w:rsid w:val="003B601B"/>
    <w:rsid w:val="003D037E"/>
    <w:rsid w:val="003F2C9E"/>
    <w:rsid w:val="00401947"/>
    <w:rsid w:val="00425CA5"/>
    <w:rsid w:val="00430288"/>
    <w:rsid w:val="00430ED3"/>
    <w:rsid w:val="00435CC4"/>
    <w:rsid w:val="00442BAC"/>
    <w:rsid w:val="00464243"/>
    <w:rsid w:val="004875C4"/>
    <w:rsid w:val="00494600"/>
    <w:rsid w:val="004A012C"/>
    <w:rsid w:val="004C3A18"/>
    <w:rsid w:val="004C7E3E"/>
    <w:rsid w:val="004D7D5E"/>
    <w:rsid w:val="004E33E4"/>
    <w:rsid w:val="004F610E"/>
    <w:rsid w:val="00502CB0"/>
    <w:rsid w:val="00507C36"/>
    <w:rsid w:val="00590B66"/>
    <w:rsid w:val="00592BBF"/>
    <w:rsid w:val="005A28CC"/>
    <w:rsid w:val="005A6640"/>
    <w:rsid w:val="005B1B8F"/>
    <w:rsid w:val="005B2DEE"/>
    <w:rsid w:val="005B3E9A"/>
    <w:rsid w:val="005C3DA2"/>
    <w:rsid w:val="005C78D2"/>
    <w:rsid w:val="005D12D6"/>
    <w:rsid w:val="005D6CF7"/>
    <w:rsid w:val="005F3889"/>
    <w:rsid w:val="005F3D6E"/>
    <w:rsid w:val="00621C17"/>
    <w:rsid w:val="006437D6"/>
    <w:rsid w:val="006518C7"/>
    <w:rsid w:val="006551D3"/>
    <w:rsid w:val="006565C9"/>
    <w:rsid w:val="00686EA2"/>
    <w:rsid w:val="00687A42"/>
    <w:rsid w:val="00696615"/>
    <w:rsid w:val="006C45C5"/>
    <w:rsid w:val="006F00A5"/>
    <w:rsid w:val="00703824"/>
    <w:rsid w:val="0071170F"/>
    <w:rsid w:val="007334E9"/>
    <w:rsid w:val="00741FE1"/>
    <w:rsid w:val="007517B7"/>
    <w:rsid w:val="007670F9"/>
    <w:rsid w:val="00785048"/>
    <w:rsid w:val="007B4635"/>
    <w:rsid w:val="007F00EC"/>
    <w:rsid w:val="007F7CCA"/>
    <w:rsid w:val="008840C2"/>
    <w:rsid w:val="008D74F1"/>
    <w:rsid w:val="00912DF3"/>
    <w:rsid w:val="00942E2E"/>
    <w:rsid w:val="0094688A"/>
    <w:rsid w:val="00962AB4"/>
    <w:rsid w:val="009B7AF1"/>
    <w:rsid w:val="009F3E35"/>
    <w:rsid w:val="00A01A71"/>
    <w:rsid w:val="00A075D6"/>
    <w:rsid w:val="00A2121A"/>
    <w:rsid w:val="00A8060A"/>
    <w:rsid w:val="00A96E81"/>
    <w:rsid w:val="00AB17BC"/>
    <w:rsid w:val="00AB271C"/>
    <w:rsid w:val="00AB63AA"/>
    <w:rsid w:val="00AC1704"/>
    <w:rsid w:val="00AC5F08"/>
    <w:rsid w:val="00AD613E"/>
    <w:rsid w:val="00B02C8D"/>
    <w:rsid w:val="00B243E5"/>
    <w:rsid w:val="00B34665"/>
    <w:rsid w:val="00B45B17"/>
    <w:rsid w:val="00BA66D8"/>
    <w:rsid w:val="00BA76E1"/>
    <w:rsid w:val="00BB4015"/>
    <w:rsid w:val="00BD02D0"/>
    <w:rsid w:val="00BD0927"/>
    <w:rsid w:val="00BD710E"/>
    <w:rsid w:val="00BE5B30"/>
    <w:rsid w:val="00BF3CE8"/>
    <w:rsid w:val="00C259A7"/>
    <w:rsid w:val="00C308CE"/>
    <w:rsid w:val="00C35F0B"/>
    <w:rsid w:val="00C4255C"/>
    <w:rsid w:val="00C456B6"/>
    <w:rsid w:val="00C83065"/>
    <w:rsid w:val="00CB057A"/>
    <w:rsid w:val="00CF7EE9"/>
    <w:rsid w:val="00D079E8"/>
    <w:rsid w:val="00D12DF5"/>
    <w:rsid w:val="00D15732"/>
    <w:rsid w:val="00D26A57"/>
    <w:rsid w:val="00D2777E"/>
    <w:rsid w:val="00DA5BB9"/>
    <w:rsid w:val="00DB0B6C"/>
    <w:rsid w:val="00DC4E67"/>
    <w:rsid w:val="00DF58F4"/>
    <w:rsid w:val="00E17B4D"/>
    <w:rsid w:val="00E53620"/>
    <w:rsid w:val="00E55401"/>
    <w:rsid w:val="00E75B89"/>
    <w:rsid w:val="00E91546"/>
    <w:rsid w:val="00EA67CF"/>
    <w:rsid w:val="00EC72AA"/>
    <w:rsid w:val="00ED2FB7"/>
    <w:rsid w:val="00F30A1D"/>
    <w:rsid w:val="00F366FE"/>
    <w:rsid w:val="00F37F1A"/>
    <w:rsid w:val="00F42277"/>
    <w:rsid w:val="00F45621"/>
    <w:rsid w:val="00F537B1"/>
    <w:rsid w:val="00F8703D"/>
    <w:rsid w:val="00F8784E"/>
    <w:rsid w:val="00F87C11"/>
    <w:rsid w:val="00F9052B"/>
    <w:rsid w:val="00FE1385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401"/>
    <w:pPr>
      <w:widowControl w:val="0"/>
      <w:autoSpaceDE w:val="0"/>
      <w:autoSpaceDN w:val="0"/>
      <w:spacing w:after="0" w:line="240" w:lineRule="auto"/>
      <w:ind w:left="451" w:hanging="33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thtext">
    <w:name w:val="mathtext"/>
    <w:basedOn w:val="DefaultParagraphFont"/>
    <w:rsid w:val="00AC5F08"/>
  </w:style>
  <w:style w:type="character" w:customStyle="1" w:styleId="mathtextbox">
    <w:name w:val="mathtextbox"/>
    <w:basedOn w:val="DefaultParagraphFont"/>
    <w:rsid w:val="00AC5F08"/>
  </w:style>
  <w:style w:type="character" w:customStyle="1" w:styleId="Heading1Char">
    <w:name w:val="Heading 1 Char"/>
    <w:basedOn w:val="DefaultParagraphFont"/>
    <w:link w:val="Heading1"/>
    <w:uiPriority w:val="9"/>
    <w:rsid w:val="00E5540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51</cp:revision>
  <cp:lastPrinted>2022-11-29T13:50:00Z</cp:lastPrinted>
  <dcterms:created xsi:type="dcterms:W3CDTF">2022-03-04T09:58:00Z</dcterms:created>
  <dcterms:modified xsi:type="dcterms:W3CDTF">2023-01-03T14:23:00Z</dcterms:modified>
</cp:coreProperties>
</file>