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B63D" w14:textId="53CAFDCA" w:rsidR="00ED23A2" w:rsidRDefault="00ED23A2" w:rsidP="00ED23A2">
      <w:pPr>
        <w:jc w:val="center"/>
        <w:rPr>
          <w:rFonts w:ascii="Times New Roman" w:hAnsi="Times New Roman" w:cs="Times New Roman"/>
          <w:b/>
          <w:bCs/>
          <w:sz w:val="24"/>
          <w:szCs w:val="24"/>
          <w:u w:val="single"/>
        </w:rPr>
      </w:pPr>
      <w:r w:rsidRPr="00ED23A2">
        <w:rPr>
          <w:rFonts w:ascii="Times New Roman" w:hAnsi="Times New Roman" w:cs="Times New Roman"/>
          <w:b/>
          <w:bCs/>
          <w:sz w:val="24"/>
          <w:szCs w:val="24"/>
          <w:u w:val="single"/>
        </w:rPr>
        <w:t>Experiment no. 01</w:t>
      </w:r>
    </w:p>
    <w:p w14:paraId="30CABE4E" w14:textId="319DAA23" w:rsidR="00ED23A2" w:rsidRDefault="00ED23A2" w:rsidP="00ED23A2">
      <w:pPr>
        <w:pStyle w:val="ListParagraph"/>
        <w:numPr>
          <w:ilvl w:val="1"/>
          <w:numId w:val="3"/>
        </w:numPr>
        <w:rPr>
          <w:rFonts w:ascii="Times New Roman" w:hAnsi="Times New Roman" w:cs="Times New Roman"/>
          <w:b/>
          <w:bCs/>
          <w:sz w:val="24"/>
          <w:szCs w:val="24"/>
        </w:rPr>
      </w:pPr>
      <w:r w:rsidRPr="00ED23A2">
        <w:rPr>
          <w:rFonts w:ascii="Times New Roman" w:hAnsi="Times New Roman" w:cs="Times New Roman"/>
          <w:b/>
          <w:bCs/>
          <w:sz w:val="24"/>
          <w:szCs w:val="24"/>
        </w:rPr>
        <w:t>Experiment Name</w:t>
      </w:r>
    </w:p>
    <w:p w14:paraId="2D8059C5" w14:textId="35D0BE70" w:rsidR="005E266F" w:rsidRPr="00BF3316" w:rsidRDefault="005E266F" w:rsidP="00BF3316">
      <w:pPr>
        <w:rPr>
          <w:rFonts w:ascii="Times New Roman" w:hAnsi="Times New Roman" w:cs="Times New Roman"/>
          <w:b/>
          <w:bCs/>
          <w:sz w:val="24"/>
          <w:szCs w:val="24"/>
        </w:rPr>
      </w:pPr>
      <w:r w:rsidRPr="00BF3316">
        <w:rPr>
          <w:rFonts w:ascii="Times New Roman" w:hAnsi="Times New Roman" w:cs="Times New Roman"/>
          <w:sz w:val="24"/>
          <w:szCs w:val="24"/>
        </w:rPr>
        <w:t>Study of AM receiver and observation of signals at different stages of AM receiver kit</w:t>
      </w:r>
    </w:p>
    <w:p w14:paraId="3AE77649" w14:textId="27E23E64" w:rsidR="00ED23A2" w:rsidRDefault="00ED23A2" w:rsidP="00ED23A2">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Objectives</w:t>
      </w:r>
    </w:p>
    <w:p w14:paraId="640D68AF" w14:textId="1C2724EF" w:rsidR="005E266F" w:rsidRPr="005E266F" w:rsidRDefault="003B1C53" w:rsidP="005E266F">
      <w:pPr>
        <w:pStyle w:val="ListParagraph"/>
        <w:numPr>
          <w:ilvl w:val="0"/>
          <w:numId w:val="4"/>
        </w:numPr>
        <w:jc w:val="both"/>
        <w:rPr>
          <w:rFonts w:ascii="Times New Roman" w:hAnsi="Times New Roman" w:cs="Times New Roman"/>
          <w:sz w:val="24"/>
          <w:szCs w:val="24"/>
        </w:rPr>
      </w:pPr>
      <w:r w:rsidRPr="003B1C53">
        <w:rPr>
          <w:rFonts w:ascii="Times New Roman" w:hAnsi="Times New Roman" w:cs="Times New Roman"/>
          <w:sz w:val="24"/>
          <w:szCs w:val="24"/>
        </w:rPr>
        <w:t xml:space="preserve">To </w:t>
      </w:r>
      <w:r w:rsidR="005B6EF8">
        <w:rPr>
          <w:rFonts w:ascii="Times New Roman" w:hAnsi="Times New Roman" w:cs="Times New Roman"/>
          <w:sz w:val="24"/>
          <w:szCs w:val="24"/>
        </w:rPr>
        <w:t>get</w:t>
      </w:r>
      <w:r w:rsidRPr="003B1C53">
        <w:rPr>
          <w:rFonts w:ascii="Times New Roman" w:hAnsi="Times New Roman" w:cs="Times New Roman"/>
          <w:sz w:val="24"/>
          <w:szCs w:val="24"/>
        </w:rPr>
        <w:t xml:space="preserve"> acquainted with the operation of the AM Receiver Kit</w:t>
      </w:r>
    </w:p>
    <w:p w14:paraId="5A39C630" w14:textId="63937252" w:rsidR="003B1C53" w:rsidRPr="005E266F" w:rsidRDefault="005E266F" w:rsidP="005E266F">
      <w:pPr>
        <w:pStyle w:val="ListParagraph"/>
        <w:numPr>
          <w:ilvl w:val="0"/>
          <w:numId w:val="4"/>
        </w:numPr>
        <w:jc w:val="both"/>
        <w:rPr>
          <w:rFonts w:ascii="Times New Roman" w:hAnsi="Times New Roman" w:cs="Times New Roman"/>
          <w:sz w:val="24"/>
          <w:szCs w:val="24"/>
        </w:rPr>
      </w:pPr>
      <w:r w:rsidRPr="005E266F">
        <w:rPr>
          <w:rFonts w:ascii="Times New Roman" w:hAnsi="Times New Roman" w:cs="Times New Roman"/>
          <w:sz w:val="24"/>
          <w:szCs w:val="24"/>
        </w:rPr>
        <w:t xml:space="preserve">To know the process of tuning of the local oscillator and the receiver for any particular station </w:t>
      </w:r>
    </w:p>
    <w:p w14:paraId="0BB8D0E2" w14:textId="34DE72DB" w:rsidR="00ED23A2" w:rsidRDefault="00ED23A2" w:rsidP="00ED23A2">
      <w:pPr>
        <w:pStyle w:val="ListParagraph"/>
        <w:numPr>
          <w:ilvl w:val="1"/>
          <w:numId w:val="3"/>
        </w:numPr>
        <w:rPr>
          <w:rFonts w:ascii="Times New Roman" w:hAnsi="Times New Roman" w:cs="Times New Roman"/>
          <w:b/>
          <w:bCs/>
          <w:sz w:val="24"/>
          <w:szCs w:val="24"/>
        </w:rPr>
      </w:pPr>
      <w:r w:rsidRPr="003B1C53">
        <w:rPr>
          <w:rFonts w:ascii="Times New Roman" w:hAnsi="Times New Roman" w:cs="Times New Roman"/>
          <w:b/>
          <w:bCs/>
          <w:sz w:val="24"/>
          <w:szCs w:val="24"/>
        </w:rPr>
        <w:t>Theory</w:t>
      </w:r>
    </w:p>
    <w:p w14:paraId="087950FF" w14:textId="4863D452" w:rsidR="005E266F" w:rsidRDefault="005E266F" w:rsidP="00202015">
      <w:pPr>
        <w:jc w:val="both"/>
        <w:rPr>
          <w:rFonts w:ascii="Times New Roman" w:hAnsi="Times New Roman" w:cs="Times New Roman"/>
          <w:sz w:val="24"/>
          <w:szCs w:val="24"/>
        </w:rPr>
      </w:pPr>
      <w:r w:rsidRPr="005E266F">
        <w:rPr>
          <w:rFonts w:ascii="Times New Roman" w:hAnsi="Times New Roman" w:cs="Times New Roman"/>
          <w:sz w:val="24"/>
          <w:szCs w:val="24"/>
        </w:rPr>
        <w:t xml:space="preserve">AM receiver is that receiver which takes input AM modulated electromagnetic wave, demodulate it and output as a voice signal. </w:t>
      </w:r>
      <w:r>
        <w:rPr>
          <w:rFonts w:ascii="Times New Roman" w:hAnsi="Times New Roman" w:cs="Times New Roman"/>
          <w:sz w:val="24"/>
          <w:szCs w:val="24"/>
        </w:rPr>
        <w:t xml:space="preserve">This </w:t>
      </w:r>
      <w:r w:rsidRPr="005E266F">
        <w:rPr>
          <w:rFonts w:ascii="Times New Roman" w:hAnsi="Times New Roman" w:cs="Times New Roman"/>
          <w:sz w:val="24"/>
          <w:szCs w:val="24"/>
        </w:rPr>
        <w:t>is an electronic equipment which pick-ups the desired signal, reject the unwanted signal and demodulate the carrier signal to get back the original modulating signal.</w:t>
      </w:r>
      <w:r w:rsidR="00880821">
        <w:rPr>
          <w:rFonts w:ascii="Times New Roman" w:hAnsi="Times New Roman" w:cs="Times New Roman"/>
          <w:sz w:val="24"/>
          <w:szCs w:val="24"/>
        </w:rPr>
        <w:t xml:space="preserve"> </w:t>
      </w:r>
      <w:r w:rsidRPr="005E266F">
        <w:rPr>
          <w:rFonts w:ascii="Times New Roman" w:hAnsi="Times New Roman" w:cs="Times New Roman"/>
          <w:sz w:val="24"/>
          <w:szCs w:val="24"/>
        </w:rPr>
        <w:t>This receiver is a super-heterodyne type receiver.  This type of receiver uses an intermediate frequency by mixing the message signal and a high frequency signal. From the intermediate signal output is taken to speaker.</w:t>
      </w:r>
    </w:p>
    <w:p w14:paraId="6DAAA490" w14:textId="63219649" w:rsidR="00880821" w:rsidRDefault="00880821" w:rsidP="00880821">
      <w:pPr>
        <w:jc w:val="center"/>
        <w:rPr>
          <w:rFonts w:ascii="Times New Roman" w:hAnsi="Times New Roman" w:cs="Times New Roman"/>
          <w:b/>
          <w:bCs/>
          <w:sz w:val="24"/>
          <w:szCs w:val="24"/>
        </w:rPr>
      </w:pPr>
      <w:r>
        <w:rPr>
          <w:noProof/>
        </w:rPr>
        <w:drawing>
          <wp:inline distT="0" distB="0" distL="0" distR="0" wp14:anchorId="1A8F6189" wp14:editId="099D97A5">
            <wp:extent cx="5240020" cy="1934210"/>
            <wp:effectExtent l="0" t="0" r="0" b="8890"/>
            <wp:docPr id="1065379467" name="Picture 1065379467" descr="https://electronicscoach.com/wp-content/uploads/2018/05/block-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ectronicscoach.com/wp-content/uploads/2018/05/block-diag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0020" cy="1934210"/>
                    </a:xfrm>
                    <a:prstGeom prst="rect">
                      <a:avLst/>
                    </a:prstGeom>
                    <a:noFill/>
                    <a:ln>
                      <a:noFill/>
                    </a:ln>
                  </pic:spPr>
                </pic:pic>
              </a:graphicData>
            </a:graphic>
          </wp:inline>
        </w:drawing>
      </w:r>
    </w:p>
    <w:p w14:paraId="6ADF39BB" w14:textId="2DEF7DF2" w:rsidR="00880821" w:rsidRPr="00880821" w:rsidRDefault="00880821" w:rsidP="00880821">
      <w:pPr>
        <w:jc w:val="center"/>
        <w:rPr>
          <w:rFonts w:ascii="Times New Roman" w:hAnsi="Times New Roman" w:cs="Times New Roman"/>
          <w:b/>
          <w:bCs/>
          <w:sz w:val="20"/>
          <w:szCs w:val="20"/>
        </w:rPr>
      </w:pPr>
      <w:r w:rsidRPr="00880821">
        <w:rPr>
          <w:rFonts w:ascii="Times New Roman" w:hAnsi="Times New Roman" w:cs="Times New Roman"/>
          <w:b/>
          <w:bCs/>
          <w:sz w:val="20"/>
          <w:szCs w:val="20"/>
        </w:rPr>
        <w:t xml:space="preserve">Fig 1.1 </w:t>
      </w:r>
      <w:r w:rsidRPr="00880821">
        <w:rPr>
          <w:rFonts w:ascii="Times New Roman" w:hAnsi="Times New Roman" w:cs="Times New Roman"/>
          <w:sz w:val="20"/>
          <w:szCs w:val="20"/>
        </w:rPr>
        <w:t>Block Diagram of a Superheterodyne AM Receiver</w:t>
      </w:r>
    </w:p>
    <w:p w14:paraId="557542DD" w14:textId="6CD45196" w:rsidR="00880821" w:rsidRDefault="00880821" w:rsidP="00880821">
      <w:pPr>
        <w:spacing w:after="0"/>
        <w:jc w:val="both"/>
        <w:rPr>
          <w:rFonts w:ascii="Times New Roman" w:hAnsi="Times New Roman" w:cs="Times New Roman"/>
          <w:sz w:val="24"/>
          <w:szCs w:val="24"/>
        </w:rPr>
      </w:pPr>
      <w:r>
        <w:rPr>
          <w:rFonts w:ascii="Times New Roman" w:hAnsi="Times New Roman" w:cs="Times New Roman"/>
          <w:sz w:val="24"/>
          <w:szCs w:val="24"/>
        </w:rPr>
        <w:t>A</w:t>
      </w:r>
      <w:r w:rsidRPr="00880821">
        <w:rPr>
          <w:rFonts w:ascii="Times New Roman" w:hAnsi="Times New Roman" w:cs="Times New Roman"/>
          <w:sz w:val="24"/>
          <w:szCs w:val="24"/>
        </w:rPr>
        <w:t xml:space="preserve"> Super</w:t>
      </w:r>
      <w:r>
        <w:rPr>
          <w:rFonts w:ascii="Times New Roman" w:hAnsi="Times New Roman" w:cs="Times New Roman"/>
          <w:sz w:val="24"/>
          <w:szCs w:val="24"/>
        </w:rPr>
        <w:t>-</w:t>
      </w:r>
      <w:r w:rsidRPr="00880821">
        <w:rPr>
          <w:rFonts w:ascii="Times New Roman" w:hAnsi="Times New Roman" w:cs="Times New Roman"/>
          <w:sz w:val="24"/>
          <w:szCs w:val="24"/>
        </w:rPr>
        <w:t xml:space="preserve">heterodyne </w:t>
      </w:r>
      <w:r>
        <w:rPr>
          <w:rFonts w:ascii="Times New Roman" w:hAnsi="Times New Roman" w:cs="Times New Roman"/>
          <w:sz w:val="24"/>
          <w:szCs w:val="24"/>
        </w:rPr>
        <w:t>r</w:t>
      </w:r>
      <w:r w:rsidRPr="00880821">
        <w:rPr>
          <w:rFonts w:ascii="Times New Roman" w:hAnsi="Times New Roman" w:cs="Times New Roman"/>
          <w:sz w:val="24"/>
          <w:szCs w:val="24"/>
        </w:rPr>
        <w:t xml:space="preserve">eceiver </w:t>
      </w:r>
      <w:r>
        <w:rPr>
          <w:rFonts w:ascii="Times New Roman" w:hAnsi="Times New Roman" w:cs="Times New Roman"/>
          <w:sz w:val="24"/>
          <w:szCs w:val="24"/>
        </w:rPr>
        <w:t>has d</w:t>
      </w:r>
      <w:r w:rsidRPr="00880821">
        <w:rPr>
          <w:rFonts w:ascii="Times New Roman" w:hAnsi="Times New Roman" w:cs="Times New Roman"/>
          <w:sz w:val="24"/>
          <w:szCs w:val="24"/>
        </w:rPr>
        <w:t xml:space="preserve">ifferent </w:t>
      </w:r>
      <w:r w:rsidR="00BF3316">
        <w:rPr>
          <w:rFonts w:ascii="Times New Roman" w:hAnsi="Times New Roman" w:cs="Times New Roman"/>
          <w:sz w:val="24"/>
          <w:szCs w:val="24"/>
        </w:rPr>
        <w:t>stages of operation,</w:t>
      </w:r>
      <w:r w:rsidRPr="00880821">
        <w:rPr>
          <w:rFonts w:ascii="Times New Roman" w:hAnsi="Times New Roman" w:cs="Times New Roman"/>
          <w:sz w:val="24"/>
          <w:szCs w:val="24"/>
        </w:rPr>
        <w:t xml:space="preserve"> </w:t>
      </w:r>
      <w:r>
        <w:rPr>
          <w:rFonts w:ascii="Times New Roman" w:hAnsi="Times New Roman" w:cs="Times New Roman"/>
          <w:sz w:val="24"/>
          <w:szCs w:val="24"/>
        </w:rPr>
        <w:t>such as,</w:t>
      </w:r>
    </w:p>
    <w:p w14:paraId="00F34DC3" w14:textId="77777777" w:rsidR="00880821" w:rsidRPr="002309C7" w:rsidRDefault="00880821" w:rsidP="002309C7">
      <w:pPr>
        <w:pStyle w:val="ListParagraph"/>
        <w:numPr>
          <w:ilvl w:val="0"/>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t>Receiving</w:t>
      </w:r>
      <w:r w:rsidRPr="002309C7">
        <w:rPr>
          <w:rFonts w:ascii="Times New Roman" w:hAnsi="Times New Roman" w:cs="Times New Roman"/>
          <w:b/>
          <w:bCs/>
          <w:sz w:val="24"/>
          <w:szCs w:val="24"/>
        </w:rPr>
        <w:t xml:space="preserve"> </w:t>
      </w:r>
      <w:r w:rsidRPr="002309C7">
        <w:rPr>
          <w:rFonts w:ascii="Times New Roman" w:hAnsi="Times New Roman" w:cs="Times New Roman"/>
          <w:b/>
          <w:bCs/>
          <w:i/>
          <w:iCs/>
          <w:sz w:val="24"/>
          <w:szCs w:val="24"/>
        </w:rPr>
        <w:t>Antenna</w:t>
      </w:r>
      <w:r w:rsidRPr="002309C7">
        <w:rPr>
          <w:rFonts w:ascii="Times New Roman" w:hAnsi="Times New Roman" w:cs="Times New Roman"/>
          <w:b/>
          <w:bCs/>
          <w:sz w:val="24"/>
          <w:szCs w:val="24"/>
        </w:rPr>
        <w:t>:</w:t>
      </w:r>
      <w:r w:rsidRPr="002309C7">
        <w:rPr>
          <w:rFonts w:ascii="Times New Roman" w:hAnsi="Times New Roman" w:cs="Times New Roman"/>
          <w:sz w:val="24"/>
          <w:szCs w:val="24"/>
        </w:rPr>
        <w:t xml:space="preserve"> Receiving antenna convert the electromagnetic signal to electrical signal. It can sense all frequencies.</w:t>
      </w:r>
    </w:p>
    <w:p w14:paraId="10FAE864" w14:textId="2F12791C" w:rsidR="00880821" w:rsidRPr="002309C7" w:rsidRDefault="00880821" w:rsidP="002309C7">
      <w:pPr>
        <w:pStyle w:val="ListParagraph"/>
        <w:numPr>
          <w:ilvl w:val="0"/>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t>RF</w:t>
      </w:r>
      <w:r w:rsidRPr="002309C7">
        <w:rPr>
          <w:rFonts w:ascii="Times New Roman" w:hAnsi="Times New Roman" w:cs="Times New Roman"/>
          <w:b/>
          <w:bCs/>
          <w:sz w:val="24"/>
          <w:szCs w:val="24"/>
        </w:rPr>
        <w:t xml:space="preserve"> </w:t>
      </w:r>
      <w:r w:rsidRPr="002309C7">
        <w:rPr>
          <w:rFonts w:ascii="Times New Roman" w:hAnsi="Times New Roman" w:cs="Times New Roman"/>
          <w:b/>
          <w:bCs/>
          <w:i/>
          <w:iCs/>
          <w:sz w:val="24"/>
          <w:szCs w:val="24"/>
        </w:rPr>
        <w:t>amplifier</w:t>
      </w:r>
      <w:r w:rsidRPr="002309C7">
        <w:rPr>
          <w:rFonts w:ascii="Times New Roman" w:hAnsi="Times New Roman" w:cs="Times New Roman"/>
          <w:b/>
          <w:bCs/>
          <w:sz w:val="24"/>
          <w:szCs w:val="24"/>
        </w:rPr>
        <w:t>:</w:t>
      </w:r>
      <w:r w:rsidRPr="002309C7">
        <w:rPr>
          <w:rFonts w:ascii="Times New Roman" w:hAnsi="Times New Roman" w:cs="Times New Roman"/>
          <w:sz w:val="24"/>
          <w:szCs w:val="24"/>
        </w:rPr>
        <w:t xml:space="preserve"> RF amplifier </w:t>
      </w:r>
      <w:r w:rsidR="002309C7" w:rsidRPr="002309C7">
        <w:rPr>
          <w:rFonts w:ascii="Times New Roman" w:hAnsi="Times New Roman" w:cs="Times New Roman"/>
          <w:sz w:val="24"/>
          <w:szCs w:val="24"/>
        </w:rPr>
        <w:t>amplify the input signal voltage to a suitably high level before feeding it to the frequency mixer which contributes large noise. T</w:t>
      </w:r>
      <w:r w:rsidR="002309C7">
        <w:rPr>
          <w:rFonts w:ascii="Times New Roman" w:hAnsi="Times New Roman" w:cs="Times New Roman"/>
          <w:sz w:val="24"/>
          <w:szCs w:val="24"/>
        </w:rPr>
        <w:t>hus, t</w:t>
      </w:r>
      <w:r w:rsidR="002309C7" w:rsidRPr="002309C7">
        <w:rPr>
          <w:rFonts w:ascii="Times New Roman" w:hAnsi="Times New Roman" w:cs="Times New Roman"/>
          <w:sz w:val="24"/>
          <w:szCs w:val="24"/>
        </w:rPr>
        <w:t>he signal/noise ratio is improved.</w:t>
      </w:r>
      <w:r w:rsidR="002309C7">
        <w:rPr>
          <w:rFonts w:ascii="Times New Roman" w:hAnsi="Times New Roman" w:cs="Times New Roman"/>
          <w:sz w:val="24"/>
          <w:szCs w:val="24"/>
        </w:rPr>
        <w:t xml:space="preserve"> It also </w:t>
      </w:r>
      <w:r w:rsidR="002309C7" w:rsidRPr="002309C7">
        <w:rPr>
          <w:rFonts w:ascii="Times New Roman" w:hAnsi="Times New Roman" w:cs="Times New Roman"/>
          <w:sz w:val="24"/>
          <w:szCs w:val="24"/>
        </w:rPr>
        <w:t>provides discrimination or selectivity against image frequency signal and intermediate frequency signal.</w:t>
      </w:r>
    </w:p>
    <w:p w14:paraId="00F3AB07" w14:textId="77777777" w:rsidR="002309C7" w:rsidRDefault="00880821" w:rsidP="002309C7">
      <w:pPr>
        <w:pStyle w:val="ListParagraph"/>
        <w:numPr>
          <w:ilvl w:val="0"/>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t>Mixer</w:t>
      </w:r>
      <w:r w:rsidRPr="002309C7">
        <w:rPr>
          <w:rFonts w:ascii="Times New Roman" w:hAnsi="Times New Roman" w:cs="Times New Roman"/>
          <w:b/>
          <w:bCs/>
          <w:sz w:val="24"/>
          <w:szCs w:val="24"/>
        </w:rPr>
        <w:t xml:space="preserve">: </w:t>
      </w:r>
      <w:r w:rsidR="002309C7">
        <w:rPr>
          <w:rFonts w:ascii="Times New Roman" w:hAnsi="Times New Roman" w:cs="Times New Roman"/>
          <w:sz w:val="24"/>
          <w:szCs w:val="24"/>
        </w:rPr>
        <w:t>Here,</w:t>
      </w:r>
    </w:p>
    <w:p w14:paraId="26C8A248" w14:textId="77777777" w:rsidR="002309C7" w:rsidRDefault="002309C7" w:rsidP="002309C7">
      <w:pPr>
        <w:pStyle w:val="ListParagraph"/>
        <w:numPr>
          <w:ilvl w:val="1"/>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t>Local oscillator</w:t>
      </w:r>
      <w:r>
        <w:rPr>
          <w:rFonts w:ascii="Times New Roman" w:hAnsi="Times New Roman" w:cs="Times New Roman"/>
          <w:sz w:val="24"/>
          <w:szCs w:val="24"/>
        </w:rPr>
        <w:t xml:space="preserve"> maintain</w:t>
      </w:r>
      <w:r w:rsidRPr="002309C7">
        <w:rPr>
          <w:rFonts w:ascii="Times New Roman" w:hAnsi="Times New Roman" w:cs="Times New Roman"/>
          <w:sz w:val="24"/>
          <w:szCs w:val="24"/>
        </w:rPr>
        <w:t xml:space="preserve"> constant frequency difference is between the local oscillator and the RF circuits, normally through capacitance tuning</w:t>
      </w:r>
      <w:r>
        <w:rPr>
          <w:rFonts w:ascii="Times New Roman" w:hAnsi="Times New Roman" w:cs="Times New Roman"/>
          <w:sz w:val="24"/>
          <w:szCs w:val="24"/>
        </w:rPr>
        <w:t xml:space="preserve">. </w:t>
      </w:r>
      <w:r w:rsidRPr="002309C7">
        <w:rPr>
          <w:rFonts w:ascii="Times New Roman" w:hAnsi="Times New Roman" w:cs="Times New Roman"/>
          <w:sz w:val="24"/>
          <w:szCs w:val="24"/>
        </w:rPr>
        <w:t>The local oscillator is a variable oscillator capable of generating a signal from 0.995 MHz to 2.105 MHz</w:t>
      </w:r>
      <w:r>
        <w:rPr>
          <w:rFonts w:ascii="Times New Roman" w:hAnsi="Times New Roman" w:cs="Times New Roman"/>
          <w:sz w:val="24"/>
          <w:szCs w:val="24"/>
        </w:rPr>
        <w:t xml:space="preserve"> </w:t>
      </w:r>
    </w:p>
    <w:p w14:paraId="447AA7ED" w14:textId="77777777" w:rsidR="002309C7" w:rsidRDefault="002309C7" w:rsidP="00880821">
      <w:pPr>
        <w:pStyle w:val="ListParagraph"/>
        <w:numPr>
          <w:ilvl w:val="1"/>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t>Frequency mixer</w:t>
      </w:r>
      <w:r>
        <w:rPr>
          <w:rFonts w:ascii="Times New Roman" w:hAnsi="Times New Roman" w:cs="Times New Roman"/>
          <w:sz w:val="24"/>
          <w:szCs w:val="24"/>
        </w:rPr>
        <w:t xml:space="preserve"> mixes </w:t>
      </w:r>
      <w:r w:rsidRPr="002309C7">
        <w:rPr>
          <w:rFonts w:ascii="Times New Roman" w:hAnsi="Times New Roman" w:cs="Times New Roman"/>
          <w:sz w:val="24"/>
          <w:szCs w:val="24"/>
        </w:rPr>
        <w:t>RF carrier frequency signal with a predetermined local oscillator signal in the mixer. The signal from the mixer is then supplied to the IF (intermediate-frequency) amplifier</w:t>
      </w:r>
      <w:r w:rsidR="00880821" w:rsidRPr="002309C7">
        <w:rPr>
          <w:rFonts w:ascii="Times New Roman" w:hAnsi="Times New Roman" w:cs="Times New Roman"/>
          <w:sz w:val="24"/>
          <w:szCs w:val="24"/>
        </w:rPr>
        <w:t xml:space="preserve"> and generally it is 455 kHz.</w:t>
      </w:r>
    </w:p>
    <w:p w14:paraId="04F012A6" w14:textId="3897D252" w:rsidR="00880821" w:rsidRPr="002309C7" w:rsidRDefault="00880821" w:rsidP="002309C7">
      <w:pPr>
        <w:pStyle w:val="ListParagraph"/>
        <w:numPr>
          <w:ilvl w:val="0"/>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t>IF amplifier</w:t>
      </w:r>
      <w:r w:rsidRPr="002309C7">
        <w:rPr>
          <w:rFonts w:ascii="Times New Roman" w:hAnsi="Times New Roman" w:cs="Times New Roman"/>
          <w:b/>
          <w:bCs/>
          <w:sz w:val="24"/>
          <w:szCs w:val="24"/>
        </w:rPr>
        <w:t>:</w:t>
      </w:r>
      <w:r w:rsidRPr="002309C7">
        <w:rPr>
          <w:rFonts w:ascii="Times New Roman" w:hAnsi="Times New Roman" w:cs="Times New Roman"/>
          <w:sz w:val="24"/>
          <w:szCs w:val="24"/>
        </w:rPr>
        <w:t xml:space="preserve"> IF amplifier amplify the intermediate frequency signal.</w:t>
      </w:r>
      <w:r w:rsidR="002309C7">
        <w:rPr>
          <w:rFonts w:ascii="Times New Roman" w:hAnsi="Times New Roman" w:cs="Times New Roman"/>
          <w:sz w:val="24"/>
          <w:szCs w:val="24"/>
        </w:rPr>
        <w:t xml:space="preserve"> </w:t>
      </w:r>
      <w:r w:rsidR="002309C7" w:rsidRPr="002309C7">
        <w:rPr>
          <w:rFonts w:ascii="Times New Roman" w:hAnsi="Times New Roman" w:cs="Times New Roman"/>
          <w:sz w:val="24"/>
          <w:szCs w:val="24"/>
        </w:rPr>
        <w:t>Because of its narrow bandwidth, the IF amplifier rejects all other frequencies but 455 kHz. This rejection process reduces the risk of interference from other stations. This selection process is the key to the superheterodyne’s exceptional performance, which is why it is widely accepted</w:t>
      </w:r>
      <w:r w:rsidR="002309C7">
        <w:rPr>
          <w:rFonts w:ascii="Times New Roman" w:hAnsi="Times New Roman" w:cs="Times New Roman"/>
          <w:sz w:val="24"/>
          <w:szCs w:val="24"/>
        </w:rPr>
        <w:t>.</w:t>
      </w:r>
    </w:p>
    <w:p w14:paraId="09081937" w14:textId="4CC5586D" w:rsidR="00880821" w:rsidRPr="002309C7" w:rsidRDefault="00880821" w:rsidP="002309C7">
      <w:pPr>
        <w:pStyle w:val="ListParagraph"/>
        <w:numPr>
          <w:ilvl w:val="0"/>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t>Detector</w:t>
      </w:r>
      <w:r w:rsidRPr="002309C7">
        <w:rPr>
          <w:rFonts w:ascii="Times New Roman" w:hAnsi="Times New Roman" w:cs="Times New Roman"/>
          <w:sz w:val="24"/>
          <w:szCs w:val="24"/>
        </w:rPr>
        <w:t>: Detector detects the IF signal by filtering the signal</w:t>
      </w:r>
      <w:r w:rsidR="002309C7">
        <w:rPr>
          <w:rFonts w:ascii="Times New Roman" w:hAnsi="Times New Roman" w:cs="Times New Roman"/>
          <w:sz w:val="24"/>
          <w:szCs w:val="24"/>
        </w:rPr>
        <w:t xml:space="preserve"> by </w:t>
      </w:r>
      <w:r w:rsidR="002309C7" w:rsidRPr="002309C7">
        <w:rPr>
          <w:rFonts w:ascii="Times New Roman" w:hAnsi="Times New Roman" w:cs="Times New Roman"/>
          <w:sz w:val="24"/>
          <w:szCs w:val="24"/>
        </w:rPr>
        <w:t>eliminat</w:t>
      </w:r>
      <w:r w:rsidR="002309C7">
        <w:rPr>
          <w:rFonts w:ascii="Times New Roman" w:hAnsi="Times New Roman" w:cs="Times New Roman"/>
          <w:sz w:val="24"/>
          <w:szCs w:val="24"/>
        </w:rPr>
        <w:t>ing</w:t>
      </w:r>
      <w:r w:rsidR="002309C7" w:rsidRPr="002309C7">
        <w:rPr>
          <w:rFonts w:ascii="Times New Roman" w:hAnsi="Times New Roman" w:cs="Times New Roman"/>
          <w:sz w:val="24"/>
          <w:szCs w:val="24"/>
        </w:rPr>
        <w:t xml:space="preserve"> one of the sidebands still present and separates the RF from the audio components of the other sideband</w:t>
      </w:r>
    </w:p>
    <w:p w14:paraId="16BBFB38" w14:textId="6402EF10" w:rsidR="00880821" w:rsidRPr="002309C7" w:rsidRDefault="00880821" w:rsidP="002309C7">
      <w:pPr>
        <w:pStyle w:val="ListParagraph"/>
        <w:numPr>
          <w:ilvl w:val="0"/>
          <w:numId w:val="7"/>
        </w:numPr>
        <w:spacing w:after="0"/>
        <w:jc w:val="both"/>
        <w:rPr>
          <w:rFonts w:ascii="Times New Roman" w:hAnsi="Times New Roman" w:cs="Times New Roman"/>
          <w:sz w:val="24"/>
          <w:szCs w:val="24"/>
        </w:rPr>
      </w:pPr>
      <w:r w:rsidRPr="002309C7">
        <w:rPr>
          <w:rFonts w:ascii="Times New Roman" w:hAnsi="Times New Roman" w:cs="Times New Roman"/>
          <w:b/>
          <w:bCs/>
          <w:i/>
          <w:iCs/>
          <w:sz w:val="24"/>
          <w:szCs w:val="24"/>
        </w:rPr>
        <w:lastRenderedPageBreak/>
        <w:t>Audio amplifier:</w:t>
      </w:r>
      <w:r w:rsidRPr="002309C7">
        <w:rPr>
          <w:rFonts w:ascii="Times New Roman" w:hAnsi="Times New Roman" w:cs="Times New Roman"/>
          <w:sz w:val="24"/>
          <w:szCs w:val="24"/>
        </w:rPr>
        <w:t xml:space="preserve"> </w:t>
      </w:r>
      <w:r w:rsidR="002309C7" w:rsidRPr="002309C7">
        <w:rPr>
          <w:rFonts w:ascii="Times New Roman" w:hAnsi="Times New Roman" w:cs="Times New Roman"/>
          <w:sz w:val="24"/>
          <w:szCs w:val="24"/>
        </w:rPr>
        <w:t xml:space="preserve">Audio frequency output from detector is fed to the </w:t>
      </w:r>
      <w:proofErr w:type="spellStart"/>
      <w:r w:rsidR="002309C7" w:rsidRPr="002309C7">
        <w:rPr>
          <w:rFonts w:ascii="Times New Roman" w:hAnsi="Times New Roman" w:cs="Times New Roman"/>
          <w:sz w:val="24"/>
          <w:szCs w:val="24"/>
        </w:rPr>
        <w:t>a.f.</w:t>
      </w:r>
      <w:proofErr w:type="spellEnd"/>
      <w:r w:rsidR="002309C7" w:rsidRPr="002309C7">
        <w:rPr>
          <w:rFonts w:ascii="Times New Roman" w:hAnsi="Times New Roman" w:cs="Times New Roman"/>
          <w:sz w:val="24"/>
          <w:szCs w:val="24"/>
        </w:rPr>
        <w:t xml:space="preserve"> amplifier which provides additional amplification.</w:t>
      </w:r>
      <w:r w:rsidR="002309C7">
        <w:rPr>
          <w:rFonts w:ascii="Times New Roman" w:hAnsi="Times New Roman" w:cs="Times New Roman"/>
          <w:sz w:val="24"/>
          <w:szCs w:val="24"/>
        </w:rPr>
        <w:t xml:space="preserve"> </w:t>
      </w:r>
      <w:r w:rsidRPr="002309C7">
        <w:rPr>
          <w:rFonts w:ascii="Times New Roman" w:hAnsi="Times New Roman" w:cs="Times New Roman"/>
          <w:sz w:val="24"/>
          <w:szCs w:val="24"/>
        </w:rPr>
        <w:t>If the signal strength is low to drive a speaker, power amplify is used to add power.</w:t>
      </w:r>
    </w:p>
    <w:p w14:paraId="6B93400E" w14:textId="44A15B93" w:rsidR="007E6DF4" w:rsidRPr="002309C7" w:rsidRDefault="00880821" w:rsidP="009E210E">
      <w:pPr>
        <w:pStyle w:val="ListParagraph"/>
        <w:numPr>
          <w:ilvl w:val="0"/>
          <w:numId w:val="7"/>
        </w:numPr>
        <w:jc w:val="both"/>
        <w:rPr>
          <w:rFonts w:ascii="Times New Roman" w:hAnsi="Times New Roman" w:cs="Times New Roman"/>
          <w:sz w:val="24"/>
          <w:szCs w:val="24"/>
        </w:rPr>
      </w:pPr>
      <w:r w:rsidRPr="002309C7">
        <w:rPr>
          <w:rFonts w:ascii="Times New Roman" w:hAnsi="Times New Roman" w:cs="Times New Roman"/>
          <w:b/>
          <w:bCs/>
          <w:i/>
          <w:iCs/>
          <w:sz w:val="24"/>
          <w:szCs w:val="24"/>
        </w:rPr>
        <w:t>Speaker:</w:t>
      </w:r>
      <w:r w:rsidRPr="002309C7">
        <w:rPr>
          <w:rFonts w:ascii="Times New Roman" w:hAnsi="Times New Roman" w:cs="Times New Roman"/>
          <w:sz w:val="24"/>
          <w:szCs w:val="24"/>
        </w:rPr>
        <w:t xml:space="preserve"> Speaker converts the electrical signal to audio signal.</w:t>
      </w:r>
      <w:r w:rsidR="00F05F2A" w:rsidRPr="002309C7">
        <w:rPr>
          <w:rFonts w:ascii="Times New Roman" w:hAnsi="Times New Roman" w:cs="Times New Roman"/>
          <w:sz w:val="24"/>
          <w:szCs w:val="24"/>
        </w:rPr>
        <w:t xml:space="preserve"> </w:t>
      </w:r>
      <w:r w:rsidR="007E6DF4" w:rsidRPr="002309C7">
        <w:rPr>
          <w:rFonts w:ascii="Times New Roman" w:hAnsi="Times New Roman" w:cs="Times New Roman"/>
          <w:sz w:val="24"/>
          <w:szCs w:val="24"/>
        </w:rPr>
        <w:t xml:space="preserve">  </w:t>
      </w:r>
    </w:p>
    <w:p w14:paraId="63983250" w14:textId="0B26BBA8" w:rsidR="003B1C53" w:rsidRDefault="001F67AD" w:rsidP="00C13810">
      <w:pPr>
        <w:spacing w:after="0"/>
        <w:ind w:left="-576" w:right="-576"/>
        <w:jc w:val="both"/>
        <w:rPr>
          <w:rFonts w:ascii="Times New Roman" w:hAnsi="Times New Roman" w:cs="Times New Roman"/>
          <w:b/>
          <w:bCs/>
          <w:sz w:val="24"/>
          <w:szCs w:val="24"/>
        </w:rPr>
      </w:pPr>
      <w:r>
        <w:rPr>
          <w:rFonts w:ascii="Times New Roman" w:hAnsi="Times New Roman" w:cs="Times New Roman"/>
          <w:sz w:val="24"/>
          <w:szCs w:val="24"/>
        </w:rPr>
        <w:t xml:space="preserve">  </w:t>
      </w:r>
      <w:r w:rsidR="00ED732E">
        <w:rPr>
          <w:rFonts w:ascii="Times New Roman" w:hAnsi="Times New Roman" w:cs="Times New Roman"/>
          <w:sz w:val="24"/>
          <w:szCs w:val="24"/>
        </w:rPr>
        <w:t xml:space="preserve">       </w:t>
      </w:r>
      <w:r w:rsidR="00ED732E" w:rsidRPr="00ED732E">
        <w:rPr>
          <w:rFonts w:ascii="Times New Roman" w:hAnsi="Times New Roman" w:cs="Times New Roman"/>
          <w:b/>
          <w:bCs/>
          <w:sz w:val="24"/>
          <w:szCs w:val="24"/>
        </w:rPr>
        <w:t>1.4</w:t>
      </w:r>
      <w:r w:rsidR="00ED732E">
        <w:rPr>
          <w:rFonts w:ascii="Times New Roman" w:hAnsi="Times New Roman" w:cs="Times New Roman"/>
          <w:sz w:val="24"/>
          <w:szCs w:val="24"/>
        </w:rPr>
        <w:t xml:space="preserve"> </w:t>
      </w:r>
      <w:r w:rsidR="003B1C53">
        <w:rPr>
          <w:rFonts w:ascii="Times New Roman" w:hAnsi="Times New Roman" w:cs="Times New Roman"/>
          <w:b/>
          <w:bCs/>
          <w:sz w:val="24"/>
          <w:szCs w:val="24"/>
        </w:rPr>
        <w:t>Apparatus</w:t>
      </w:r>
    </w:p>
    <w:p w14:paraId="0A70AF0C" w14:textId="77777777"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AM/DSB Receiver (Model: KL-93062)</w:t>
      </w:r>
    </w:p>
    <w:p w14:paraId="6AC2DA35" w14:textId="6637EC4A"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Power supply</w:t>
      </w:r>
    </w:p>
    <w:p w14:paraId="503A0A81" w14:textId="1FF822DF"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Multi-meter</w:t>
      </w:r>
    </w:p>
    <w:p w14:paraId="5DB1DC3D" w14:textId="729CFC18"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Connecting wire</w:t>
      </w:r>
    </w:p>
    <w:p w14:paraId="312F55B7" w14:textId="38F0B71D" w:rsidR="002309C7" w:rsidRPr="002309C7" w:rsidRDefault="002309C7" w:rsidP="009E210E">
      <w:pPr>
        <w:pStyle w:val="ListParagraph"/>
        <w:numPr>
          <w:ilvl w:val="0"/>
          <w:numId w:val="8"/>
        </w:numPr>
        <w:rPr>
          <w:rFonts w:ascii="Times New Roman" w:hAnsi="Times New Roman" w:cs="Times New Roman"/>
          <w:b/>
          <w:bCs/>
          <w:sz w:val="24"/>
          <w:szCs w:val="24"/>
        </w:rPr>
      </w:pPr>
      <w:r w:rsidRPr="002309C7">
        <w:rPr>
          <w:rFonts w:ascii="Times New Roman" w:hAnsi="Times New Roman" w:cs="Times New Roman"/>
          <w:sz w:val="24"/>
          <w:szCs w:val="24"/>
        </w:rPr>
        <w:t>Oscilloscope</w:t>
      </w:r>
    </w:p>
    <w:p w14:paraId="183B33D4" w14:textId="77777777" w:rsidR="00ED732E" w:rsidRPr="00ED732E" w:rsidRDefault="00ED732E" w:rsidP="00ED732E">
      <w:pPr>
        <w:pStyle w:val="ListParagraph"/>
        <w:numPr>
          <w:ilvl w:val="1"/>
          <w:numId w:val="3"/>
        </w:numPr>
        <w:rPr>
          <w:rFonts w:ascii="Times New Roman" w:hAnsi="Times New Roman" w:cs="Times New Roman"/>
          <w:b/>
          <w:bCs/>
          <w:vanish/>
          <w:sz w:val="24"/>
          <w:szCs w:val="24"/>
        </w:rPr>
      </w:pPr>
    </w:p>
    <w:p w14:paraId="7497C8C1" w14:textId="60397B47" w:rsidR="002309C7" w:rsidRDefault="00ED732E" w:rsidP="00ED732E">
      <w:pPr>
        <w:pStyle w:val="ListParagraph"/>
        <w:numPr>
          <w:ilvl w:val="1"/>
          <w:numId w:val="3"/>
        </w:numPr>
        <w:rPr>
          <w:rFonts w:ascii="Times New Roman" w:hAnsi="Times New Roman" w:cs="Times New Roman"/>
          <w:b/>
          <w:bCs/>
          <w:sz w:val="24"/>
          <w:szCs w:val="24"/>
        </w:rPr>
      </w:pPr>
      <w:r w:rsidRPr="00ED732E">
        <w:rPr>
          <w:rFonts w:ascii="Times New Roman" w:hAnsi="Times New Roman" w:cs="Times New Roman"/>
          <w:b/>
          <w:bCs/>
          <w:sz w:val="24"/>
          <w:szCs w:val="24"/>
        </w:rPr>
        <w:t>Experimental Setup</w:t>
      </w:r>
    </w:p>
    <w:p w14:paraId="2FE6616F" w14:textId="11972174" w:rsidR="00ED732E" w:rsidRDefault="00ED732E" w:rsidP="00C13810">
      <w:pPr>
        <w:spacing w:after="0"/>
        <w:jc w:val="center"/>
        <w:rPr>
          <w:rFonts w:ascii="Times New Roman" w:hAnsi="Times New Roman" w:cs="Times New Roman"/>
          <w:b/>
          <w:bCs/>
          <w:sz w:val="24"/>
          <w:szCs w:val="24"/>
        </w:rPr>
      </w:pPr>
      <w:r w:rsidRPr="00ED732E">
        <w:rPr>
          <w:rFonts w:ascii="Times New Roman" w:hAnsi="Times New Roman" w:cs="Times New Roman"/>
          <w:b/>
          <w:bCs/>
          <w:noProof/>
          <w:sz w:val="24"/>
          <w:szCs w:val="24"/>
        </w:rPr>
        <w:drawing>
          <wp:inline distT="0" distB="0" distL="0" distR="0" wp14:anchorId="5E571DFA" wp14:editId="3CC74765">
            <wp:extent cx="4427258" cy="3189099"/>
            <wp:effectExtent l="19050" t="19050" r="11430" b="11430"/>
            <wp:docPr id="2134762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6211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t="21045" b="21045"/>
                    <a:stretch>
                      <a:fillRect/>
                    </a:stretch>
                  </pic:blipFill>
                  <pic:spPr bwMode="auto">
                    <a:xfrm>
                      <a:off x="0" y="0"/>
                      <a:ext cx="4437648" cy="3196583"/>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5EEAB6" w14:textId="5D356562" w:rsidR="00ED732E" w:rsidRDefault="00ED732E" w:rsidP="00C13810">
      <w:pPr>
        <w:spacing w:after="0"/>
        <w:jc w:val="center"/>
        <w:rPr>
          <w:rFonts w:ascii="Times New Roman" w:hAnsi="Times New Roman" w:cs="Times New Roman"/>
          <w:sz w:val="20"/>
          <w:szCs w:val="20"/>
        </w:rPr>
      </w:pPr>
      <w:r w:rsidRPr="00ED732E">
        <w:rPr>
          <w:rFonts w:ascii="Times New Roman" w:hAnsi="Times New Roman" w:cs="Times New Roman"/>
          <w:b/>
          <w:bCs/>
          <w:sz w:val="20"/>
          <w:szCs w:val="20"/>
        </w:rPr>
        <w:t xml:space="preserve">Fig 1.2 </w:t>
      </w:r>
      <w:r w:rsidRPr="00ED732E">
        <w:rPr>
          <w:rFonts w:ascii="Times New Roman" w:hAnsi="Times New Roman" w:cs="Times New Roman"/>
          <w:sz w:val="20"/>
          <w:szCs w:val="20"/>
        </w:rPr>
        <w:t>Kl-9306</w:t>
      </w:r>
      <w:r w:rsidR="00C13810">
        <w:rPr>
          <w:rFonts w:ascii="Times New Roman" w:hAnsi="Times New Roman" w:cs="Times New Roman"/>
          <w:sz w:val="20"/>
          <w:szCs w:val="20"/>
        </w:rPr>
        <w:t>1</w:t>
      </w:r>
      <w:r w:rsidRPr="00ED732E">
        <w:rPr>
          <w:rFonts w:ascii="Times New Roman" w:hAnsi="Times New Roman" w:cs="Times New Roman"/>
          <w:sz w:val="20"/>
          <w:szCs w:val="20"/>
        </w:rPr>
        <w:t xml:space="preserve"> AM/DSB </w:t>
      </w:r>
      <w:r w:rsidR="00C13810">
        <w:rPr>
          <w:rFonts w:ascii="Times New Roman" w:hAnsi="Times New Roman" w:cs="Times New Roman"/>
          <w:sz w:val="20"/>
          <w:szCs w:val="20"/>
        </w:rPr>
        <w:t>Transmitter</w:t>
      </w:r>
      <w:r w:rsidRPr="00ED732E">
        <w:rPr>
          <w:rFonts w:ascii="Times New Roman" w:hAnsi="Times New Roman" w:cs="Times New Roman"/>
          <w:sz w:val="20"/>
          <w:szCs w:val="20"/>
        </w:rPr>
        <w:t xml:space="preserve"> </w:t>
      </w:r>
      <w:r w:rsidR="00C13810">
        <w:rPr>
          <w:rFonts w:ascii="Times New Roman" w:hAnsi="Times New Roman" w:cs="Times New Roman"/>
          <w:sz w:val="20"/>
          <w:szCs w:val="20"/>
        </w:rPr>
        <w:t>r</w:t>
      </w:r>
      <w:r w:rsidRPr="00ED732E">
        <w:rPr>
          <w:rFonts w:ascii="Times New Roman" w:hAnsi="Times New Roman" w:cs="Times New Roman"/>
          <w:sz w:val="20"/>
          <w:szCs w:val="20"/>
        </w:rPr>
        <w:t>adio kit</w:t>
      </w:r>
    </w:p>
    <w:p w14:paraId="2154DB51" w14:textId="77777777" w:rsidR="00C13810" w:rsidRDefault="00C13810" w:rsidP="00C13810">
      <w:pPr>
        <w:spacing w:after="0"/>
        <w:jc w:val="center"/>
        <w:rPr>
          <w:rFonts w:ascii="Times New Roman" w:hAnsi="Times New Roman" w:cs="Times New Roman"/>
          <w:b/>
          <w:bCs/>
          <w:sz w:val="24"/>
          <w:szCs w:val="24"/>
        </w:rPr>
      </w:pPr>
      <w:r w:rsidRPr="00ED732E">
        <w:rPr>
          <w:rFonts w:ascii="Times New Roman" w:hAnsi="Times New Roman" w:cs="Times New Roman"/>
          <w:b/>
          <w:bCs/>
          <w:noProof/>
          <w:sz w:val="24"/>
          <w:szCs w:val="24"/>
        </w:rPr>
        <w:drawing>
          <wp:inline distT="0" distB="0" distL="0" distR="0" wp14:anchorId="5C981A70" wp14:editId="3B23A438">
            <wp:extent cx="4428963" cy="3190326"/>
            <wp:effectExtent l="19050" t="19050" r="10160" b="10160"/>
            <wp:docPr id="912655028" name="Picture 91265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55028" name="Picture 912655028"/>
                    <pic:cNvPicPr>
                      <a:picLocks noChangeAspect="1" noChangeArrowheads="1"/>
                    </pic:cNvPicPr>
                  </pic:nvPicPr>
                  <pic:blipFill>
                    <a:blip r:embed="rId10" cstate="print">
                      <a:extLst>
                        <a:ext uri="{28A0092B-C50C-407E-A947-70E740481C1C}">
                          <a14:useLocalDpi xmlns:a14="http://schemas.microsoft.com/office/drawing/2010/main" val="0"/>
                        </a:ext>
                      </a:extLst>
                    </a:blip>
                    <a:srcRect t="22268" b="22268"/>
                    <a:stretch>
                      <a:fillRect/>
                    </a:stretch>
                  </pic:blipFill>
                  <pic:spPr bwMode="auto">
                    <a:xfrm>
                      <a:off x="0" y="0"/>
                      <a:ext cx="4441506" cy="3199361"/>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6E7C01" w14:textId="2A66589E" w:rsidR="00C13810" w:rsidRPr="00ED732E" w:rsidRDefault="00C13810" w:rsidP="00C13810">
      <w:pPr>
        <w:spacing w:after="0"/>
        <w:jc w:val="center"/>
        <w:rPr>
          <w:rFonts w:ascii="Times New Roman" w:hAnsi="Times New Roman" w:cs="Times New Roman"/>
          <w:sz w:val="20"/>
          <w:szCs w:val="20"/>
        </w:rPr>
      </w:pPr>
      <w:r w:rsidRPr="00ED732E">
        <w:rPr>
          <w:rFonts w:ascii="Times New Roman" w:hAnsi="Times New Roman" w:cs="Times New Roman"/>
          <w:b/>
          <w:bCs/>
          <w:sz w:val="20"/>
          <w:szCs w:val="20"/>
        </w:rPr>
        <w:t xml:space="preserve">Fig 1.2 </w:t>
      </w:r>
      <w:r w:rsidRPr="00ED732E">
        <w:rPr>
          <w:rFonts w:ascii="Times New Roman" w:hAnsi="Times New Roman" w:cs="Times New Roman"/>
          <w:sz w:val="20"/>
          <w:szCs w:val="20"/>
        </w:rPr>
        <w:t>Kl-9306</w:t>
      </w:r>
      <w:r>
        <w:rPr>
          <w:rFonts w:ascii="Times New Roman" w:hAnsi="Times New Roman" w:cs="Times New Roman"/>
          <w:sz w:val="20"/>
          <w:szCs w:val="20"/>
        </w:rPr>
        <w:t>1</w:t>
      </w:r>
      <w:r w:rsidRPr="00ED732E">
        <w:rPr>
          <w:rFonts w:ascii="Times New Roman" w:hAnsi="Times New Roman" w:cs="Times New Roman"/>
          <w:sz w:val="20"/>
          <w:szCs w:val="20"/>
        </w:rPr>
        <w:t xml:space="preserve"> AM/DSB </w:t>
      </w:r>
      <w:r>
        <w:rPr>
          <w:rFonts w:ascii="Times New Roman" w:hAnsi="Times New Roman" w:cs="Times New Roman"/>
          <w:sz w:val="20"/>
          <w:szCs w:val="20"/>
        </w:rPr>
        <w:t>Receiver</w:t>
      </w:r>
      <w:r w:rsidRPr="00ED732E">
        <w:rPr>
          <w:rFonts w:ascii="Times New Roman" w:hAnsi="Times New Roman" w:cs="Times New Roman"/>
          <w:sz w:val="20"/>
          <w:szCs w:val="20"/>
        </w:rPr>
        <w:t xml:space="preserve"> </w:t>
      </w:r>
      <w:r>
        <w:rPr>
          <w:rFonts w:ascii="Times New Roman" w:hAnsi="Times New Roman" w:cs="Times New Roman"/>
          <w:sz w:val="20"/>
          <w:szCs w:val="20"/>
        </w:rPr>
        <w:t>r</w:t>
      </w:r>
      <w:r w:rsidRPr="00ED732E">
        <w:rPr>
          <w:rFonts w:ascii="Times New Roman" w:hAnsi="Times New Roman" w:cs="Times New Roman"/>
          <w:sz w:val="20"/>
          <w:szCs w:val="20"/>
        </w:rPr>
        <w:t>adio kit</w:t>
      </w:r>
    </w:p>
    <w:p w14:paraId="707377B5" w14:textId="445036A2" w:rsidR="00ED732E" w:rsidRDefault="00ED732E" w:rsidP="002309C7">
      <w:pPr>
        <w:pStyle w:val="ListParagraph"/>
        <w:numPr>
          <w:ilvl w:val="1"/>
          <w:numId w:val="3"/>
        </w:numPr>
        <w:rPr>
          <w:rFonts w:ascii="Times New Roman" w:hAnsi="Times New Roman" w:cs="Times New Roman"/>
          <w:b/>
          <w:bCs/>
          <w:sz w:val="24"/>
          <w:szCs w:val="24"/>
        </w:rPr>
      </w:pPr>
      <w:r w:rsidRPr="00ED732E">
        <w:rPr>
          <w:rFonts w:ascii="Times New Roman" w:hAnsi="Times New Roman" w:cs="Times New Roman"/>
          <w:b/>
          <w:bCs/>
          <w:sz w:val="24"/>
          <w:szCs w:val="24"/>
        </w:rPr>
        <w:lastRenderedPageBreak/>
        <w:t>Oscilloscope Output</w:t>
      </w:r>
    </w:p>
    <w:p w14:paraId="21C600BF" w14:textId="439C6618" w:rsidR="00ED732E" w:rsidRDefault="00ED732E" w:rsidP="00ED732E">
      <w:pPr>
        <w:spacing w:after="0"/>
        <w:jc w:val="center"/>
        <w:rPr>
          <w:rFonts w:ascii="Times New Roman" w:hAnsi="Times New Roman" w:cs="Times New Roman"/>
          <w:b/>
          <w:bCs/>
          <w:sz w:val="24"/>
          <w:szCs w:val="24"/>
        </w:rPr>
      </w:pPr>
      <w:r w:rsidRPr="00ED732E">
        <w:rPr>
          <w:rFonts w:ascii="Times New Roman" w:hAnsi="Times New Roman" w:cs="Times New Roman"/>
          <w:b/>
          <w:bCs/>
          <w:noProof/>
          <w:sz w:val="24"/>
          <w:szCs w:val="24"/>
        </w:rPr>
        <w:drawing>
          <wp:inline distT="0" distB="0" distL="0" distR="0" wp14:anchorId="248C17D3" wp14:editId="410613B6">
            <wp:extent cx="2760019" cy="2042225"/>
            <wp:effectExtent l="19050" t="19050" r="21590" b="15240"/>
            <wp:docPr id="1448328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043" cy="2043723"/>
                    </a:xfrm>
                    <a:prstGeom prst="rect">
                      <a:avLst/>
                    </a:prstGeom>
                    <a:noFill/>
                    <a:ln w="12700">
                      <a:solidFill>
                        <a:schemeClr val="tx1"/>
                      </a:solidFill>
                    </a:ln>
                  </pic:spPr>
                </pic:pic>
              </a:graphicData>
            </a:graphic>
          </wp:inline>
        </w:drawing>
      </w:r>
      <w:r w:rsidR="00C13810">
        <w:rPr>
          <w:rFonts w:ascii="Times New Roman" w:hAnsi="Times New Roman" w:cs="Times New Roman"/>
          <w:b/>
          <w:bCs/>
          <w:sz w:val="24"/>
          <w:szCs w:val="24"/>
        </w:rPr>
        <w:t xml:space="preserve">       </w:t>
      </w:r>
      <w:r w:rsidRPr="00ED732E">
        <w:rPr>
          <w:rFonts w:ascii="Times New Roman" w:hAnsi="Times New Roman" w:cs="Times New Roman"/>
          <w:b/>
          <w:bCs/>
          <w:noProof/>
          <w:sz w:val="24"/>
          <w:szCs w:val="24"/>
        </w:rPr>
        <w:drawing>
          <wp:inline distT="0" distB="0" distL="0" distR="0" wp14:anchorId="32B83049" wp14:editId="2A2D3951">
            <wp:extent cx="2848137" cy="2060152"/>
            <wp:effectExtent l="19050" t="19050" r="9525" b="16510"/>
            <wp:docPr id="598882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2335" cy="2063188"/>
                    </a:xfrm>
                    <a:prstGeom prst="rect">
                      <a:avLst/>
                    </a:prstGeom>
                    <a:noFill/>
                    <a:ln w="12700">
                      <a:solidFill>
                        <a:schemeClr val="tx1"/>
                      </a:solidFill>
                    </a:ln>
                  </pic:spPr>
                </pic:pic>
              </a:graphicData>
            </a:graphic>
          </wp:inline>
        </w:drawing>
      </w:r>
    </w:p>
    <w:p w14:paraId="042929BB" w14:textId="03F7A392" w:rsidR="00ED732E" w:rsidRDefault="00ED732E" w:rsidP="00ED732E">
      <w:pPr>
        <w:spacing w:after="0"/>
        <w:ind w:left="720"/>
        <w:rPr>
          <w:rFonts w:ascii="Times New Roman" w:hAnsi="Times New Roman" w:cs="Times New Roman"/>
          <w:sz w:val="20"/>
          <w:szCs w:val="20"/>
        </w:rPr>
      </w:pPr>
      <w:r>
        <w:rPr>
          <w:rFonts w:ascii="Times New Roman" w:hAnsi="Times New Roman" w:cs="Times New Roman"/>
          <w:b/>
          <w:bCs/>
          <w:sz w:val="20"/>
          <w:szCs w:val="20"/>
        </w:rPr>
        <w:t xml:space="preserve">  </w:t>
      </w:r>
      <w:r w:rsidR="00BF3316">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ED732E">
        <w:rPr>
          <w:rFonts w:ascii="Times New Roman" w:hAnsi="Times New Roman" w:cs="Times New Roman"/>
          <w:b/>
          <w:bCs/>
          <w:sz w:val="20"/>
          <w:szCs w:val="20"/>
        </w:rPr>
        <w:t>Fig 1.3</w:t>
      </w:r>
      <w:r w:rsidRPr="00ED732E">
        <w:rPr>
          <w:rFonts w:ascii="Times New Roman" w:hAnsi="Times New Roman" w:cs="Times New Roman"/>
          <w:sz w:val="20"/>
          <w:szCs w:val="20"/>
        </w:rPr>
        <w:t xml:space="preserve"> Signal received by antenna</w:t>
      </w:r>
      <w:r w:rsidRPr="00ED732E">
        <w:rPr>
          <w:rFonts w:ascii="Times New Roman" w:hAnsi="Times New Roman" w:cs="Times New Roman"/>
          <w:b/>
          <w:bCs/>
          <w:sz w:val="20"/>
          <w:szCs w:val="20"/>
        </w:rPr>
        <w:tab/>
      </w:r>
      <w:r w:rsidRPr="00ED732E">
        <w:rPr>
          <w:rFonts w:ascii="Times New Roman" w:hAnsi="Times New Roman" w:cs="Times New Roman"/>
          <w:b/>
          <w:bCs/>
          <w:sz w:val="20"/>
          <w:szCs w:val="20"/>
        </w:rPr>
        <w:tab/>
      </w:r>
      <w:r w:rsidR="00C13810">
        <w:rPr>
          <w:rFonts w:ascii="Times New Roman" w:hAnsi="Times New Roman" w:cs="Times New Roman"/>
          <w:b/>
          <w:bCs/>
          <w:sz w:val="20"/>
          <w:szCs w:val="20"/>
        </w:rPr>
        <w:t xml:space="preserve">     </w:t>
      </w:r>
      <w:r w:rsidRPr="00ED732E">
        <w:rPr>
          <w:rFonts w:ascii="Times New Roman" w:hAnsi="Times New Roman" w:cs="Times New Roman"/>
          <w:b/>
          <w:bCs/>
          <w:sz w:val="20"/>
          <w:szCs w:val="20"/>
        </w:rPr>
        <w:tab/>
      </w:r>
      <w:r>
        <w:rPr>
          <w:rFonts w:ascii="Times New Roman" w:hAnsi="Times New Roman" w:cs="Times New Roman"/>
          <w:b/>
          <w:bCs/>
          <w:sz w:val="20"/>
          <w:szCs w:val="20"/>
        </w:rPr>
        <w:tab/>
      </w:r>
      <w:r w:rsidRPr="00ED732E">
        <w:rPr>
          <w:rFonts w:ascii="Times New Roman" w:hAnsi="Times New Roman" w:cs="Times New Roman"/>
          <w:b/>
          <w:bCs/>
          <w:sz w:val="20"/>
          <w:szCs w:val="20"/>
        </w:rPr>
        <w:t xml:space="preserve">Fig 1.4 </w:t>
      </w:r>
      <w:r w:rsidRPr="00ED732E">
        <w:rPr>
          <w:rFonts w:ascii="Times New Roman" w:hAnsi="Times New Roman" w:cs="Times New Roman"/>
          <w:sz w:val="20"/>
          <w:szCs w:val="20"/>
        </w:rPr>
        <w:t>Signal of mixer output</w:t>
      </w:r>
    </w:p>
    <w:p w14:paraId="53616510" w14:textId="5A6FC3D1" w:rsidR="00ED732E" w:rsidRDefault="00ED732E" w:rsidP="00ED732E">
      <w:pPr>
        <w:spacing w:after="0"/>
        <w:jc w:val="center"/>
        <w:rPr>
          <w:rFonts w:ascii="Times New Roman" w:hAnsi="Times New Roman" w:cs="Times New Roman"/>
          <w:b/>
          <w:bCs/>
          <w:sz w:val="20"/>
          <w:szCs w:val="20"/>
        </w:rPr>
      </w:pPr>
      <w:r w:rsidRPr="00ED732E">
        <w:rPr>
          <w:rFonts w:ascii="Times New Roman" w:hAnsi="Times New Roman" w:cs="Times New Roman"/>
          <w:b/>
          <w:bCs/>
          <w:noProof/>
          <w:sz w:val="20"/>
          <w:szCs w:val="20"/>
        </w:rPr>
        <w:drawing>
          <wp:inline distT="0" distB="0" distL="0" distR="0" wp14:anchorId="276D53A3" wp14:editId="7B0DBF79">
            <wp:extent cx="2828438" cy="2079076"/>
            <wp:effectExtent l="19050" t="19050" r="10160" b="16510"/>
            <wp:docPr id="540445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7280" cy="2085576"/>
                    </a:xfrm>
                    <a:prstGeom prst="rect">
                      <a:avLst/>
                    </a:prstGeom>
                    <a:noFill/>
                    <a:ln w="12700">
                      <a:solidFill>
                        <a:schemeClr val="tx1"/>
                      </a:solidFill>
                    </a:ln>
                  </pic:spPr>
                </pic:pic>
              </a:graphicData>
            </a:graphic>
          </wp:inline>
        </w:drawing>
      </w:r>
      <w:r w:rsidR="00C13810">
        <w:rPr>
          <w:rFonts w:ascii="Times New Roman" w:hAnsi="Times New Roman" w:cs="Times New Roman"/>
          <w:b/>
          <w:bCs/>
          <w:sz w:val="20"/>
          <w:szCs w:val="20"/>
        </w:rPr>
        <w:t xml:space="preserve">         </w:t>
      </w:r>
      <w:r w:rsidRPr="00ED732E">
        <w:rPr>
          <w:rFonts w:ascii="Times New Roman" w:hAnsi="Times New Roman" w:cs="Times New Roman"/>
          <w:b/>
          <w:bCs/>
          <w:noProof/>
          <w:sz w:val="20"/>
          <w:szCs w:val="20"/>
        </w:rPr>
        <w:drawing>
          <wp:inline distT="0" distB="0" distL="0" distR="0" wp14:anchorId="00ECB198" wp14:editId="7EE64C09">
            <wp:extent cx="2840387" cy="2059477"/>
            <wp:effectExtent l="19050" t="19050" r="17145" b="17145"/>
            <wp:docPr id="158039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43" cy="2067349"/>
                    </a:xfrm>
                    <a:prstGeom prst="rect">
                      <a:avLst/>
                    </a:prstGeom>
                    <a:noFill/>
                    <a:ln w="12700">
                      <a:solidFill>
                        <a:schemeClr val="tx1"/>
                      </a:solidFill>
                    </a:ln>
                  </pic:spPr>
                </pic:pic>
              </a:graphicData>
            </a:graphic>
          </wp:inline>
        </w:drawing>
      </w:r>
    </w:p>
    <w:p w14:paraId="76FB91D1" w14:textId="3BB858C6" w:rsidR="00ED732E" w:rsidRDefault="00ED732E" w:rsidP="00ED732E">
      <w:pPr>
        <w:spacing w:after="0"/>
        <w:ind w:left="720"/>
        <w:rPr>
          <w:rFonts w:ascii="Times New Roman" w:hAnsi="Times New Roman" w:cs="Times New Roman"/>
          <w:sz w:val="20"/>
          <w:szCs w:val="20"/>
        </w:rPr>
      </w:pPr>
      <w:r>
        <w:rPr>
          <w:rFonts w:ascii="Times New Roman" w:hAnsi="Times New Roman" w:cs="Times New Roman"/>
          <w:b/>
          <w:bCs/>
          <w:sz w:val="20"/>
          <w:szCs w:val="20"/>
        </w:rPr>
        <w:t xml:space="preserve">  </w:t>
      </w:r>
      <w:r w:rsidR="00BF3316">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ED732E">
        <w:rPr>
          <w:rFonts w:ascii="Times New Roman" w:hAnsi="Times New Roman" w:cs="Times New Roman"/>
          <w:b/>
          <w:bCs/>
          <w:sz w:val="20"/>
          <w:szCs w:val="20"/>
        </w:rPr>
        <w:t>Fig 1.</w:t>
      </w:r>
      <w:r>
        <w:rPr>
          <w:rFonts w:ascii="Times New Roman" w:hAnsi="Times New Roman" w:cs="Times New Roman"/>
          <w:b/>
          <w:bCs/>
          <w:sz w:val="20"/>
          <w:szCs w:val="20"/>
        </w:rPr>
        <w:t>5</w:t>
      </w:r>
      <w:r w:rsidRPr="00ED732E">
        <w:rPr>
          <w:rFonts w:ascii="Times New Roman" w:hAnsi="Times New Roman" w:cs="Times New Roman"/>
          <w:sz w:val="20"/>
          <w:szCs w:val="20"/>
        </w:rPr>
        <w:t xml:space="preserve"> Signal at1st IF amplifier output</w:t>
      </w:r>
      <w:r w:rsidRPr="00ED732E">
        <w:rPr>
          <w:rFonts w:ascii="Times New Roman" w:hAnsi="Times New Roman" w:cs="Times New Roman"/>
          <w:b/>
          <w:bCs/>
          <w:sz w:val="20"/>
          <w:szCs w:val="20"/>
        </w:rPr>
        <w:tab/>
      </w:r>
      <w:r w:rsidRPr="00ED732E">
        <w:rPr>
          <w:rFonts w:ascii="Times New Roman" w:hAnsi="Times New Roman" w:cs="Times New Roman"/>
          <w:b/>
          <w:bCs/>
          <w:sz w:val="20"/>
          <w:szCs w:val="20"/>
        </w:rPr>
        <w:tab/>
      </w:r>
      <w:r w:rsidRPr="00ED732E">
        <w:rPr>
          <w:rFonts w:ascii="Times New Roman" w:hAnsi="Times New Roman" w:cs="Times New Roman"/>
          <w:b/>
          <w:bCs/>
          <w:sz w:val="20"/>
          <w:szCs w:val="20"/>
        </w:rPr>
        <w:tab/>
      </w:r>
      <w:r>
        <w:rPr>
          <w:rFonts w:ascii="Times New Roman" w:hAnsi="Times New Roman" w:cs="Times New Roman"/>
          <w:b/>
          <w:bCs/>
          <w:sz w:val="20"/>
          <w:szCs w:val="20"/>
        </w:rPr>
        <w:tab/>
      </w:r>
      <w:r w:rsidRPr="00ED732E">
        <w:rPr>
          <w:rFonts w:ascii="Times New Roman" w:hAnsi="Times New Roman" w:cs="Times New Roman"/>
          <w:b/>
          <w:bCs/>
          <w:sz w:val="20"/>
          <w:szCs w:val="20"/>
        </w:rPr>
        <w:t>Fig 1.</w:t>
      </w:r>
      <w:r>
        <w:rPr>
          <w:rFonts w:ascii="Times New Roman" w:hAnsi="Times New Roman" w:cs="Times New Roman"/>
          <w:b/>
          <w:bCs/>
          <w:sz w:val="20"/>
          <w:szCs w:val="20"/>
        </w:rPr>
        <w:t>6</w:t>
      </w:r>
      <w:r w:rsidRPr="00ED732E">
        <w:rPr>
          <w:rFonts w:ascii="Times New Roman" w:hAnsi="Times New Roman" w:cs="Times New Roman"/>
          <w:b/>
          <w:bCs/>
          <w:sz w:val="20"/>
          <w:szCs w:val="20"/>
        </w:rPr>
        <w:t xml:space="preserve"> </w:t>
      </w:r>
      <w:r w:rsidRPr="00ED732E">
        <w:rPr>
          <w:rFonts w:ascii="Times New Roman" w:hAnsi="Times New Roman" w:cs="Times New Roman"/>
          <w:sz w:val="20"/>
          <w:szCs w:val="20"/>
        </w:rPr>
        <w:t>Signal at 2nd stage amplifier</w:t>
      </w:r>
    </w:p>
    <w:p w14:paraId="593E659C" w14:textId="7E64400E" w:rsidR="00ED732E" w:rsidRDefault="00ED732E" w:rsidP="00ED732E">
      <w:pPr>
        <w:spacing w:after="0"/>
        <w:jc w:val="center"/>
        <w:rPr>
          <w:rFonts w:ascii="Times New Roman" w:hAnsi="Times New Roman" w:cs="Times New Roman"/>
          <w:b/>
          <w:bCs/>
          <w:sz w:val="20"/>
          <w:szCs w:val="20"/>
        </w:rPr>
      </w:pPr>
      <w:r w:rsidRPr="00ED732E">
        <w:rPr>
          <w:rFonts w:ascii="Times New Roman" w:hAnsi="Times New Roman" w:cs="Times New Roman"/>
          <w:b/>
          <w:bCs/>
          <w:noProof/>
          <w:sz w:val="20"/>
          <w:szCs w:val="20"/>
        </w:rPr>
        <w:drawing>
          <wp:inline distT="0" distB="0" distL="0" distR="0" wp14:anchorId="5AE9E0A2" wp14:editId="75774986">
            <wp:extent cx="2519680" cy="1988185"/>
            <wp:effectExtent l="19050" t="19050" r="13970" b="12065"/>
            <wp:docPr id="739113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13269"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519680" cy="1988185"/>
                    </a:xfrm>
                    <a:prstGeom prst="rect">
                      <a:avLst/>
                    </a:prstGeom>
                    <a:noFill/>
                    <a:ln w="12700">
                      <a:solidFill>
                        <a:schemeClr val="tx1"/>
                      </a:solidFill>
                    </a:ln>
                  </pic:spPr>
                </pic:pic>
              </a:graphicData>
            </a:graphic>
          </wp:inline>
        </w:drawing>
      </w:r>
    </w:p>
    <w:p w14:paraId="2C739109" w14:textId="31EA9B42" w:rsidR="00ED732E" w:rsidRPr="00ED732E" w:rsidRDefault="00ED732E" w:rsidP="00ED732E">
      <w:pPr>
        <w:spacing w:after="0"/>
        <w:jc w:val="center"/>
        <w:rPr>
          <w:rFonts w:ascii="Times New Roman" w:hAnsi="Times New Roman" w:cs="Times New Roman"/>
          <w:b/>
          <w:bCs/>
          <w:sz w:val="20"/>
          <w:szCs w:val="20"/>
        </w:rPr>
      </w:pPr>
      <w:r w:rsidRPr="00ED732E">
        <w:rPr>
          <w:rFonts w:ascii="Times New Roman" w:hAnsi="Times New Roman" w:cs="Times New Roman"/>
          <w:b/>
          <w:bCs/>
          <w:sz w:val="20"/>
          <w:szCs w:val="20"/>
        </w:rPr>
        <w:t>Fig 1.</w:t>
      </w:r>
      <w:r>
        <w:rPr>
          <w:rFonts w:ascii="Times New Roman" w:hAnsi="Times New Roman" w:cs="Times New Roman"/>
          <w:b/>
          <w:bCs/>
          <w:sz w:val="20"/>
          <w:szCs w:val="20"/>
        </w:rPr>
        <w:t>7</w:t>
      </w:r>
      <w:r w:rsidRPr="00ED732E">
        <w:rPr>
          <w:rFonts w:ascii="Times New Roman" w:hAnsi="Times New Roman" w:cs="Times New Roman"/>
          <w:b/>
          <w:bCs/>
          <w:sz w:val="20"/>
          <w:szCs w:val="20"/>
        </w:rPr>
        <w:t xml:space="preserve"> </w:t>
      </w:r>
      <w:r w:rsidRPr="00ED732E">
        <w:rPr>
          <w:rFonts w:ascii="Times New Roman" w:hAnsi="Times New Roman" w:cs="Times New Roman"/>
          <w:sz w:val="20"/>
          <w:szCs w:val="20"/>
        </w:rPr>
        <w:t>Signal at receiver’s output</w:t>
      </w:r>
    </w:p>
    <w:p w14:paraId="50DFA661" w14:textId="4EC4D6DB" w:rsidR="00ED23A2" w:rsidRDefault="00ED23A2" w:rsidP="002309C7">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Discussion &amp; Conclusion</w:t>
      </w:r>
    </w:p>
    <w:p w14:paraId="68F2533C" w14:textId="77777777" w:rsidR="00C13810" w:rsidRDefault="00BF3316" w:rsidP="00BF3316">
      <w:pPr>
        <w:jc w:val="both"/>
        <w:rPr>
          <w:rFonts w:ascii="Times New Roman" w:hAnsi="Times New Roman" w:cs="Times New Roman"/>
          <w:sz w:val="24"/>
          <w:szCs w:val="24"/>
        </w:rPr>
      </w:pPr>
      <w:r w:rsidRPr="00BF3316">
        <w:rPr>
          <w:rFonts w:ascii="Times New Roman" w:hAnsi="Times New Roman" w:cs="Times New Roman"/>
          <w:sz w:val="24"/>
          <w:szCs w:val="24"/>
        </w:rPr>
        <w:t>Signal reception was successful in this experiment. The experiment, according to our theoretical knowledge, was carried out in Kl-93062 AM Radio KIT. Step by step, various block and tuning procedures were noticed. The intended signal was then viewed on the oscilloscope.</w:t>
      </w:r>
      <w:r w:rsidR="00C13810">
        <w:rPr>
          <w:rFonts w:ascii="Times New Roman" w:hAnsi="Times New Roman" w:cs="Times New Roman"/>
          <w:sz w:val="24"/>
          <w:szCs w:val="24"/>
        </w:rPr>
        <w:t xml:space="preserve"> </w:t>
      </w:r>
      <w:r w:rsidRPr="00BF3316">
        <w:rPr>
          <w:rFonts w:ascii="Times New Roman" w:hAnsi="Times New Roman" w:cs="Times New Roman"/>
          <w:sz w:val="24"/>
          <w:szCs w:val="24"/>
        </w:rPr>
        <w:t xml:space="preserve">A signal at 1 </w:t>
      </w:r>
      <w:r w:rsidR="009E210E">
        <w:rPr>
          <w:rFonts w:ascii="Times New Roman" w:hAnsi="Times New Roman" w:cs="Times New Roman"/>
          <w:sz w:val="24"/>
          <w:szCs w:val="24"/>
        </w:rPr>
        <w:t>M</w:t>
      </w:r>
      <w:r w:rsidRPr="00BF3316">
        <w:rPr>
          <w:rFonts w:ascii="Times New Roman" w:hAnsi="Times New Roman" w:cs="Times New Roman"/>
          <w:sz w:val="24"/>
          <w:szCs w:val="24"/>
        </w:rPr>
        <w:t xml:space="preserve">Hz was received by the receiver's antenna. </w:t>
      </w:r>
    </w:p>
    <w:p w14:paraId="3854E522" w14:textId="51A95A19" w:rsidR="00ED23A2" w:rsidRDefault="00BF3316" w:rsidP="00BF3316">
      <w:pPr>
        <w:jc w:val="both"/>
        <w:rPr>
          <w:rFonts w:ascii="Times New Roman" w:hAnsi="Times New Roman" w:cs="Times New Roman"/>
          <w:sz w:val="24"/>
          <w:szCs w:val="24"/>
        </w:rPr>
      </w:pPr>
      <w:r w:rsidRPr="00BF3316">
        <w:rPr>
          <w:rFonts w:ascii="Times New Roman" w:hAnsi="Times New Roman" w:cs="Times New Roman"/>
          <w:sz w:val="24"/>
          <w:szCs w:val="24"/>
        </w:rPr>
        <w:t xml:space="preserve">The signal is then routed through the Mixer and Oscillator, the IF amplifier, and the RF amplifier before reaching the output end. Due to a training kit malfunction, the received signal can be seen </w:t>
      </w:r>
      <w:r>
        <w:rPr>
          <w:rFonts w:ascii="Times New Roman" w:hAnsi="Times New Roman" w:cs="Times New Roman"/>
          <w:sz w:val="24"/>
          <w:szCs w:val="24"/>
        </w:rPr>
        <w:t>distorted at times</w:t>
      </w:r>
      <w:r w:rsidRPr="00BF3316">
        <w:rPr>
          <w:rFonts w:ascii="Times New Roman" w:hAnsi="Times New Roman" w:cs="Times New Roman"/>
          <w:sz w:val="24"/>
          <w:szCs w:val="24"/>
        </w:rPr>
        <w:t>. However, that experiment was deemed a success.</w:t>
      </w:r>
    </w:p>
    <w:p w14:paraId="0E297A5D" w14:textId="15197A59" w:rsidR="00C13810" w:rsidRDefault="00C13810" w:rsidP="00C13810">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Reference</w:t>
      </w:r>
    </w:p>
    <w:p w14:paraId="350B50DA" w14:textId="3370230D" w:rsidR="00C13810" w:rsidRPr="00BF3316" w:rsidRDefault="00C13810" w:rsidP="00C13810">
      <w:pPr>
        <w:pStyle w:val="ListParagraph"/>
        <w:rPr>
          <w:rFonts w:ascii="Times New Roman" w:hAnsi="Times New Roman" w:cs="Times New Roman"/>
          <w:sz w:val="24"/>
          <w:szCs w:val="24"/>
        </w:rPr>
      </w:pPr>
      <w:r w:rsidRPr="00C13810">
        <w:rPr>
          <w:rFonts w:ascii="Times New Roman" w:hAnsi="Times New Roman" w:cs="Times New Roman"/>
          <w:sz w:val="24"/>
          <w:szCs w:val="24"/>
        </w:rPr>
        <w:t>• Radio Engineering – GK. Mithal</w:t>
      </w:r>
    </w:p>
    <w:sectPr w:rsidR="00C13810" w:rsidRPr="00BF3316" w:rsidSect="00880821">
      <w:headerReference w:type="default" r:id="rId16"/>
      <w:footerReference w:type="default" r:id="rId17"/>
      <w:pgSz w:w="11906" w:h="16838" w:code="9"/>
      <w:pgMar w:top="720" w:right="720" w:bottom="432"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1E996" w14:textId="77777777" w:rsidR="00C55FBD" w:rsidRDefault="00C55FBD" w:rsidP="00ED23A2">
      <w:pPr>
        <w:spacing w:after="0" w:line="240" w:lineRule="auto"/>
      </w:pPr>
      <w:r>
        <w:separator/>
      </w:r>
    </w:p>
  </w:endnote>
  <w:endnote w:type="continuationSeparator" w:id="0">
    <w:p w14:paraId="11534F23" w14:textId="77777777" w:rsidR="00C55FBD" w:rsidRDefault="00C55FBD" w:rsidP="00ED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90189"/>
      <w:docPartObj>
        <w:docPartGallery w:val="Page Numbers (Bottom of Page)"/>
        <w:docPartUnique/>
      </w:docPartObj>
    </w:sdtPr>
    <w:sdtEndPr>
      <w:rPr>
        <w:color w:val="7F7F7F" w:themeColor="background1" w:themeShade="7F"/>
        <w:spacing w:val="60"/>
      </w:rPr>
    </w:sdtEndPr>
    <w:sdtContent>
      <w:p w14:paraId="3D06BAAE" w14:textId="671A85F8" w:rsidR="00ED23A2" w:rsidRDefault="00ED23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89CC96" w14:textId="77777777" w:rsidR="00ED23A2" w:rsidRDefault="00ED23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C3A94" w14:textId="77777777" w:rsidR="00C55FBD" w:rsidRDefault="00C55FBD" w:rsidP="00ED23A2">
      <w:pPr>
        <w:spacing w:after="0" w:line="240" w:lineRule="auto"/>
      </w:pPr>
      <w:r>
        <w:separator/>
      </w:r>
    </w:p>
  </w:footnote>
  <w:footnote w:type="continuationSeparator" w:id="0">
    <w:p w14:paraId="7F7A2618" w14:textId="77777777" w:rsidR="00C55FBD" w:rsidRDefault="00C55FBD" w:rsidP="00ED2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AA4A" w14:textId="0D7F34DC" w:rsidR="00ED23A2" w:rsidRPr="00ED23A2" w:rsidRDefault="00ED23A2" w:rsidP="00ED23A2">
    <w:pPr>
      <w:pStyle w:val="Header"/>
      <w:jc w:val="right"/>
      <w:rPr>
        <w:rFonts w:ascii="Courier New" w:hAnsi="Courier New" w:cs="Courier New"/>
        <w:b/>
        <w:bCs/>
      </w:rPr>
    </w:pPr>
    <w:r w:rsidRPr="00ED23A2">
      <w:rPr>
        <w:rFonts w:ascii="Courier New" w:hAnsi="Courier New" w:cs="Courier New"/>
        <w:b/>
        <w:bCs/>
      </w:rPr>
      <w:t>1801171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B86"/>
    <w:multiLevelType w:val="hybridMultilevel"/>
    <w:tmpl w:val="2ADC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6283F"/>
    <w:multiLevelType w:val="multilevel"/>
    <w:tmpl w:val="8298A6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EB7929"/>
    <w:multiLevelType w:val="hybridMultilevel"/>
    <w:tmpl w:val="D61C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EB6FA7"/>
    <w:multiLevelType w:val="hybridMultilevel"/>
    <w:tmpl w:val="38AC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F0109F"/>
    <w:multiLevelType w:val="hybridMultilevel"/>
    <w:tmpl w:val="6F86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E1293"/>
    <w:multiLevelType w:val="hybridMultilevel"/>
    <w:tmpl w:val="A9B2A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64EF5"/>
    <w:multiLevelType w:val="hybridMultilevel"/>
    <w:tmpl w:val="BB66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6D2DD1"/>
    <w:multiLevelType w:val="hybridMultilevel"/>
    <w:tmpl w:val="9D4E4F3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479056">
    <w:abstractNumId w:val="0"/>
  </w:num>
  <w:num w:numId="2" w16cid:durableId="433406798">
    <w:abstractNumId w:val="5"/>
  </w:num>
  <w:num w:numId="3" w16cid:durableId="1667585356">
    <w:abstractNumId w:val="1"/>
  </w:num>
  <w:num w:numId="4" w16cid:durableId="1563327494">
    <w:abstractNumId w:val="3"/>
  </w:num>
  <w:num w:numId="5" w16cid:durableId="1190408337">
    <w:abstractNumId w:val="6"/>
  </w:num>
  <w:num w:numId="6" w16cid:durableId="1495561422">
    <w:abstractNumId w:val="4"/>
  </w:num>
  <w:num w:numId="7" w16cid:durableId="1473716648">
    <w:abstractNumId w:val="7"/>
  </w:num>
  <w:num w:numId="8" w16cid:durableId="1274484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D0"/>
    <w:rsid w:val="001F67AD"/>
    <w:rsid w:val="00202015"/>
    <w:rsid w:val="00204160"/>
    <w:rsid w:val="002309C7"/>
    <w:rsid w:val="002E2372"/>
    <w:rsid w:val="00391FC3"/>
    <w:rsid w:val="003B1C53"/>
    <w:rsid w:val="00525FD0"/>
    <w:rsid w:val="005545DC"/>
    <w:rsid w:val="005B6EF8"/>
    <w:rsid w:val="005E266F"/>
    <w:rsid w:val="00752F20"/>
    <w:rsid w:val="00763709"/>
    <w:rsid w:val="007E6DF4"/>
    <w:rsid w:val="00880821"/>
    <w:rsid w:val="009443D2"/>
    <w:rsid w:val="00993F61"/>
    <w:rsid w:val="009C61D7"/>
    <w:rsid w:val="009E210E"/>
    <w:rsid w:val="00AD0880"/>
    <w:rsid w:val="00BF3316"/>
    <w:rsid w:val="00C13810"/>
    <w:rsid w:val="00C55FBD"/>
    <w:rsid w:val="00DC36E5"/>
    <w:rsid w:val="00E71F56"/>
    <w:rsid w:val="00E76E54"/>
    <w:rsid w:val="00E8273E"/>
    <w:rsid w:val="00EA36DB"/>
    <w:rsid w:val="00ED23A2"/>
    <w:rsid w:val="00ED732E"/>
    <w:rsid w:val="00F0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DED2B"/>
  <w15:chartTrackingRefBased/>
  <w15:docId w15:val="{22D2EB02-1699-4D0B-82C4-89BCFEF9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3A2"/>
  </w:style>
  <w:style w:type="paragraph" w:styleId="Footer">
    <w:name w:val="footer"/>
    <w:basedOn w:val="Normal"/>
    <w:link w:val="FooterChar"/>
    <w:uiPriority w:val="99"/>
    <w:unhideWhenUsed/>
    <w:rsid w:val="00ED2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3A2"/>
  </w:style>
  <w:style w:type="paragraph" w:styleId="ListParagraph">
    <w:name w:val="List Paragraph"/>
    <w:basedOn w:val="Normal"/>
    <w:uiPriority w:val="34"/>
    <w:qFormat/>
    <w:rsid w:val="00ED2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314968">
      <w:bodyDiv w:val="1"/>
      <w:marLeft w:val="0"/>
      <w:marRight w:val="0"/>
      <w:marTop w:val="0"/>
      <w:marBottom w:val="0"/>
      <w:divBdr>
        <w:top w:val="none" w:sz="0" w:space="0" w:color="auto"/>
        <w:left w:val="none" w:sz="0" w:space="0" w:color="auto"/>
        <w:bottom w:val="none" w:sz="0" w:space="0" w:color="auto"/>
        <w:right w:val="none" w:sz="0" w:space="0" w:color="auto"/>
      </w:divBdr>
    </w:div>
    <w:div w:id="1177690454">
      <w:bodyDiv w:val="1"/>
      <w:marLeft w:val="0"/>
      <w:marRight w:val="0"/>
      <w:marTop w:val="0"/>
      <w:marBottom w:val="0"/>
      <w:divBdr>
        <w:top w:val="none" w:sz="0" w:space="0" w:color="auto"/>
        <w:left w:val="none" w:sz="0" w:space="0" w:color="auto"/>
        <w:bottom w:val="none" w:sz="0" w:space="0" w:color="auto"/>
        <w:right w:val="none" w:sz="0" w:space="0" w:color="auto"/>
      </w:divBdr>
    </w:div>
    <w:div w:id="155150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9149-1AFA-4F7C-B28D-E17644C71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9</cp:revision>
  <cp:lastPrinted>2022-11-04T16:56:00Z</cp:lastPrinted>
  <dcterms:created xsi:type="dcterms:W3CDTF">2022-11-03T17:47:00Z</dcterms:created>
  <dcterms:modified xsi:type="dcterms:W3CDTF">2023-08-07T11:26:00Z</dcterms:modified>
</cp:coreProperties>
</file>