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4285615" cy="21431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4285615" cy="2143125"/>
                    </a:xfrm>
                    <a:prstGeom prst="rect">
                      <a:avLst/>
                    </a:prstGeom>
                    <a:noFill/>
                    <a:ln w="9525">
                      <a:noFill/>
                    </a:ln>
                  </pic:spPr>
                </pic:pic>
              </a:graphicData>
            </a:graphic>
          </wp:inline>
        </w:drawing>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THE STATE UNIVERSITY OF ZANZIBAR</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DEPARTMENT OF COMPUTER SCIENCE AND INFORMATION</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TECHNOLOGY</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tbl>
      <w:tblPr>
        <w:tblStyle w:val="4"/>
        <w:tblW w:w="8430" w:type="dxa"/>
        <w:tblInd w:w="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30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REG NO</w:t>
            </w:r>
          </w:p>
        </w:tc>
        <w:tc>
          <w:tcPr>
            <w:tcW w:w="540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03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BCS/18/23/011/TZ</w:t>
            </w:r>
            <w:r>
              <w:rPr>
                <w:rFonts w:hint="default" w:ascii="Times New Roman" w:hAnsi="Times New Roman" w:cs="Times New Roman"/>
                <w:sz w:val="24"/>
                <w:szCs w:val="24"/>
              </w:rPr>
              <w:tab/>
            </w:r>
          </w:p>
        </w:tc>
        <w:tc>
          <w:tcPr>
            <w:tcW w:w="54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ASHURA SALUM KHAMIS</w:t>
            </w:r>
          </w:p>
        </w:tc>
      </w:tr>
    </w:tbl>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b/>
          <w:bCs/>
        </w:rPr>
      </w:pPr>
    </w:p>
    <w:p>
      <w:pPr>
        <w:ind w:firstLine="100" w:firstLineChars="50"/>
        <w:jc w:val="both"/>
        <w:rPr>
          <w:rFonts w:asciiTheme="majorAscii"/>
          <w:b/>
          <w:bCs/>
        </w:rPr>
      </w:pPr>
      <w:r>
        <w:rPr>
          <w:rFonts w:asciiTheme="majorAscii"/>
          <w:b/>
          <w:bCs/>
        </w:rPr>
        <w:t>Github Username:</w:t>
      </w:r>
      <w:r>
        <w:rPr>
          <w:rFonts w:hint="default" w:asciiTheme="majorAscii"/>
          <w:b w:val="0"/>
          <w:bCs w:val="0"/>
        </w:rPr>
        <w:t>Ashrey1234</w:t>
      </w:r>
    </w:p>
    <w:p>
      <w:pPr>
        <w:ind w:firstLine="100" w:firstLineChars="50"/>
        <w:jc w:val="both"/>
        <w:rPr>
          <w:rFonts w:asciiTheme="majorAscii"/>
          <w:b w:val="0"/>
          <w:bCs w:val="0"/>
        </w:rPr>
      </w:pPr>
      <w:r>
        <w:rPr>
          <w:rFonts w:asciiTheme="majorAscii"/>
          <w:b/>
          <w:bCs/>
        </w:rPr>
        <w:t>Github link:</w:t>
      </w:r>
      <w:r>
        <w:rPr>
          <w:rFonts w:hint="default" w:asciiTheme="majorAscii"/>
          <w:b w:val="0"/>
          <w:bCs w:val="0"/>
        </w:rPr>
        <w:t>https://github.com/Ashrey1234/AshuraaProject.git</w:t>
      </w: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asciiTheme="majorAscii"/>
        </w:rPr>
      </w:pPr>
    </w:p>
    <w:p>
      <w:pPr>
        <w:jc w:val="both"/>
        <w:rPr>
          <w:rFonts w:hint="default" w:asciiTheme="majorAscii"/>
          <w:sz w:val="20"/>
          <w:szCs w:val="20"/>
        </w:rPr>
      </w:pPr>
      <w:r>
        <w:rPr>
          <w:rFonts w:hint="default" w:asciiTheme="majorAscii"/>
          <w:b/>
          <w:bCs/>
          <w:sz w:val="20"/>
          <w:szCs w:val="20"/>
        </w:rPr>
        <w:t>1.</w:t>
      </w:r>
      <w:r>
        <w:rPr>
          <w:rFonts w:hint="default" w:asciiTheme="majorAscii"/>
          <w:b/>
          <w:bCs/>
          <w:sz w:val="20"/>
          <w:szCs w:val="20"/>
        </w:rPr>
        <w:t>Project Title</w:t>
      </w:r>
      <w:r>
        <w:rPr>
          <w:rFonts w:hint="default" w:asciiTheme="majorAscii"/>
          <w:b/>
          <w:bCs/>
          <w:sz w:val="20"/>
          <w:szCs w:val="20"/>
        </w:rPr>
        <w:t>:</w:t>
      </w:r>
      <w:r>
        <w:rPr>
          <w:rFonts w:hint="default" w:asciiTheme="majorAscii"/>
          <w:sz w:val="20"/>
          <w:szCs w:val="20"/>
        </w:rPr>
        <w:t>Loan Cycle System for Women Group Lending</w:t>
      </w:r>
    </w:p>
    <w:p>
      <w:pPr>
        <w:jc w:val="both"/>
        <w:rPr>
          <w:rFonts w:hint="default" w:asciiTheme="majorAscii"/>
          <w:sz w:val="20"/>
          <w:szCs w:val="20"/>
        </w:rPr>
      </w:pPr>
    </w:p>
    <w:p>
      <w:pPr>
        <w:jc w:val="both"/>
        <w:rPr>
          <w:rFonts w:hint="default" w:asciiTheme="majorAscii"/>
          <w:b/>
          <w:bCs/>
          <w:sz w:val="20"/>
          <w:szCs w:val="20"/>
        </w:rPr>
      </w:pPr>
      <w:r>
        <w:rPr>
          <w:rFonts w:hint="default" w:asciiTheme="majorAscii"/>
          <w:b/>
          <w:bCs/>
          <w:sz w:val="20"/>
          <w:szCs w:val="20"/>
        </w:rPr>
        <w:t>2. Introduction</w:t>
      </w:r>
    </w:p>
    <w:p>
      <w:pPr>
        <w:jc w:val="both"/>
        <w:rPr>
          <w:rFonts w:hint="default" w:asciiTheme="majorAscii"/>
          <w:sz w:val="20"/>
          <w:szCs w:val="20"/>
        </w:rPr>
      </w:pPr>
      <w:r>
        <w:rPr>
          <w:rFonts w:hint="default" w:asciiTheme="majorAscii"/>
          <w:sz w:val="20"/>
          <w:szCs w:val="20"/>
        </w:rPr>
        <w:t>The Loan Cycle System is a web-based platform developed to simplify loan issuance to women organized in groups in Zanzibar. Many women face challenges accessing traditional financial services. This system enables administrators to manage groups and members while allowing women to apply for loans digitally.</w:t>
      </w:r>
    </w:p>
    <w:p>
      <w:pPr>
        <w:jc w:val="both"/>
        <w:rPr>
          <w:rFonts w:hint="default" w:asciiTheme="majorAscii"/>
          <w:sz w:val="20"/>
          <w:szCs w:val="20"/>
        </w:rPr>
      </w:pPr>
    </w:p>
    <w:p>
      <w:pPr>
        <w:jc w:val="both"/>
        <w:rPr>
          <w:rFonts w:hint="default" w:asciiTheme="majorAscii"/>
          <w:b/>
          <w:bCs/>
          <w:sz w:val="20"/>
          <w:szCs w:val="20"/>
        </w:rPr>
      </w:pPr>
      <w:r>
        <w:rPr>
          <w:rFonts w:hint="default" w:asciiTheme="majorAscii"/>
          <w:b/>
          <w:bCs/>
          <w:sz w:val="20"/>
          <w:szCs w:val="20"/>
        </w:rPr>
        <w:t>3. Objectives</w:t>
      </w: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Develop a platform for group-based loan issuance.</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Provide secure login for admins and members.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Enable members to apply for loans online.</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Allow administrators to manage users and groups efficiently.</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Promote financial inclusion for women.</w:t>
      </w:r>
    </w:p>
    <w:p>
      <w:pPr>
        <w:jc w:val="both"/>
        <w:rPr>
          <w:rFonts w:hint="default" w:asciiTheme="majorAscii"/>
          <w:b/>
          <w:bCs/>
          <w:sz w:val="20"/>
          <w:szCs w:val="20"/>
        </w:rPr>
      </w:pPr>
    </w:p>
    <w:p>
      <w:pPr>
        <w:jc w:val="both"/>
        <w:rPr>
          <w:rFonts w:hint="default" w:asciiTheme="majorAscii"/>
          <w:b/>
          <w:bCs/>
          <w:sz w:val="20"/>
          <w:szCs w:val="20"/>
        </w:rPr>
      </w:pPr>
      <w:r>
        <w:rPr>
          <w:rFonts w:hint="default" w:asciiTheme="majorAscii"/>
          <w:b/>
          <w:bCs/>
          <w:sz w:val="20"/>
          <w:szCs w:val="20"/>
        </w:rPr>
        <w:t>4. Technologies Used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b/>
                <w:kern w:val="0"/>
                <w:sz w:val="20"/>
                <w:szCs w:val="20"/>
                <w:lang w:val="en-US" w:eastAsia="zh-CN" w:bidi="ar"/>
              </w:rPr>
              <w:t>Component</w:t>
            </w:r>
          </w:p>
        </w:tc>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b/>
                <w:kern w:val="0"/>
                <w:sz w:val="20"/>
                <w:szCs w:val="20"/>
                <w:lang w:val="en-US" w:eastAsia="zh-CN" w:bidi="ar"/>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Frontend</w:t>
            </w:r>
          </w:p>
        </w:tc>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React.js (Vite)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Backend</w:t>
            </w:r>
          </w:p>
        </w:tc>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Spring Boot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Database</w:t>
            </w:r>
          </w:p>
        </w:tc>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PostgreSQL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Tools</w:t>
            </w:r>
          </w:p>
        </w:tc>
        <w:tc>
          <w:tcPr>
            <w:tcW w:w="4261" w:type="dxa"/>
            <w:vAlign w:val="center"/>
          </w:tcPr>
          <w:p>
            <w:pPr>
              <w:keepNext w:val="0"/>
              <w:keepLines w:val="0"/>
              <w:widowControl/>
              <w:suppressLineNumbers w:val="0"/>
              <w:jc w:val="both"/>
              <w:rPr>
                <w:rFonts w:hint="default" w:asciiTheme="majorAscii"/>
                <w:sz w:val="20"/>
                <w:szCs w:val="20"/>
                <w:vertAlign w:val="baseline"/>
              </w:rPr>
            </w:pPr>
            <w:r>
              <w:rPr>
                <w:rFonts w:hAnsi="SimSun" w:eastAsia="SimSun" w:cs="SimSun" w:asciiTheme="majorAscii"/>
                <w:kern w:val="0"/>
                <w:sz w:val="20"/>
                <w:szCs w:val="20"/>
                <w:lang w:val="en-US" w:eastAsia="zh-CN" w:bidi="ar"/>
              </w:rPr>
              <w:t>Postman, GitHub</w:t>
            </w:r>
          </w:p>
        </w:tc>
      </w:tr>
    </w:tbl>
    <w:p>
      <w:pPr>
        <w:jc w:val="both"/>
        <w:rPr>
          <w:rFonts w:hint="default" w:asciiTheme="majorAscii"/>
          <w:sz w:val="20"/>
          <w:szCs w:val="20"/>
        </w:rPr>
      </w:pPr>
    </w:p>
    <w:p>
      <w:pPr>
        <w:jc w:val="both"/>
        <w:rPr>
          <w:rFonts w:hint="default" w:asciiTheme="majorAscii"/>
          <w:b/>
          <w:bCs/>
          <w:sz w:val="20"/>
          <w:szCs w:val="20"/>
        </w:rPr>
      </w:pPr>
      <w:r>
        <w:rPr>
          <w:rFonts w:hint="default" w:asciiTheme="majorAscii"/>
          <w:b/>
          <w:bCs/>
          <w:sz w:val="20"/>
          <w:szCs w:val="20"/>
        </w:rPr>
        <w:t>5. Key Features</w:t>
      </w: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Secure login for Admins and Members.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Group creation and management by Admin.</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Loan application by Members with amount, reason, and duration fields.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Admin dashboard to view all users and loan applications.</w:t>
      </w:r>
    </w:p>
    <w:p>
      <w:pPr>
        <w:jc w:val="both"/>
        <w:rPr>
          <w:rFonts w:hint="default" w:asciiTheme="majorAscii"/>
          <w:b/>
          <w:bCs/>
          <w:sz w:val="20"/>
          <w:szCs w:val="20"/>
        </w:rPr>
      </w:pPr>
    </w:p>
    <w:p>
      <w:pPr>
        <w:jc w:val="both"/>
        <w:rPr>
          <w:rFonts w:hint="default" w:asciiTheme="majorAscii"/>
          <w:b/>
          <w:bCs/>
          <w:sz w:val="20"/>
          <w:szCs w:val="20"/>
        </w:rPr>
      </w:pPr>
      <w:r>
        <w:rPr>
          <w:rFonts w:hint="default" w:asciiTheme="majorAscii"/>
          <w:b/>
          <w:bCs/>
          <w:sz w:val="20"/>
          <w:szCs w:val="20"/>
        </w:rPr>
        <w:t>6. System Flow</w:t>
      </w: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Admin logs in and creates groups.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Admin registers members into groups.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Members submit loan applications.</w:t>
      </w:r>
    </w:p>
    <w:p>
      <w:pPr>
        <w:jc w:val="both"/>
        <w:rPr>
          <w:rFonts w:hint="default" w:asciiTheme="majorAscii"/>
          <w:sz w:val="20"/>
          <w:szCs w:val="20"/>
        </w:rPr>
      </w:pPr>
    </w:p>
    <w:p>
      <w:pPr>
        <w:numPr>
          <w:ilvl w:val="0"/>
          <w:numId w:val="1"/>
        </w:numPr>
        <w:ind w:left="420" w:leftChars="0" w:hanging="420" w:firstLineChars="0"/>
        <w:jc w:val="both"/>
        <w:rPr>
          <w:rFonts w:hint="default" w:asciiTheme="majorAscii"/>
          <w:sz w:val="20"/>
          <w:szCs w:val="20"/>
        </w:rPr>
      </w:pPr>
      <w:r>
        <w:rPr>
          <w:rFonts w:hint="default" w:asciiTheme="majorAscii"/>
          <w:sz w:val="20"/>
          <w:szCs w:val="20"/>
        </w:rPr>
        <w:t>Admin views loan applications in the dashboard.</w:t>
      </w: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numPr>
          <w:ilvl w:val="0"/>
          <w:numId w:val="2"/>
        </w:numPr>
        <w:jc w:val="both"/>
        <w:rPr>
          <w:rFonts w:hint="default" w:asciiTheme="majorAscii"/>
          <w:b/>
          <w:bCs/>
        </w:rPr>
      </w:pPr>
      <w:r>
        <w:rPr>
          <w:rFonts w:hint="default" w:asciiTheme="majorAscii"/>
          <w:b/>
          <w:bCs/>
        </w:rPr>
        <w:t>System</w:t>
      </w:r>
    </w:p>
    <w:p>
      <w:pPr>
        <w:numPr>
          <w:numId w:val="0"/>
        </w:numPr>
        <w:jc w:val="both"/>
        <w:rPr>
          <w:rFonts w:hint="default" w:asciiTheme="majorAscii"/>
        </w:rPr>
      </w:pPr>
      <w:r>
        <w:rPr>
          <w:rFonts w:hint="default" w:asciiTheme="majorAscii"/>
        </w:rPr>
        <w:t>Login Page</w:t>
      </w:r>
    </w:p>
    <w:p>
      <w:pPr>
        <w:jc w:val="both"/>
        <w:rPr>
          <w:rFonts w:hint="default" w:asciiTheme="majorAscii"/>
        </w:rPr>
      </w:pPr>
    </w:p>
    <w:p>
      <w:pPr>
        <w:jc w:val="both"/>
        <w:rPr>
          <w:rFonts w:hint="default" w:asciiTheme="majorAscii"/>
        </w:rPr>
      </w:pPr>
      <w:r>
        <w:rPr>
          <w:rFonts w:hint="default" w:asciiTheme="majorAscii"/>
        </w:rPr>
        <w:drawing>
          <wp:inline distT="0" distB="0" distL="114300" distR="114300">
            <wp:extent cx="2962910" cy="2029460"/>
            <wp:effectExtent l="0" t="0" r="8890" b="8890"/>
            <wp:docPr id="3" name="Picture 3" descr="Screenshot from 2025-07-05 10-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5-07-05 10-42-19"/>
                    <pic:cNvPicPr>
                      <a:picLocks noChangeAspect="1"/>
                    </pic:cNvPicPr>
                  </pic:nvPicPr>
                  <pic:blipFill>
                    <a:blip r:embed="rId5"/>
                    <a:stretch>
                      <a:fillRect/>
                    </a:stretch>
                  </pic:blipFill>
                  <pic:spPr>
                    <a:xfrm>
                      <a:off x="0" y="0"/>
                      <a:ext cx="2962910" cy="2029460"/>
                    </a:xfrm>
                    <a:prstGeom prst="rect">
                      <a:avLst/>
                    </a:prstGeom>
                  </pic:spPr>
                </pic:pic>
              </a:graphicData>
            </a:graphic>
          </wp:inline>
        </w:drawing>
      </w:r>
    </w:p>
    <w:p>
      <w:pPr>
        <w:jc w:val="both"/>
        <w:rPr>
          <w:rFonts w:hint="default" w:asciiTheme="majorAscii"/>
        </w:rPr>
      </w:pPr>
    </w:p>
    <w:p>
      <w:pPr>
        <w:jc w:val="both"/>
        <w:rPr>
          <w:rFonts w:hint="default" w:asciiTheme="majorAscii"/>
        </w:rPr>
      </w:pPr>
    </w:p>
    <w:p>
      <w:pPr>
        <w:jc w:val="both"/>
        <w:rPr>
          <w:rFonts w:hint="default" w:asciiTheme="majorAscii"/>
        </w:rPr>
      </w:pPr>
      <w:r>
        <w:rPr>
          <w:rFonts w:hint="default" w:asciiTheme="majorAscii"/>
        </w:rPr>
        <w:t>Apply loan</w:t>
      </w:r>
    </w:p>
    <w:p>
      <w:pPr>
        <w:jc w:val="both"/>
        <w:rPr>
          <w:rFonts w:hint="default" w:asciiTheme="majorAscii"/>
        </w:rPr>
      </w:pPr>
      <w:r>
        <w:rPr>
          <w:rFonts w:hint="default" w:asciiTheme="majorAscii"/>
        </w:rPr>
        <w:drawing>
          <wp:inline distT="0" distB="0" distL="114300" distR="114300">
            <wp:extent cx="3455035" cy="4580890"/>
            <wp:effectExtent l="0" t="0" r="12065" b="10160"/>
            <wp:docPr id="7" name="Picture 7" descr="Screenshot from 2025-07-05 10-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5-07-05 10-46-07"/>
                    <pic:cNvPicPr>
                      <a:picLocks noChangeAspect="1"/>
                    </pic:cNvPicPr>
                  </pic:nvPicPr>
                  <pic:blipFill>
                    <a:blip r:embed="rId6"/>
                    <a:stretch>
                      <a:fillRect/>
                    </a:stretch>
                  </pic:blipFill>
                  <pic:spPr>
                    <a:xfrm>
                      <a:off x="0" y="0"/>
                      <a:ext cx="3455035" cy="4580890"/>
                    </a:xfrm>
                    <a:prstGeom prst="rect">
                      <a:avLst/>
                    </a:prstGeom>
                  </pic:spPr>
                </pic:pic>
              </a:graphicData>
            </a:graphic>
          </wp:inline>
        </w:drawing>
      </w: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r>
        <w:rPr>
          <w:rFonts w:hint="default" w:asciiTheme="majorAscii"/>
        </w:rPr>
        <w:t>Admin Dashboard</w:t>
      </w:r>
    </w:p>
    <w:p>
      <w:pPr>
        <w:jc w:val="both"/>
        <w:rPr>
          <w:rFonts w:hint="default" w:asciiTheme="majorAscii"/>
        </w:rPr>
      </w:pPr>
      <w:r>
        <w:rPr>
          <w:rFonts w:hint="default" w:asciiTheme="majorAscii"/>
        </w:rPr>
        <w:drawing>
          <wp:inline distT="0" distB="0" distL="114300" distR="114300">
            <wp:extent cx="4048760" cy="2143125"/>
            <wp:effectExtent l="0" t="0" r="8890" b="9525"/>
            <wp:docPr id="1" name="Picture 1" descr="Screenshot from 2025-07-05 10-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5-07-05 10-37-49"/>
                    <pic:cNvPicPr>
                      <a:picLocks noChangeAspect="1"/>
                    </pic:cNvPicPr>
                  </pic:nvPicPr>
                  <pic:blipFill>
                    <a:blip r:embed="rId7"/>
                    <a:stretch>
                      <a:fillRect/>
                    </a:stretch>
                  </pic:blipFill>
                  <pic:spPr>
                    <a:xfrm>
                      <a:off x="0" y="0"/>
                      <a:ext cx="4048760" cy="2143125"/>
                    </a:xfrm>
                    <a:prstGeom prst="rect">
                      <a:avLst/>
                    </a:prstGeom>
                  </pic:spPr>
                </pic:pic>
              </a:graphicData>
            </a:graphic>
          </wp:inline>
        </w:drawing>
      </w:r>
    </w:p>
    <w:p>
      <w:pPr>
        <w:jc w:val="both"/>
        <w:rPr>
          <w:rFonts w:hint="default" w:asciiTheme="majorAscii"/>
        </w:rPr>
      </w:pPr>
    </w:p>
    <w:p>
      <w:pPr>
        <w:jc w:val="both"/>
        <w:rPr>
          <w:rFonts w:hint="default" w:asciiTheme="majorAscii"/>
        </w:rPr>
      </w:pPr>
    </w:p>
    <w:p>
      <w:pPr>
        <w:jc w:val="both"/>
        <w:rPr>
          <w:rFonts w:hint="default" w:asciiTheme="majorAscii"/>
        </w:rPr>
      </w:pPr>
    </w:p>
    <w:p>
      <w:pPr>
        <w:jc w:val="both"/>
        <w:rPr>
          <w:rFonts w:hint="default" w:asciiTheme="majorAscii"/>
        </w:rPr>
      </w:pPr>
      <w:r>
        <w:rPr>
          <w:rFonts w:hint="default" w:asciiTheme="majorAscii"/>
        </w:rPr>
        <w:t>Group Management Page</w:t>
      </w:r>
    </w:p>
    <w:p>
      <w:pPr>
        <w:jc w:val="both"/>
        <w:rPr>
          <w:rFonts w:hint="default" w:asciiTheme="majorAscii"/>
        </w:rPr>
      </w:pPr>
    </w:p>
    <w:p>
      <w:pPr>
        <w:jc w:val="both"/>
        <w:rPr>
          <w:rFonts w:hint="default" w:asciiTheme="majorAscii"/>
        </w:rPr>
      </w:pPr>
      <w:bookmarkStart w:id="0" w:name="_GoBack"/>
      <w:r>
        <w:rPr>
          <w:rFonts w:hint="default" w:asciiTheme="majorAscii"/>
        </w:rPr>
        <w:drawing>
          <wp:inline distT="0" distB="0" distL="114300" distR="114300">
            <wp:extent cx="5272405" cy="2581275"/>
            <wp:effectExtent l="0" t="0" r="4445" b="9525"/>
            <wp:docPr id="8" name="Picture 8" descr="Screenshot from 2025-07-05 10-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5-07-05 10-57-59"/>
                    <pic:cNvPicPr>
                      <a:picLocks noChangeAspect="1"/>
                    </pic:cNvPicPr>
                  </pic:nvPicPr>
                  <pic:blipFill>
                    <a:blip r:embed="rId8"/>
                    <a:stretch>
                      <a:fillRect/>
                    </a:stretch>
                  </pic:blipFill>
                  <pic:spPr>
                    <a:xfrm>
                      <a:off x="0" y="0"/>
                      <a:ext cx="5272405" cy="2581275"/>
                    </a:xfrm>
                    <a:prstGeom prst="rect">
                      <a:avLst/>
                    </a:prstGeom>
                  </pic:spPr>
                </pic:pic>
              </a:graphicData>
            </a:graphic>
          </wp:inline>
        </w:drawing>
      </w:r>
      <w:bookmarkEnd w:id="0"/>
    </w:p>
    <w:p>
      <w:pPr>
        <w:jc w:val="both"/>
        <w:rPr>
          <w:rFonts w:asciiTheme="maj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Simsun">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4A1C1"/>
    <w:multiLevelType w:val="singleLevel"/>
    <w:tmpl w:val="F5F4A1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8EB7D6"/>
    <w:multiLevelType w:val="singleLevel"/>
    <w:tmpl w:val="FF8EB7D6"/>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DB5A1"/>
    <w:rsid w:val="EF9FED99"/>
    <w:rsid w:val="FEFF68D5"/>
    <w:rsid w:val="FFEDB5A1"/>
    <w:rsid w:val="FFFFF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198</Words>
  <Characters>1243</Characters>
  <Lines>0</Lines>
  <Paragraphs>0</Paragraphs>
  <TotalTime>7</TotalTime>
  <ScaleCrop>false</ScaleCrop>
  <LinksUpToDate>false</LinksUpToDate>
  <CharactersWithSpaces>1423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2025-07-05T10:21:00Z</dcterms:created>
  <dc:creator>ashrey</dc:creator>
  <cp:lastModifiedBy>ashrey</cp:lastModifiedBy>
  <dcterms:modified xsi:type="dcterms:W3CDTF">2025-07-05T10:58:17Z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