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                     Prectotcorr Prediction Methodology</w:t>
      </w:r>
    </w:p>
    <w:p w:rsidR="00000000" w:rsidDel="00000000" w:rsidP="00000000" w:rsidRDefault="00000000" w:rsidRPr="00000000" w14:paraId="00000002">
      <w:pPr>
        <w:rPr>
          <w:sz w:val="24"/>
          <w:szCs w:val="24"/>
        </w:rPr>
      </w:pPr>
      <w:r w:rsidDel="00000000" w:rsidR="00000000" w:rsidRPr="00000000">
        <w:rPr>
          <w:rFonts w:ascii="Arial Unicode MS" w:cs="Arial Unicode MS" w:eastAsia="Arial Unicode MS" w:hAnsi="Arial Unicode MS"/>
          <w:sz w:val="34"/>
          <w:szCs w:val="34"/>
          <w:rtl w:val="0"/>
        </w:rPr>
        <w:t xml:space="preserve">→ </w:t>
      </w:r>
      <w:r w:rsidDel="00000000" w:rsidR="00000000" w:rsidRPr="00000000">
        <w:rPr>
          <w:sz w:val="24"/>
          <w:szCs w:val="24"/>
          <w:rtl w:val="0"/>
        </w:rPr>
        <w:t xml:space="preserve">The complete implementation of the model is done in google colaboratory and the dataset is acquired from the internet. </w:t>
        <w:br w:type="textWrapping"/>
        <w:t xml:space="preserve">Data set link :-</w:t>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34"/>
          <w:szCs w:val="34"/>
          <w:rtl w:val="0"/>
        </w:rPr>
        <w:t xml:space="preserve">→</w:t>
      </w:r>
      <w:r w:rsidDel="00000000" w:rsidR="00000000" w:rsidRPr="00000000">
        <w:rPr>
          <w:sz w:val="24"/>
          <w:szCs w:val="24"/>
          <w:rtl w:val="0"/>
        </w:rPr>
        <w:t xml:space="preserve"> Import the required packages such as numpy,pandas, scikit learn. </w:t>
      </w:r>
      <w:r w:rsidDel="00000000" w:rsidR="00000000" w:rsidRPr="00000000">
        <w:rPr>
          <w:color w:val="202124"/>
          <w:sz w:val="24"/>
          <w:szCs w:val="24"/>
          <w:highlight w:val="white"/>
          <w:rtl w:val="0"/>
        </w:rPr>
        <w:t xml:space="preserve">NumPy is a Python library used for</w:t>
      </w:r>
      <w:r w:rsidDel="00000000" w:rsidR="00000000" w:rsidRPr="00000000">
        <w:rPr>
          <w:color w:val="202124"/>
          <w:sz w:val="24"/>
          <w:szCs w:val="24"/>
          <w:highlight w:val="white"/>
          <w:rtl w:val="0"/>
        </w:rPr>
        <w:t xml:space="preserve"> working with arrays</w:t>
      </w:r>
      <w:r w:rsidDel="00000000" w:rsidR="00000000" w:rsidRPr="00000000">
        <w:rPr>
          <w:color w:val="202124"/>
          <w:sz w:val="24"/>
          <w:szCs w:val="24"/>
          <w:highlight w:val="white"/>
          <w:rtl w:val="0"/>
        </w:rPr>
        <w:t xml:space="preserve">. It also has functions for working in the domain of linear algebra, fourier transform, and matrices</w:t>
      </w:r>
      <w:r w:rsidDel="00000000" w:rsidR="00000000" w:rsidRPr="00000000">
        <w:rPr>
          <w:sz w:val="24"/>
          <w:szCs w:val="24"/>
          <w:rtl w:val="0"/>
        </w:rPr>
        <w:t xml:space="preserve">. Pandas is used for playing with the data such as manipulating the data, analyzing the data, storing the data and many more. Scikit learn is a library which stores all the machine learning algorithms.</w:t>
      </w:r>
    </w:p>
    <w:p w:rsidR="00000000" w:rsidDel="00000000" w:rsidP="00000000" w:rsidRDefault="00000000" w:rsidRPr="00000000" w14:paraId="00000004">
      <w:pPr>
        <w:rPr>
          <w:sz w:val="24"/>
          <w:szCs w:val="24"/>
        </w:rPr>
      </w:pPr>
      <w:r w:rsidDel="00000000" w:rsidR="00000000" w:rsidRPr="00000000">
        <w:rPr>
          <w:rFonts w:ascii="Arial Unicode MS" w:cs="Arial Unicode MS" w:eastAsia="Arial Unicode MS" w:hAnsi="Arial Unicode MS"/>
          <w:sz w:val="24"/>
          <w:szCs w:val="24"/>
          <w:rtl w:val="0"/>
        </w:rPr>
        <w:t xml:space="preserve">→ Read the data set which is in csv format with the help of pandas. The pandas package here converts the dataset into the dataframe.</w:t>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 Now, go on exploring the dataset with the help small functions such as</w:t>
      </w:r>
    </w:p>
    <w:p w:rsidR="00000000" w:rsidDel="00000000" w:rsidP="00000000" w:rsidRDefault="00000000" w:rsidRPr="00000000" w14:paraId="00000006">
      <w:pPr>
        <w:rPr>
          <w:sz w:val="24"/>
          <w:szCs w:val="24"/>
        </w:rPr>
      </w:pPr>
      <w:r w:rsidDel="00000000" w:rsidR="00000000" w:rsidRPr="00000000">
        <w:rPr>
          <w:sz w:val="24"/>
          <w:szCs w:val="24"/>
          <w:rtl w:val="0"/>
        </w:rPr>
        <w:t xml:space="preserve">    Shape, which gives the dimensions of the dataset</w:t>
      </w:r>
    </w:p>
    <w:p w:rsidR="00000000" w:rsidDel="00000000" w:rsidP="00000000" w:rsidRDefault="00000000" w:rsidRPr="00000000" w14:paraId="00000007">
      <w:pPr>
        <w:rPr>
          <w:sz w:val="24"/>
          <w:szCs w:val="24"/>
        </w:rPr>
      </w:pPr>
      <w:r w:rsidDel="00000000" w:rsidR="00000000" w:rsidRPr="00000000">
        <w:rPr>
          <w:sz w:val="24"/>
          <w:szCs w:val="24"/>
          <w:rtl w:val="0"/>
        </w:rPr>
        <w:t xml:space="preserve">    Head, this gives first five rows of the dataset by default</w:t>
      </w:r>
    </w:p>
    <w:p w:rsidR="00000000" w:rsidDel="00000000" w:rsidP="00000000" w:rsidRDefault="00000000" w:rsidRPr="00000000" w14:paraId="00000008">
      <w:pPr>
        <w:rPr>
          <w:sz w:val="24"/>
          <w:szCs w:val="24"/>
        </w:rPr>
      </w:pPr>
      <w:r w:rsidDel="00000000" w:rsidR="00000000" w:rsidRPr="00000000">
        <w:rPr>
          <w:sz w:val="24"/>
          <w:szCs w:val="24"/>
          <w:rtl w:val="0"/>
        </w:rPr>
        <w:t xml:space="preserve">    Tail, this gives the last five rows of the dataset by default </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34"/>
          <w:szCs w:val="34"/>
          <w:rtl w:val="0"/>
        </w:rPr>
        <w:t xml:space="preserve"> </w:t>
      </w:r>
      <w:r w:rsidDel="00000000" w:rsidR="00000000" w:rsidRPr="00000000">
        <w:rPr>
          <w:sz w:val="24"/>
          <w:szCs w:val="24"/>
          <w:rtl w:val="0"/>
        </w:rPr>
        <w:t xml:space="preserve">  Columns, this gives all the column names in the dataset.</w:t>
      </w:r>
    </w:p>
    <w:p w:rsidR="00000000" w:rsidDel="00000000" w:rsidP="00000000" w:rsidRDefault="00000000" w:rsidRPr="00000000" w14:paraId="0000000A">
      <w:pPr>
        <w:rPr>
          <w:sz w:val="20"/>
          <w:szCs w:val="20"/>
        </w:rPr>
      </w:pPr>
      <w:r w:rsidDel="00000000" w:rsidR="00000000" w:rsidRPr="00000000">
        <w:rPr>
          <w:rFonts w:ascii="Arial Unicode MS" w:cs="Arial Unicode MS" w:eastAsia="Arial Unicode MS" w:hAnsi="Arial Unicode MS"/>
          <w:sz w:val="24"/>
          <w:szCs w:val="24"/>
          <w:rtl w:val="0"/>
        </w:rPr>
        <w:t xml:space="preserve">→ The columns in the provided dataset are</w:t>
      </w:r>
      <w:r w:rsidDel="00000000" w:rsidR="00000000" w:rsidRPr="00000000">
        <w:rPr>
          <w:sz w:val="20"/>
          <w:szCs w:val="20"/>
          <w:rtl w:val="0"/>
        </w:rPr>
        <w:t xml:space="preserve"> </w:t>
      </w:r>
      <w:r w:rsidDel="00000000" w:rsidR="00000000" w:rsidRPr="00000000">
        <w:rPr>
          <w:rFonts w:ascii="Courier New" w:cs="Courier New" w:eastAsia="Courier New" w:hAnsi="Courier New"/>
          <w:color w:val="d5d5d5"/>
          <w:sz w:val="21"/>
          <w:szCs w:val="21"/>
          <w:shd w:fill="383838" w:val="clear"/>
          <w:rtl w:val="0"/>
        </w:rPr>
        <w:t xml:space="preserve">'YEAR', 'MO', 'DY', 'QV2M', 'RH2M', 'PRECTOTCORR'</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Fonts w:ascii="Arial Unicode MS" w:cs="Arial Unicode MS" w:eastAsia="Arial Unicode MS" w:hAnsi="Arial Unicode MS"/>
          <w:sz w:val="24"/>
          <w:szCs w:val="24"/>
          <w:rtl w:val="0"/>
        </w:rPr>
        <w:t xml:space="preserve">→ Preprocessing :- This is one of the important techniques in model building. In this step the data is cleaned. The major thing which is done in this step is to remove the null values. The values which are empty are directly dropped from the dataset using the funcion dropna()</w:t>
      </w:r>
    </w:p>
    <w:p w:rsidR="00000000" w:rsidDel="00000000" w:rsidP="00000000" w:rsidRDefault="00000000" w:rsidRPr="00000000" w14:paraId="0000000C">
      <w:pPr>
        <w:rPr>
          <w:color w:val="070606"/>
          <w:sz w:val="24"/>
          <w:szCs w:val="24"/>
          <w:highlight w:val="white"/>
        </w:rPr>
      </w:pPr>
      <w:r w:rsidDel="00000000" w:rsidR="00000000" w:rsidRPr="00000000">
        <w:rPr>
          <w:rFonts w:ascii="Arial Unicode MS" w:cs="Arial Unicode MS" w:eastAsia="Arial Unicode MS" w:hAnsi="Arial Unicode MS"/>
          <w:sz w:val="24"/>
          <w:szCs w:val="24"/>
          <w:rtl w:val="0"/>
        </w:rPr>
        <w:t xml:space="preserve">→ Now, the data is error free and insightful.</w:t>
      </w:r>
      <w:r w:rsidDel="00000000" w:rsidR="00000000" w:rsidRPr="00000000">
        <w:rPr>
          <w:color w:val="070606"/>
          <w:sz w:val="24"/>
          <w:szCs w:val="24"/>
          <w:highlight w:val="white"/>
          <w:rtl w:val="0"/>
        </w:rPr>
        <w:t xml:space="preserve"> refined data from the original columns, so the original columns can be dropped.</w:t>
      </w:r>
    </w:p>
    <w:p w:rsidR="00000000" w:rsidDel="00000000" w:rsidP="00000000" w:rsidRDefault="00000000" w:rsidRPr="00000000" w14:paraId="0000000D">
      <w:pPr>
        <w:rPr>
          <w:color w:val="070606"/>
          <w:sz w:val="24"/>
          <w:szCs w:val="24"/>
          <w:highlight w:val="white"/>
        </w:rPr>
      </w:pPr>
      <w:r w:rsidDel="00000000" w:rsidR="00000000" w:rsidRPr="00000000">
        <w:rPr>
          <w:rFonts w:ascii="Arial Unicode MS" w:cs="Arial Unicode MS" w:eastAsia="Arial Unicode MS" w:hAnsi="Arial Unicode MS"/>
          <w:color w:val="070606"/>
          <w:sz w:val="24"/>
          <w:szCs w:val="24"/>
          <w:highlight w:val="white"/>
          <w:rtl w:val="0"/>
        </w:rPr>
        <w:t xml:space="preserve">→ Now all the columns except the scour depth are considered in the x1,x2,x3….. Variables. And the scour depth in y variable which is the predicted variable.</w:t>
      </w:r>
    </w:p>
    <w:p w:rsidR="00000000" w:rsidDel="00000000" w:rsidP="00000000" w:rsidRDefault="00000000" w:rsidRPr="00000000" w14:paraId="0000000E">
      <w:pPr>
        <w:rPr>
          <w:color w:val="070606"/>
          <w:sz w:val="24"/>
          <w:szCs w:val="24"/>
          <w:highlight w:val="white"/>
        </w:rPr>
      </w:pPr>
      <w:r w:rsidDel="00000000" w:rsidR="00000000" w:rsidRPr="00000000">
        <w:rPr>
          <w:rFonts w:ascii="Arial Unicode MS" w:cs="Arial Unicode MS" w:eastAsia="Arial Unicode MS" w:hAnsi="Arial Unicode MS"/>
          <w:color w:val="070606"/>
          <w:sz w:val="24"/>
          <w:szCs w:val="24"/>
          <w:highlight w:val="white"/>
          <w:rtl w:val="0"/>
        </w:rPr>
        <w:t xml:space="preserve">→ Here we have used linear regression whose math intuition is based on </w:t>
      </w:r>
    </w:p>
    <w:p w:rsidR="00000000" w:rsidDel="00000000" w:rsidP="00000000" w:rsidRDefault="00000000" w:rsidRPr="00000000" w14:paraId="0000000F">
      <w:pPr>
        <w:rPr>
          <w:color w:val="070606"/>
          <w:sz w:val="24"/>
          <w:szCs w:val="24"/>
          <w:highlight w:val="white"/>
        </w:rPr>
      </w:pPr>
      <w:r w:rsidDel="00000000" w:rsidR="00000000" w:rsidRPr="00000000">
        <w:rPr>
          <w:color w:val="070606"/>
          <w:sz w:val="24"/>
          <w:szCs w:val="24"/>
          <w:highlight w:val="white"/>
          <w:rtl w:val="0"/>
        </w:rPr>
        <w:t xml:space="preserve">                   y=mx+c</w:t>
      </w:r>
    </w:p>
    <w:p w:rsidR="00000000" w:rsidDel="00000000" w:rsidP="00000000" w:rsidRDefault="00000000" w:rsidRPr="00000000" w14:paraId="00000010">
      <w:pPr>
        <w:rPr>
          <w:color w:val="070606"/>
          <w:sz w:val="24"/>
          <w:szCs w:val="24"/>
          <w:highlight w:val="white"/>
        </w:rPr>
      </w:pPr>
      <w:r w:rsidDel="00000000" w:rsidR="00000000" w:rsidRPr="00000000">
        <w:rPr>
          <w:color w:val="070606"/>
          <w:sz w:val="24"/>
          <w:szCs w:val="24"/>
          <w:highlight w:val="white"/>
          <w:rtl w:val="0"/>
        </w:rPr>
        <w:t xml:space="preserve">the x parameters keep increasing based on the columns available. The equation might seem this way.</w:t>
        <w:br w:type="textWrapping"/>
        <w:t xml:space="preserve">                         y=m(x1+x2+x3+x4+x5………)+c</w:t>
      </w:r>
    </w:p>
    <w:p w:rsidR="00000000" w:rsidDel="00000000" w:rsidP="00000000" w:rsidRDefault="00000000" w:rsidRPr="00000000" w14:paraId="00000011">
      <w:pPr>
        <w:rPr>
          <w:color w:val="070606"/>
          <w:sz w:val="24"/>
          <w:szCs w:val="24"/>
          <w:highlight w:val="white"/>
        </w:rPr>
      </w:pPr>
      <w:r w:rsidDel="00000000" w:rsidR="00000000" w:rsidRPr="00000000">
        <w:rPr>
          <w:rFonts w:ascii="Arial Unicode MS" w:cs="Arial Unicode MS" w:eastAsia="Arial Unicode MS" w:hAnsi="Arial Unicode MS"/>
          <w:color w:val="070606"/>
          <w:sz w:val="24"/>
          <w:szCs w:val="24"/>
          <w:highlight w:val="white"/>
          <w:rtl w:val="0"/>
        </w:rPr>
        <w:t xml:space="preserve">→The data split into 99.5% and 0.05%, 99.5 percent of the data is used in the training phase and 0.05 percent for the testing phase.</w:t>
        <w:br w:type="textWrapping"/>
        <w:t xml:space="preserve">→ Linear regression is imported from the scikit learn library and the model is built, and also accuracy of the model is also measured using the metrics such as r2, root mean squared error and mean squared error.</w:t>
      </w:r>
    </w:p>
    <w:p w:rsidR="00000000" w:rsidDel="00000000" w:rsidP="00000000" w:rsidRDefault="00000000" w:rsidRPr="00000000" w14:paraId="00000012">
      <w:pPr>
        <w:rPr>
          <w:color w:val="070606"/>
          <w:sz w:val="24"/>
          <w:szCs w:val="24"/>
          <w:highlight w:val="white"/>
        </w:rPr>
      </w:pPr>
      <w:r w:rsidDel="00000000" w:rsidR="00000000" w:rsidRPr="00000000">
        <w:rPr>
          <w:rFonts w:ascii="Arial Unicode MS" w:cs="Arial Unicode MS" w:eastAsia="Arial Unicode MS" w:hAnsi="Arial Unicode MS"/>
          <w:color w:val="070606"/>
          <w:sz w:val="24"/>
          <w:szCs w:val="24"/>
          <w:highlight w:val="white"/>
          <w:rtl w:val="0"/>
        </w:rPr>
        <w:t xml:space="preserve">→ The individual values of the r2 = 0.9817</w:t>
      </w:r>
    </w:p>
    <w:p w:rsidR="00000000" w:rsidDel="00000000" w:rsidP="00000000" w:rsidRDefault="00000000" w:rsidRPr="00000000" w14:paraId="00000013">
      <w:pPr>
        <w:rPr>
          <w:color w:val="070606"/>
          <w:sz w:val="24"/>
          <w:szCs w:val="24"/>
          <w:highlight w:val="white"/>
        </w:rPr>
      </w:pPr>
      <w:r w:rsidDel="00000000" w:rsidR="00000000" w:rsidRPr="00000000">
        <w:rPr>
          <w:color w:val="070606"/>
          <w:sz w:val="24"/>
          <w:szCs w:val="24"/>
          <w:highlight w:val="white"/>
          <w:rtl w:val="0"/>
        </w:rPr>
        <w:t xml:space="preserve">                    Mean squared error  = 31.327</w:t>
      </w:r>
    </w:p>
    <w:p w:rsidR="00000000" w:rsidDel="00000000" w:rsidP="00000000" w:rsidRDefault="00000000" w:rsidRPr="00000000" w14:paraId="00000014">
      <w:pPr>
        <w:rPr>
          <w:color w:val="070606"/>
          <w:sz w:val="24"/>
          <w:szCs w:val="24"/>
          <w:highlight w:val="white"/>
        </w:rPr>
      </w:pPr>
      <w:r w:rsidDel="00000000" w:rsidR="00000000" w:rsidRPr="00000000">
        <w:rPr>
          <w:color w:val="070606"/>
          <w:sz w:val="24"/>
          <w:szCs w:val="24"/>
          <w:highlight w:val="white"/>
          <w:rtl w:val="0"/>
        </w:rPr>
        <w:t xml:space="preserve">             Root mean squared error = 5.5970</w:t>
      </w:r>
    </w:p>
    <w:p w:rsidR="00000000" w:rsidDel="00000000" w:rsidP="00000000" w:rsidRDefault="00000000" w:rsidRPr="00000000" w14:paraId="00000015">
      <w:pPr>
        <w:rPr>
          <w:color w:val="070606"/>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