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B194" w14:textId="2F6D79CC" w:rsidR="00C01E7A" w:rsidRPr="00C76A4F" w:rsidRDefault="00C01E7A" w:rsidP="00C76A4F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r w:rsidRPr="00C76A4F">
        <w:rPr>
          <w:b/>
          <w:bCs/>
        </w:rPr>
        <w:t>Purpose of architectural requirements</w:t>
      </w:r>
    </w:p>
    <w:p w14:paraId="6AAA38A7" w14:textId="77777777" w:rsidR="00C01E7A" w:rsidRPr="00C01E7A" w:rsidRDefault="00C01E7A" w:rsidP="00C01E7A">
      <w:pPr>
        <w:rPr>
          <w:rFonts w:hint="eastAsia"/>
        </w:rPr>
      </w:pPr>
      <w:r w:rsidRPr="00C01E7A">
        <w:t>These requirements explain what each architecture part must do and what limits it must follow. They help the client see how data moves end-to-end, and they help the team build, test, and run the system with fewer surprises.</w:t>
      </w:r>
    </w:p>
    <w:p w14:paraId="1F4C6039" w14:textId="65363920" w:rsidR="00C01E7A" w:rsidRDefault="00C01E7A" w:rsidP="00C01E7A">
      <w:pPr>
        <w:rPr>
          <w:rFonts w:hint="eastAsia"/>
        </w:rPr>
      </w:pPr>
    </w:p>
    <w:p w14:paraId="5779BB78" w14:textId="77777777" w:rsidR="00C01E7A" w:rsidRPr="00C01E7A" w:rsidRDefault="00C01E7A" w:rsidP="00C76A4F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r w:rsidRPr="00C01E7A">
        <w:rPr>
          <w:b/>
          <w:bCs/>
        </w:rPr>
        <w:t>eParts Reference Architecture</w:t>
      </w:r>
    </w:p>
    <w:p w14:paraId="7419CFE5" w14:textId="77777777" w:rsidR="00C01E7A" w:rsidRDefault="00C01E7A" w:rsidP="00C01E7A">
      <w:pPr>
        <w:rPr>
          <w:rFonts w:hint="eastAsia"/>
        </w:rPr>
      </w:pPr>
      <w:r>
        <w:rPr>
          <w:noProof/>
        </w:rPr>
        <w:drawing>
          <wp:inline distT="0" distB="0" distL="0" distR="0" wp14:anchorId="4054A0A8" wp14:editId="09A41617">
            <wp:extent cx="5274310" cy="1409700"/>
            <wp:effectExtent l="0" t="0" r="2540" b="0"/>
            <wp:docPr id="3707803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038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7436" w14:textId="77777777" w:rsidR="00C01E7A" w:rsidRDefault="00C01E7A" w:rsidP="00C01E7A">
      <w:pPr>
        <w:rPr>
          <w:rFonts w:hint="eastAsia"/>
        </w:rPr>
      </w:pPr>
      <w:r>
        <w:rPr>
          <w:rFonts w:hint="eastAsia"/>
        </w:rPr>
        <w:t>Link:</w:t>
      </w:r>
      <w:r w:rsidRPr="007A6EEE">
        <w:rPr>
          <w:rFonts w:hint="eastAsia"/>
        </w:rPr>
        <w:t xml:space="preserve"> </w:t>
      </w:r>
      <w:hyperlink r:id="rId8" w:history="1">
        <w:r w:rsidRPr="00145208">
          <w:rPr>
            <w:rStyle w:val="af2"/>
            <w:rFonts w:hint="eastAsia"/>
          </w:rPr>
          <w:t>https://mermaid.live</w:t>
        </w:r>
      </w:hyperlink>
    </w:p>
    <w:p w14:paraId="25FC0460" w14:textId="77777777" w:rsidR="00C01E7A" w:rsidRPr="00C01E7A" w:rsidRDefault="00C01E7A" w:rsidP="00C01E7A">
      <w:pPr>
        <w:rPr>
          <w:rFonts w:hint="eastAsia"/>
          <w:b/>
          <w:bCs/>
        </w:rPr>
      </w:pPr>
    </w:p>
    <w:p w14:paraId="504098A9" w14:textId="77777777" w:rsidR="00C01E7A" w:rsidRPr="00C01E7A" w:rsidRDefault="00C01E7A" w:rsidP="00C76A4F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r w:rsidRPr="00C01E7A">
        <w:rPr>
          <w:b/>
          <w:bCs/>
        </w:rPr>
        <w:t>Detailed Requirements by Component</w:t>
      </w:r>
    </w:p>
    <w:p w14:paraId="592D77AA" w14:textId="77777777" w:rsidR="00C01E7A" w:rsidRDefault="00C01E7A" w:rsidP="00C01E7A">
      <w:pPr>
        <w:rPr>
          <w:rFonts w:hint="eastAsia"/>
        </w:rPr>
      </w:pPr>
      <w:r>
        <w:rPr>
          <w:noProof/>
        </w:rPr>
        <w:drawing>
          <wp:inline distT="0" distB="0" distL="0" distR="0" wp14:anchorId="76F027A6" wp14:editId="762E0D74">
            <wp:extent cx="5274310" cy="3287395"/>
            <wp:effectExtent l="0" t="0" r="2540" b="8255"/>
            <wp:docPr id="1574999496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9496" name="图片 1" descr="日程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0A9" w14:textId="77777777" w:rsidR="00C01E7A" w:rsidRPr="00C01E7A" w:rsidRDefault="00C01E7A" w:rsidP="00C01E7A">
      <w:pPr>
        <w:rPr>
          <w:rFonts w:hint="eastAsia"/>
        </w:rPr>
      </w:pPr>
    </w:p>
    <w:p w14:paraId="5014205B" w14:textId="21B59B85" w:rsidR="00C01E7A" w:rsidRPr="00C01E7A" w:rsidRDefault="00C01E7A" w:rsidP="00C76A4F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r w:rsidRPr="00C01E7A">
        <w:rPr>
          <w:b/>
          <w:bCs/>
        </w:rPr>
        <w:t>System-wide constraints</w:t>
      </w:r>
    </w:p>
    <w:p w14:paraId="2F2A1EFF" w14:textId="77777777" w:rsidR="00C01E7A" w:rsidRPr="00C01E7A" w:rsidRDefault="00C01E7A" w:rsidP="00C01E7A">
      <w:pPr>
        <w:rPr>
          <w:rFonts w:hint="eastAsia"/>
        </w:rPr>
      </w:pPr>
      <w:r w:rsidRPr="00C01E7A">
        <w:t>These apply to every component unless noted.</w:t>
      </w:r>
    </w:p>
    <w:p w14:paraId="7DF3F19A" w14:textId="27427756" w:rsidR="00C01E7A" w:rsidRPr="00172A81" w:rsidRDefault="00172A81" w:rsidP="00172A81">
      <w:pPr>
        <w:numPr>
          <w:ilvl w:val="0"/>
          <w:numId w:val="48"/>
        </w:numPr>
        <w:rPr>
          <w:rFonts w:hint="eastAsia"/>
        </w:rPr>
      </w:pPr>
      <w:bookmarkStart w:id="0" w:name="OLE_LINK2"/>
      <w:r w:rsidRPr="00172A81">
        <w:lastRenderedPageBreak/>
        <w:t>Use Auth0 for user sign-in and role-based access control.</w:t>
      </w:r>
      <w:r w:rsidR="00C01E7A" w:rsidRPr="00172A81">
        <w:t xml:space="preserve"> </w:t>
      </w:r>
    </w:p>
    <w:bookmarkEnd w:id="0"/>
    <w:p w14:paraId="1E7E41D9" w14:textId="77777777" w:rsidR="00C01E7A" w:rsidRPr="00C01E7A" w:rsidRDefault="00C01E7A" w:rsidP="00C01E7A">
      <w:pPr>
        <w:numPr>
          <w:ilvl w:val="0"/>
          <w:numId w:val="48"/>
        </w:numPr>
        <w:rPr>
          <w:rFonts w:hint="eastAsia"/>
        </w:rPr>
      </w:pPr>
      <w:r w:rsidRPr="00C01E7A">
        <w:t xml:space="preserve">Keep the design cost-effective; avoid costs that grow linearly per tenant when possible </w:t>
      </w:r>
    </w:p>
    <w:p w14:paraId="585B5934" w14:textId="77777777" w:rsidR="00C01E7A" w:rsidRPr="00C01E7A" w:rsidRDefault="00C01E7A" w:rsidP="00C01E7A">
      <w:pPr>
        <w:numPr>
          <w:ilvl w:val="0"/>
          <w:numId w:val="48"/>
        </w:numPr>
        <w:rPr>
          <w:rFonts w:hint="eastAsia"/>
        </w:rPr>
      </w:pPr>
      <w:r w:rsidRPr="00C01E7A">
        <w:t xml:space="preserve">Start by integrating the existing SQL Server data source and plan for Azure SQL or Managed Instance later </w:t>
      </w:r>
    </w:p>
    <w:p w14:paraId="3CAA275C" w14:textId="19ED85F4" w:rsidR="00C01E7A" w:rsidRPr="00C01E7A" w:rsidRDefault="00C01E7A" w:rsidP="00C01E7A">
      <w:pPr>
        <w:numPr>
          <w:ilvl w:val="0"/>
          <w:numId w:val="48"/>
        </w:numPr>
        <w:rPr>
          <w:rFonts w:hint="eastAsia"/>
        </w:rPr>
      </w:pPr>
      <w:bookmarkStart w:id="1" w:name="OLE_LINK4"/>
      <w:r w:rsidRPr="00C01E7A">
        <w:t xml:space="preserve">Deliver breadth-first: show a small but full end-to-end flow before going deep in one area </w:t>
      </w:r>
    </w:p>
    <w:bookmarkEnd w:id="1"/>
    <w:p w14:paraId="41A46EA6" w14:textId="77777777" w:rsidR="00C01E7A" w:rsidRPr="00C01E7A" w:rsidRDefault="00C01E7A" w:rsidP="00C01E7A">
      <w:pPr>
        <w:numPr>
          <w:ilvl w:val="0"/>
          <w:numId w:val="48"/>
        </w:numPr>
        <w:rPr>
          <w:rFonts w:hint="eastAsia"/>
        </w:rPr>
      </w:pPr>
      <w:r w:rsidRPr="00C01E7A">
        <w:t xml:space="preserve">Do a structured evaluation before locking platform tech choices (portability matters) </w:t>
      </w:r>
    </w:p>
    <w:p w14:paraId="13D2C02F" w14:textId="77777777" w:rsidR="00C01E7A" w:rsidRPr="00C01E7A" w:rsidRDefault="00C01E7A" w:rsidP="00C01E7A">
      <w:pPr>
        <w:numPr>
          <w:ilvl w:val="0"/>
          <w:numId w:val="48"/>
        </w:numPr>
        <w:rPr>
          <w:rFonts w:hint="eastAsia"/>
        </w:rPr>
      </w:pPr>
      <w:r w:rsidRPr="00C01E7A">
        <w:t xml:space="preserve">Support privacy rules, including deleting customer or tenant data on request </w:t>
      </w:r>
    </w:p>
    <w:p w14:paraId="4924E899" w14:textId="4662365C" w:rsidR="00C01E7A" w:rsidRPr="00C01E7A" w:rsidRDefault="00C01E7A" w:rsidP="00C01E7A">
      <w:pPr>
        <w:rPr>
          <w:rFonts w:hint="eastAsia"/>
        </w:rPr>
      </w:pPr>
    </w:p>
    <w:p w14:paraId="27FC20CE" w14:textId="6EC8981C" w:rsidR="00C01E7A" w:rsidRPr="00C01E7A" w:rsidRDefault="00C01E7A" w:rsidP="00C76A4F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r w:rsidRPr="00C01E7A">
        <w:rPr>
          <w:b/>
          <w:bCs/>
        </w:rPr>
        <w:t>System-wide quality attributes</w:t>
      </w:r>
    </w:p>
    <w:p w14:paraId="4D5297C0" w14:textId="764CA061" w:rsidR="00C01E7A" w:rsidRPr="00C01E7A" w:rsidRDefault="00C01E7A" w:rsidP="00C01E7A">
      <w:pPr>
        <w:rPr>
          <w:rFonts w:hint="eastAsia"/>
        </w:rPr>
      </w:pPr>
      <w:r w:rsidRPr="00C01E7A">
        <w:t xml:space="preserve">We focus on security, extensibility, usability, interoperability, portability </w:t>
      </w:r>
    </w:p>
    <w:p w14:paraId="74948779" w14:textId="77777777" w:rsidR="00C01E7A" w:rsidRPr="00C01E7A" w:rsidRDefault="00C01E7A" w:rsidP="00C01E7A">
      <w:pPr>
        <w:numPr>
          <w:ilvl w:val="0"/>
          <w:numId w:val="49"/>
        </w:numPr>
        <w:rPr>
          <w:rFonts w:hint="eastAsia"/>
        </w:rPr>
      </w:pPr>
      <w:r w:rsidRPr="00C01E7A">
        <w:t xml:space="preserve">Security: only authorized users can see or change data; sensitive actions are logged </w:t>
      </w:r>
    </w:p>
    <w:p w14:paraId="7DE26DC6" w14:textId="77777777" w:rsidR="00C01E7A" w:rsidRPr="00C01E7A" w:rsidRDefault="00C01E7A" w:rsidP="00C01E7A">
      <w:pPr>
        <w:numPr>
          <w:ilvl w:val="0"/>
          <w:numId w:val="49"/>
        </w:numPr>
        <w:rPr>
          <w:rFonts w:hint="eastAsia"/>
        </w:rPr>
      </w:pPr>
      <w:bookmarkStart w:id="2" w:name="OLE_LINK5"/>
      <w:r w:rsidRPr="00C01E7A">
        <w:t>Extensibility: adding a new supplier format or a new attribute should not require rewriting the whole pipeline</w:t>
      </w:r>
    </w:p>
    <w:p w14:paraId="729A3B2A" w14:textId="61B9BA93" w:rsidR="00C01E7A" w:rsidRPr="00C01E7A" w:rsidRDefault="00C01E7A" w:rsidP="00C01E7A">
      <w:pPr>
        <w:numPr>
          <w:ilvl w:val="0"/>
          <w:numId w:val="49"/>
        </w:numPr>
        <w:rPr>
          <w:rFonts w:hint="eastAsia"/>
        </w:rPr>
      </w:pPr>
      <w:r w:rsidRPr="00C01E7A">
        <w:t xml:space="preserve">Usability: </w:t>
      </w:r>
      <w:bookmarkStart w:id="3" w:name="OLE_LINK6"/>
      <w:r w:rsidRPr="00C01E7A">
        <w:t>op</w:t>
      </w:r>
      <w:r w:rsidR="0053558A">
        <w:rPr>
          <w:rFonts w:hint="eastAsia"/>
        </w:rPr>
        <w:t>eration</w:t>
      </w:r>
      <w:r w:rsidRPr="00C01E7A">
        <w:t xml:space="preserve"> users can review and approve items quickly, without needing technical skills </w:t>
      </w:r>
      <w:bookmarkEnd w:id="3"/>
    </w:p>
    <w:p w14:paraId="2B829745" w14:textId="77777777" w:rsidR="00C01E7A" w:rsidRPr="00C01E7A" w:rsidRDefault="00C01E7A" w:rsidP="00C01E7A">
      <w:pPr>
        <w:numPr>
          <w:ilvl w:val="0"/>
          <w:numId w:val="49"/>
        </w:numPr>
        <w:rPr>
          <w:rFonts w:hint="eastAsia"/>
        </w:rPr>
      </w:pPr>
      <w:r w:rsidRPr="00C01E7A">
        <w:t xml:space="preserve">Interoperability: integrate with existing eParts systems and data sources </w:t>
      </w:r>
    </w:p>
    <w:bookmarkEnd w:id="2"/>
    <w:p w14:paraId="1FF63280" w14:textId="77777777" w:rsidR="00C01E7A" w:rsidRPr="00C01E7A" w:rsidRDefault="00C01E7A" w:rsidP="00C01E7A">
      <w:pPr>
        <w:numPr>
          <w:ilvl w:val="0"/>
          <w:numId w:val="49"/>
        </w:numPr>
        <w:rPr>
          <w:rFonts w:hint="eastAsia"/>
        </w:rPr>
      </w:pPr>
      <w:r w:rsidRPr="00C01E7A">
        <w:t xml:space="preserve">Portability: core parts can be migrated if needed, to reduce vendor lock-in risk </w:t>
      </w:r>
    </w:p>
    <w:p w14:paraId="5A16AAFC" w14:textId="6CCD0474" w:rsidR="00C01E7A" w:rsidRPr="00C01E7A" w:rsidRDefault="00C01E7A" w:rsidP="00C01E7A">
      <w:pPr>
        <w:rPr>
          <w:rFonts w:hint="eastAsia"/>
        </w:rPr>
      </w:pPr>
    </w:p>
    <w:p w14:paraId="643C7752" w14:textId="5D62109C" w:rsidR="00C01E7A" w:rsidRPr="00C01E7A" w:rsidRDefault="00C01E7A" w:rsidP="00C76A4F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r w:rsidRPr="00C01E7A">
        <w:rPr>
          <w:b/>
          <w:bCs/>
        </w:rPr>
        <w:t>Detailed requirements by architecture component</w:t>
      </w:r>
    </w:p>
    <w:p w14:paraId="4C765202" w14:textId="5AE46550" w:rsidR="00C01E7A" w:rsidRDefault="00C01E7A" w:rsidP="00D75714">
      <w:pPr>
        <w:pStyle w:val="a9"/>
        <w:numPr>
          <w:ilvl w:val="1"/>
          <w:numId w:val="89"/>
        </w:numPr>
        <w:rPr>
          <w:rFonts w:hint="eastAsia"/>
          <w:b/>
          <w:bCs/>
        </w:rPr>
      </w:pPr>
      <w:r w:rsidRPr="00D75714">
        <w:rPr>
          <w:b/>
          <w:bCs/>
        </w:rPr>
        <w:t>Suppliers / Manufacturers</w:t>
      </w:r>
    </w:p>
    <w:p w14:paraId="15DE3B80" w14:textId="77777777" w:rsidR="00D75714" w:rsidRPr="00C01E7A" w:rsidRDefault="00D75714" w:rsidP="00D75714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099D6DC0" w14:textId="5748009B" w:rsidR="00D75714" w:rsidRPr="00C01E7A" w:rsidRDefault="00D75714" w:rsidP="00D75714">
      <w:pPr>
        <w:numPr>
          <w:ilvl w:val="0"/>
          <w:numId w:val="50"/>
        </w:numPr>
        <w:rPr>
          <w:rFonts w:hint="eastAsia"/>
        </w:rPr>
      </w:pPr>
      <w:r w:rsidRPr="00C01E7A">
        <w:t xml:space="preserve">Treat suppliers as external </w:t>
      </w:r>
      <w:r w:rsidR="005D2A97" w:rsidRPr="00C01E7A">
        <w:t>parties:</w:t>
      </w:r>
      <w:r w:rsidRPr="00C01E7A">
        <w:t xml:space="preserve"> never assume their files follow our schema</w:t>
      </w:r>
    </w:p>
    <w:p w14:paraId="778826D4" w14:textId="77777777" w:rsidR="00D75714" w:rsidRPr="00C01E7A" w:rsidRDefault="00D75714" w:rsidP="00D75714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3D46892E" w14:textId="77777777" w:rsidR="00D75714" w:rsidRPr="00C01E7A" w:rsidRDefault="00D75714" w:rsidP="00D75714">
      <w:pPr>
        <w:numPr>
          <w:ilvl w:val="0"/>
          <w:numId w:val="51"/>
        </w:numPr>
        <w:rPr>
          <w:rFonts w:hint="eastAsia"/>
        </w:rPr>
      </w:pPr>
      <w:r w:rsidRPr="00C01E7A">
        <w:t>Handle messy inputs safely; do not break the pipeline because one supplier sends a bad file</w:t>
      </w:r>
    </w:p>
    <w:p w14:paraId="56096E6B" w14:textId="77777777" w:rsidR="00D75714" w:rsidRPr="00C01E7A" w:rsidRDefault="00D75714" w:rsidP="00D75714">
      <w:pPr>
        <w:rPr>
          <w:rFonts w:hint="eastAsia"/>
        </w:rPr>
      </w:pPr>
      <w:r w:rsidRPr="00C01E7A">
        <w:rPr>
          <w:b/>
          <w:bCs/>
        </w:rPr>
        <w:lastRenderedPageBreak/>
        <w:t>Requirements</w:t>
      </w:r>
    </w:p>
    <w:p w14:paraId="42DDEE5D" w14:textId="77777777" w:rsidR="00D75714" w:rsidRPr="00C01E7A" w:rsidRDefault="00D75714" w:rsidP="00D75714">
      <w:pPr>
        <w:numPr>
          <w:ilvl w:val="0"/>
          <w:numId w:val="52"/>
        </w:numPr>
        <w:rPr>
          <w:rFonts w:hint="eastAsia"/>
        </w:rPr>
      </w:pPr>
      <w:r w:rsidRPr="00C01E7A">
        <w:t>Identify every submission using a supplier ID or a clear supplier name</w:t>
      </w:r>
    </w:p>
    <w:p w14:paraId="570E4A6A" w14:textId="77777777" w:rsidR="00D75714" w:rsidRPr="00C01E7A" w:rsidRDefault="00D75714" w:rsidP="00D75714">
      <w:pPr>
        <w:numPr>
          <w:ilvl w:val="0"/>
          <w:numId w:val="52"/>
        </w:numPr>
        <w:rPr>
          <w:rFonts w:hint="eastAsia"/>
        </w:rPr>
      </w:pPr>
      <w:r w:rsidRPr="00C01E7A">
        <w:t>Support common intake channels: Email, SFTP, CSV, PDFs, websites</w:t>
      </w:r>
    </w:p>
    <w:p w14:paraId="5A499C2C" w14:textId="77777777" w:rsidR="00D75714" w:rsidRDefault="00D75714" w:rsidP="00D75714">
      <w:pPr>
        <w:numPr>
          <w:ilvl w:val="0"/>
          <w:numId w:val="52"/>
        </w:numPr>
        <w:rPr>
          <w:rFonts w:hint="eastAsia"/>
        </w:rPr>
      </w:pPr>
      <w:r w:rsidRPr="00C01E7A">
        <w:t>Keep the original file as “raw evidence” for later audit and reprocessing</w:t>
      </w:r>
    </w:p>
    <w:p w14:paraId="5642FB86" w14:textId="77777777" w:rsidR="00D75714" w:rsidRPr="00D75714" w:rsidRDefault="00D75714" w:rsidP="00D75714">
      <w:pPr>
        <w:rPr>
          <w:rFonts w:hint="eastAsia"/>
          <w:b/>
          <w:bCs/>
        </w:rPr>
      </w:pPr>
    </w:p>
    <w:p w14:paraId="77441A8E" w14:textId="54F931C1" w:rsidR="00C01E7A" w:rsidRPr="00D75714" w:rsidRDefault="00C01E7A" w:rsidP="00D75714">
      <w:pPr>
        <w:pStyle w:val="a9"/>
        <w:numPr>
          <w:ilvl w:val="1"/>
          <w:numId w:val="89"/>
        </w:numPr>
        <w:rPr>
          <w:rFonts w:hint="eastAsia"/>
          <w:b/>
          <w:bCs/>
        </w:rPr>
      </w:pPr>
      <w:r w:rsidRPr="00D75714">
        <w:rPr>
          <w:b/>
          <w:bCs/>
        </w:rPr>
        <w:t>Ingestion Gateway</w:t>
      </w:r>
    </w:p>
    <w:p w14:paraId="0ABBBD8A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5F6305A9" w14:textId="77777777" w:rsidR="00C01E7A" w:rsidRPr="00C01E7A" w:rsidRDefault="00C01E7A" w:rsidP="00C01E7A">
      <w:pPr>
        <w:numPr>
          <w:ilvl w:val="0"/>
          <w:numId w:val="53"/>
        </w:numPr>
        <w:rPr>
          <w:rFonts w:hint="eastAsia"/>
        </w:rPr>
      </w:pPr>
      <w:r w:rsidRPr="00C01E7A">
        <w:t xml:space="preserve">Follow the breadth-first approach: deliver one working path end-to-end early </w:t>
      </w:r>
    </w:p>
    <w:p w14:paraId="61A9C093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484DA357" w14:textId="77777777" w:rsidR="00C01E7A" w:rsidRPr="00C01E7A" w:rsidRDefault="00C01E7A" w:rsidP="00C01E7A">
      <w:pPr>
        <w:numPr>
          <w:ilvl w:val="0"/>
          <w:numId w:val="54"/>
        </w:numPr>
        <w:rPr>
          <w:rFonts w:hint="eastAsia"/>
        </w:rPr>
      </w:pPr>
      <w:r w:rsidRPr="00C01E7A">
        <w:t>Reliable retries for temporary failures</w:t>
      </w:r>
    </w:p>
    <w:p w14:paraId="65801592" w14:textId="77777777" w:rsidR="00C01E7A" w:rsidRPr="00C01E7A" w:rsidRDefault="00C01E7A" w:rsidP="00C01E7A">
      <w:pPr>
        <w:numPr>
          <w:ilvl w:val="0"/>
          <w:numId w:val="54"/>
        </w:numPr>
        <w:rPr>
          <w:rFonts w:hint="eastAsia"/>
        </w:rPr>
      </w:pPr>
      <w:r w:rsidRPr="00C01E7A">
        <w:t>Clear error messages for ops users</w:t>
      </w:r>
    </w:p>
    <w:p w14:paraId="7DC8817D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101C977E" w14:textId="77777777" w:rsidR="00C01E7A" w:rsidRPr="00C01E7A" w:rsidRDefault="00C01E7A" w:rsidP="00C01E7A">
      <w:pPr>
        <w:numPr>
          <w:ilvl w:val="0"/>
          <w:numId w:val="55"/>
        </w:numPr>
        <w:rPr>
          <w:rFonts w:hint="eastAsia"/>
        </w:rPr>
      </w:pPr>
      <w:r w:rsidRPr="00C01E7A">
        <w:t xml:space="preserve">Accept files from SFTP and storage-style drops, in formats like CSV and text </w:t>
      </w:r>
    </w:p>
    <w:p w14:paraId="10F714C9" w14:textId="77777777" w:rsidR="00C01E7A" w:rsidRPr="00C01E7A" w:rsidRDefault="00C01E7A" w:rsidP="00C01E7A">
      <w:pPr>
        <w:numPr>
          <w:ilvl w:val="0"/>
          <w:numId w:val="55"/>
        </w:numPr>
        <w:rPr>
          <w:rFonts w:hint="eastAsia"/>
        </w:rPr>
      </w:pPr>
      <w:r w:rsidRPr="00C01E7A">
        <w:t>Validate basic file rules before processing: file type, size, virus scan, required metadata</w:t>
      </w:r>
    </w:p>
    <w:p w14:paraId="71E52B9F" w14:textId="77777777" w:rsidR="00C01E7A" w:rsidRPr="00C01E7A" w:rsidRDefault="00C01E7A" w:rsidP="00C01E7A">
      <w:pPr>
        <w:numPr>
          <w:ilvl w:val="0"/>
          <w:numId w:val="55"/>
        </w:numPr>
        <w:rPr>
          <w:rFonts w:hint="eastAsia"/>
        </w:rPr>
      </w:pPr>
      <w:r w:rsidRPr="00C01E7A">
        <w:t>Create an ingestion record for every submission: supplier, time, source channel, file name, status</w:t>
      </w:r>
    </w:p>
    <w:p w14:paraId="7FC77356" w14:textId="77777777" w:rsidR="00C01E7A" w:rsidRPr="00C01E7A" w:rsidRDefault="00C01E7A" w:rsidP="00C01E7A">
      <w:pPr>
        <w:numPr>
          <w:ilvl w:val="0"/>
          <w:numId w:val="55"/>
        </w:numPr>
        <w:rPr>
          <w:rFonts w:hint="eastAsia"/>
        </w:rPr>
      </w:pPr>
      <w:r w:rsidRPr="00C01E7A">
        <w:t>If parsing fails, mark the submission as failed with a reason and keep the raw file for debugging</w:t>
      </w:r>
    </w:p>
    <w:p w14:paraId="21A09EC2" w14:textId="77777777" w:rsidR="00C01E7A" w:rsidRPr="00C01E7A" w:rsidRDefault="00C01E7A" w:rsidP="00C01E7A">
      <w:pPr>
        <w:numPr>
          <w:ilvl w:val="0"/>
          <w:numId w:val="55"/>
        </w:numPr>
        <w:rPr>
          <w:rFonts w:hint="eastAsia"/>
        </w:rPr>
      </w:pPr>
      <w:r w:rsidRPr="00C01E7A">
        <w:t xml:space="preserve">Log file receipts and key ingestion steps </w:t>
      </w:r>
    </w:p>
    <w:p w14:paraId="0CF8E350" w14:textId="603EFDA8" w:rsidR="00C01E7A" w:rsidRPr="00C01E7A" w:rsidRDefault="00C01E7A" w:rsidP="00C01E7A">
      <w:pPr>
        <w:rPr>
          <w:rFonts w:hint="eastAsia"/>
        </w:rPr>
      </w:pPr>
    </w:p>
    <w:p w14:paraId="43352A16" w14:textId="0D9A27B2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3</w:t>
      </w:r>
      <w:r>
        <w:rPr>
          <w:rFonts w:hint="eastAsia"/>
          <w:b/>
          <w:bCs/>
        </w:rPr>
        <w:t xml:space="preserve"> </w:t>
      </w:r>
      <w:r w:rsidR="00C01E7A" w:rsidRPr="00C01E7A">
        <w:rPr>
          <w:b/>
          <w:bCs/>
        </w:rPr>
        <w:t>Intermediate Structured Layer (Staging / Canonical Tables)</w:t>
      </w:r>
    </w:p>
    <w:p w14:paraId="699C6668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30118A82" w14:textId="77777777" w:rsidR="00C01E7A" w:rsidRPr="00C01E7A" w:rsidRDefault="00C01E7A" w:rsidP="00C01E7A">
      <w:pPr>
        <w:numPr>
          <w:ilvl w:val="0"/>
          <w:numId w:val="56"/>
        </w:numPr>
        <w:rPr>
          <w:rFonts w:hint="eastAsia"/>
        </w:rPr>
      </w:pPr>
      <w:r w:rsidRPr="00C01E7A">
        <w:t xml:space="preserve">Support deletion requests when needed </w:t>
      </w:r>
    </w:p>
    <w:p w14:paraId="693EB6E8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25FBCA95" w14:textId="77777777" w:rsidR="00C01E7A" w:rsidRPr="00C01E7A" w:rsidRDefault="00C01E7A" w:rsidP="00C01E7A">
      <w:pPr>
        <w:numPr>
          <w:ilvl w:val="0"/>
          <w:numId w:val="57"/>
        </w:numPr>
        <w:rPr>
          <w:rFonts w:hint="eastAsia"/>
        </w:rPr>
      </w:pPr>
      <w:r w:rsidRPr="00C01E7A">
        <w:t>Data should be easy to query and easy to re-run through the pipeline</w:t>
      </w:r>
    </w:p>
    <w:p w14:paraId="479789F9" w14:textId="77777777" w:rsidR="00C01E7A" w:rsidRPr="00C01E7A" w:rsidRDefault="00C01E7A" w:rsidP="00C01E7A">
      <w:pPr>
        <w:numPr>
          <w:ilvl w:val="0"/>
          <w:numId w:val="57"/>
        </w:numPr>
        <w:rPr>
          <w:rFonts w:hint="eastAsia"/>
        </w:rPr>
      </w:pPr>
      <w:r w:rsidRPr="00C01E7A">
        <w:t>Keep version history so we can compare “before vs after”</w:t>
      </w:r>
    </w:p>
    <w:p w14:paraId="1B94F91D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3D259757" w14:textId="77777777" w:rsidR="00C01E7A" w:rsidRPr="00C01E7A" w:rsidRDefault="00C01E7A" w:rsidP="00C01E7A">
      <w:pPr>
        <w:numPr>
          <w:ilvl w:val="0"/>
          <w:numId w:val="58"/>
        </w:numPr>
        <w:rPr>
          <w:rFonts w:hint="eastAsia"/>
        </w:rPr>
      </w:pPr>
      <w:r w:rsidRPr="00C01E7A">
        <w:lastRenderedPageBreak/>
        <w:t>Convert raw inputs into a standard table format with consistent column names</w:t>
      </w:r>
    </w:p>
    <w:p w14:paraId="662BBB38" w14:textId="77777777" w:rsidR="00C01E7A" w:rsidRPr="00C01E7A" w:rsidRDefault="00C01E7A" w:rsidP="00C01E7A">
      <w:pPr>
        <w:numPr>
          <w:ilvl w:val="0"/>
          <w:numId w:val="58"/>
        </w:numPr>
        <w:rPr>
          <w:rFonts w:hint="eastAsia"/>
        </w:rPr>
      </w:pPr>
      <w:r w:rsidRPr="00C01E7A">
        <w:t>Store parsing outputs separately from predictions, so we can re-run ML without re-parsing</w:t>
      </w:r>
    </w:p>
    <w:p w14:paraId="36BA52A6" w14:textId="77777777" w:rsidR="00C01E7A" w:rsidRPr="00C01E7A" w:rsidRDefault="00C01E7A" w:rsidP="00C01E7A">
      <w:pPr>
        <w:numPr>
          <w:ilvl w:val="0"/>
          <w:numId w:val="58"/>
        </w:numPr>
        <w:rPr>
          <w:rFonts w:hint="eastAsia"/>
        </w:rPr>
      </w:pPr>
      <w:r w:rsidRPr="00C01E7A">
        <w:t>Track lineage: raw submission → extracted fields → normalized records → predicted attributes → final writeback</w:t>
      </w:r>
    </w:p>
    <w:p w14:paraId="25017516" w14:textId="77777777" w:rsidR="00C01E7A" w:rsidRPr="00C01E7A" w:rsidRDefault="00C01E7A" w:rsidP="00C01E7A">
      <w:pPr>
        <w:numPr>
          <w:ilvl w:val="0"/>
          <w:numId w:val="58"/>
        </w:numPr>
        <w:rPr>
          <w:rFonts w:hint="eastAsia"/>
        </w:rPr>
      </w:pPr>
      <w:r w:rsidRPr="00C01E7A">
        <w:t xml:space="preserve">Support schema-based transformation using defined mappings </w:t>
      </w:r>
    </w:p>
    <w:p w14:paraId="3DE67AE7" w14:textId="77777777" w:rsidR="00C01E7A" w:rsidRPr="00C01E7A" w:rsidRDefault="00C01E7A" w:rsidP="00C01E7A">
      <w:pPr>
        <w:numPr>
          <w:ilvl w:val="0"/>
          <w:numId w:val="58"/>
        </w:numPr>
        <w:rPr>
          <w:rFonts w:hint="eastAsia"/>
        </w:rPr>
      </w:pPr>
      <w:r w:rsidRPr="00C01E7A">
        <w:t xml:space="preserve">Support data deletion by supplier submission or tenant/customer scope </w:t>
      </w:r>
    </w:p>
    <w:p w14:paraId="4D92FABC" w14:textId="6B95FF61" w:rsidR="00C01E7A" w:rsidRPr="00C01E7A" w:rsidRDefault="00C01E7A" w:rsidP="00C01E7A">
      <w:pPr>
        <w:rPr>
          <w:rFonts w:hint="eastAsia"/>
        </w:rPr>
      </w:pPr>
    </w:p>
    <w:p w14:paraId="1AA9EF11" w14:textId="3B3008F3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4 Attribute Prediction Service (ML + rules + confidence)</w:t>
      </w:r>
    </w:p>
    <w:p w14:paraId="044520D1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6B08A9E5" w14:textId="77777777" w:rsidR="00C01E7A" w:rsidRPr="00C01E7A" w:rsidRDefault="00C01E7A" w:rsidP="00C01E7A">
      <w:pPr>
        <w:numPr>
          <w:ilvl w:val="0"/>
          <w:numId w:val="59"/>
        </w:numPr>
        <w:rPr>
          <w:rFonts w:hint="eastAsia"/>
        </w:rPr>
      </w:pPr>
      <w:r w:rsidRPr="00C01E7A">
        <w:t xml:space="preserve">ML workflow should support a registry and controlled promotion </w:t>
      </w:r>
    </w:p>
    <w:p w14:paraId="05154757" w14:textId="77777777" w:rsidR="00C01E7A" w:rsidRPr="00C01E7A" w:rsidRDefault="00C01E7A" w:rsidP="00C01E7A">
      <w:pPr>
        <w:numPr>
          <w:ilvl w:val="0"/>
          <w:numId w:val="59"/>
        </w:numPr>
        <w:rPr>
          <w:rFonts w:hint="eastAsia"/>
        </w:rPr>
      </w:pPr>
      <w:r w:rsidRPr="00C01E7A">
        <w:t xml:space="preserve">Retraining must be manually triggered; fully automated retraining is not allowed </w:t>
      </w:r>
    </w:p>
    <w:p w14:paraId="6F8F16B5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5F670827" w14:textId="77777777" w:rsidR="00C01E7A" w:rsidRPr="00C01E7A" w:rsidRDefault="00C01E7A" w:rsidP="00C01E7A">
      <w:pPr>
        <w:numPr>
          <w:ilvl w:val="0"/>
          <w:numId w:val="60"/>
        </w:numPr>
        <w:rPr>
          <w:rFonts w:hint="eastAsia"/>
        </w:rPr>
      </w:pPr>
      <w:r w:rsidRPr="00C01E7A">
        <w:t>Predictions must be reproducible: same model version + same input gives the same output</w:t>
      </w:r>
    </w:p>
    <w:p w14:paraId="0EB09750" w14:textId="77777777" w:rsidR="00C01E7A" w:rsidRPr="00C01E7A" w:rsidRDefault="00C01E7A" w:rsidP="00C01E7A">
      <w:pPr>
        <w:numPr>
          <w:ilvl w:val="0"/>
          <w:numId w:val="60"/>
        </w:numPr>
        <w:rPr>
          <w:rFonts w:hint="eastAsia"/>
        </w:rPr>
      </w:pPr>
      <w:r w:rsidRPr="00C01E7A">
        <w:t>Track model quality drift over time</w:t>
      </w:r>
    </w:p>
    <w:p w14:paraId="27A9950E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2FC80E62" w14:textId="77777777" w:rsidR="00C01E7A" w:rsidRPr="00C01E7A" w:rsidRDefault="00C01E7A" w:rsidP="00C01E7A">
      <w:pPr>
        <w:numPr>
          <w:ilvl w:val="0"/>
          <w:numId w:val="61"/>
        </w:numPr>
        <w:rPr>
          <w:rFonts w:hint="eastAsia"/>
        </w:rPr>
      </w:pPr>
      <w:r w:rsidRPr="00C01E7A">
        <w:t>Produce predicted attributes plus a confidence score for each attribute</w:t>
      </w:r>
    </w:p>
    <w:p w14:paraId="28DC8657" w14:textId="77777777" w:rsidR="00C01E7A" w:rsidRPr="00C01E7A" w:rsidRDefault="00C01E7A" w:rsidP="00C01E7A">
      <w:pPr>
        <w:numPr>
          <w:ilvl w:val="0"/>
          <w:numId w:val="61"/>
        </w:numPr>
        <w:rPr>
          <w:rFonts w:hint="eastAsia"/>
        </w:rPr>
      </w:pPr>
      <w:r w:rsidRPr="00C01E7A">
        <w:t>Combine simple rules with ML when rules are safer or clearer</w:t>
      </w:r>
    </w:p>
    <w:p w14:paraId="2F1A8F0C" w14:textId="77777777" w:rsidR="00C01E7A" w:rsidRPr="00C01E7A" w:rsidRDefault="00C01E7A" w:rsidP="00C01E7A">
      <w:pPr>
        <w:numPr>
          <w:ilvl w:val="0"/>
          <w:numId w:val="61"/>
        </w:numPr>
        <w:rPr>
          <w:rFonts w:hint="eastAsia"/>
        </w:rPr>
      </w:pPr>
      <w:r w:rsidRPr="00C01E7A">
        <w:t xml:space="preserve">Record which model version produced each prediction </w:t>
      </w:r>
    </w:p>
    <w:p w14:paraId="6452ACE1" w14:textId="77777777" w:rsidR="00C01E7A" w:rsidRPr="00C01E7A" w:rsidRDefault="00C01E7A" w:rsidP="00C01E7A">
      <w:pPr>
        <w:numPr>
          <w:ilvl w:val="0"/>
          <w:numId w:val="61"/>
        </w:numPr>
        <w:rPr>
          <w:rFonts w:hint="eastAsia"/>
        </w:rPr>
      </w:pPr>
      <w:r w:rsidRPr="00C01E7A">
        <w:t xml:space="preserve">Monitor model performance and drift with live telemetry </w:t>
      </w:r>
    </w:p>
    <w:p w14:paraId="08AEFEF7" w14:textId="77777777" w:rsidR="00C01E7A" w:rsidRPr="00C01E7A" w:rsidRDefault="00C01E7A" w:rsidP="00C01E7A">
      <w:pPr>
        <w:numPr>
          <w:ilvl w:val="0"/>
          <w:numId w:val="61"/>
        </w:numPr>
        <w:rPr>
          <w:rFonts w:hint="eastAsia"/>
        </w:rPr>
      </w:pPr>
      <w:r w:rsidRPr="00C01E7A">
        <w:t xml:space="preserve">Provide a manual process to retrain and promote a new model version </w:t>
      </w:r>
    </w:p>
    <w:p w14:paraId="6139D76F" w14:textId="747314E9" w:rsidR="00C01E7A" w:rsidRPr="00C01E7A" w:rsidRDefault="00C01E7A" w:rsidP="00C01E7A">
      <w:pPr>
        <w:rPr>
          <w:rFonts w:hint="eastAsia"/>
        </w:rPr>
      </w:pPr>
    </w:p>
    <w:p w14:paraId="030AAC39" w14:textId="2FEFFCE0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5 Confidence Routing (High vs Low confidence)</w:t>
      </w:r>
    </w:p>
    <w:p w14:paraId="4B7DB397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305F7A21" w14:textId="77777777" w:rsidR="00C01E7A" w:rsidRPr="00C01E7A" w:rsidRDefault="00C01E7A" w:rsidP="00C01E7A">
      <w:pPr>
        <w:numPr>
          <w:ilvl w:val="0"/>
          <w:numId w:val="62"/>
        </w:numPr>
        <w:rPr>
          <w:rFonts w:hint="eastAsia"/>
        </w:rPr>
      </w:pPr>
      <w:r w:rsidRPr="00C01E7A">
        <w:t>Keep decisions explainable to ops users; do not hide why something is low confidence</w:t>
      </w:r>
    </w:p>
    <w:p w14:paraId="59DD1F66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130A7CFA" w14:textId="77777777" w:rsidR="00C01E7A" w:rsidRPr="00C01E7A" w:rsidRDefault="00C01E7A" w:rsidP="00C01E7A">
      <w:pPr>
        <w:numPr>
          <w:ilvl w:val="0"/>
          <w:numId w:val="63"/>
        </w:numPr>
        <w:rPr>
          <w:rFonts w:hint="eastAsia"/>
        </w:rPr>
      </w:pPr>
      <w:r w:rsidRPr="00C01E7A">
        <w:lastRenderedPageBreak/>
        <w:t>Stable behavior across releases; avoid frequent threshold “surprises”</w:t>
      </w:r>
    </w:p>
    <w:p w14:paraId="14692C09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21CB0500" w14:textId="77777777" w:rsidR="00C01E7A" w:rsidRPr="00C01E7A" w:rsidRDefault="00C01E7A" w:rsidP="00C01E7A">
      <w:pPr>
        <w:numPr>
          <w:ilvl w:val="0"/>
          <w:numId w:val="64"/>
        </w:numPr>
        <w:rPr>
          <w:rFonts w:hint="eastAsia"/>
        </w:rPr>
      </w:pPr>
      <w:r w:rsidRPr="00C01E7A">
        <w:t>Define a clear confidence threshold for auto-accept vs human review</w:t>
      </w:r>
    </w:p>
    <w:p w14:paraId="048B9F87" w14:textId="77777777" w:rsidR="00C01E7A" w:rsidRPr="00C01E7A" w:rsidRDefault="00C01E7A" w:rsidP="00C01E7A">
      <w:pPr>
        <w:numPr>
          <w:ilvl w:val="0"/>
          <w:numId w:val="64"/>
        </w:numPr>
        <w:rPr>
          <w:rFonts w:hint="eastAsia"/>
        </w:rPr>
      </w:pPr>
      <w:r w:rsidRPr="00C01E7A">
        <w:t>Route high-confidence items to auto-accept</w:t>
      </w:r>
    </w:p>
    <w:p w14:paraId="7B73BF4D" w14:textId="77777777" w:rsidR="00C01E7A" w:rsidRPr="00C01E7A" w:rsidRDefault="00C01E7A" w:rsidP="00C01E7A">
      <w:pPr>
        <w:numPr>
          <w:ilvl w:val="0"/>
          <w:numId w:val="64"/>
        </w:numPr>
        <w:rPr>
          <w:rFonts w:hint="eastAsia"/>
        </w:rPr>
      </w:pPr>
      <w:r w:rsidRPr="00C01E7A">
        <w:t>Route low-confidence items to the review queue</w:t>
      </w:r>
    </w:p>
    <w:p w14:paraId="227EF532" w14:textId="77777777" w:rsidR="00C01E7A" w:rsidRPr="00C01E7A" w:rsidRDefault="00C01E7A" w:rsidP="00C01E7A">
      <w:pPr>
        <w:numPr>
          <w:ilvl w:val="0"/>
          <w:numId w:val="64"/>
        </w:numPr>
        <w:rPr>
          <w:rFonts w:hint="eastAsia"/>
        </w:rPr>
      </w:pPr>
      <w:r w:rsidRPr="00C01E7A">
        <w:t>Allow ops leads to adjust thresholds with approval, and log the change</w:t>
      </w:r>
    </w:p>
    <w:p w14:paraId="7B913B54" w14:textId="7DF62567" w:rsidR="00C01E7A" w:rsidRPr="00C01E7A" w:rsidRDefault="00C01E7A" w:rsidP="00C01E7A">
      <w:pPr>
        <w:rPr>
          <w:rFonts w:hint="eastAsia"/>
        </w:rPr>
      </w:pPr>
    </w:p>
    <w:p w14:paraId="0D9E0040" w14:textId="35DFF546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6 Auto-Accept + Writeback</w:t>
      </w:r>
    </w:p>
    <w:p w14:paraId="017C5F1C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1B597011" w14:textId="77777777" w:rsidR="00C01E7A" w:rsidRPr="00C01E7A" w:rsidRDefault="00C01E7A" w:rsidP="00C01E7A">
      <w:pPr>
        <w:numPr>
          <w:ilvl w:val="0"/>
          <w:numId w:val="65"/>
        </w:numPr>
        <w:rPr>
          <w:rFonts w:hint="eastAsia"/>
        </w:rPr>
      </w:pPr>
      <w:r w:rsidRPr="00C01E7A">
        <w:t xml:space="preserve">Respect access control and governance rules </w:t>
      </w:r>
    </w:p>
    <w:p w14:paraId="485F43E3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09BC3708" w14:textId="3BB8F455" w:rsidR="00C01E7A" w:rsidRPr="00C01E7A" w:rsidRDefault="00D40027" w:rsidP="00C01E7A">
      <w:pPr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W</w:t>
      </w:r>
      <w:r w:rsidR="00C01E7A" w:rsidRPr="00C01E7A">
        <w:t>riteback: retrying the same writeback should not create duplicates</w:t>
      </w:r>
    </w:p>
    <w:p w14:paraId="1497E009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217A809A" w14:textId="77777777" w:rsidR="00C01E7A" w:rsidRPr="00C01E7A" w:rsidRDefault="00C01E7A" w:rsidP="00C01E7A">
      <w:pPr>
        <w:numPr>
          <w:ilvl w:val="0"/>
          <w:numId w:val="67"/>
        </w:numPr>
        <w:rPr>
          <w:rFonts w:hint="eastAsia"/>
        </w:rPr>
      </w:pPr>
      <w:r w:rsidRPr="00C01E7A">
        <w:t>Only auto-write attributes that pass the confidence threshold</w:t>
      </w:r>
    </w:p>
    <w:p w14:paraId="73A46AC9" w14:textId="77777777" w:rsidR="00C01E7A" w:rsidRPr="00C01E7A" w:rsidRDefault="00C01E7A" w:rsidP="00C01E7A">
      <w:pPr>
        <w:numPr>
          <w:ilvl w:val="0"/>
          <w:numId w:val="67"/>
        </w:numPr>
        <w:rPr>
          <w:rFonts w:hint="eastAsia"/>
        </w:rPr>
      </w:pPr>
      <w:r w:rsidRPr="00C01E7A">
        <w:t>Validate required fields before writeback</w:t>
      </w:r>
    </w:p>
    <w:p w14:paraId="05A18EDE" w14:textId="77777777" w:rsidR="00C01E7A" w:rsidRPr="00C01E7A" w:rsidRDefault="00C01E7A" w:rsidP="00C01E7A">
      <w:pPr>
        <w:numPr>
          <w:ilvl w:val="0"/>
          <w:numId w:val="67"/>
        </w:numPr>
        <w:rPr>
          <w:rFonts w:hint="eastAsia"/>
        </w:rPr>
      </w:pPr>
      <w:r w:rsidRPr="00C01E7A">
        <w:t>Record what fields were written, when, and by which model version</w:t>
      </w:r>
    </w:p>
    <w:p w14:paraId="21F29937" w14:textId="77777777" w:rsidR="00C01E7A" w:rsidRPr="00C01E7A" w:rsidRDefault="00C01E7A" w:rsidP="00C01E7A">
      <w:pPr>
        <w:numPr>
          <w:ilvl w:val="0"/>
          <w:numId w:val="67"/>
        </w:numPr>
        <w:rPr>
          <w:rFonts w:hint="eastAsia"/>
        </w:rPr>
      </w:pPr>
      <w:r w:rsidRPr="00C01E7A">
        <w:t>If writeback fails, retry safely and alert ops</w:t>
      </w:r>
    </w:p>
    <w:p w14:paraId="72ECA027" w14:textId="6705DCDF" w:rsidR="00C01E7A" w:rsidRPr="00C01E7A" w:rsidRDefault="00C01E7A" w:rsidP="00C01E7A">
      <w:pPr>
        <w:rPr>
          <w:rFonts w:hint="eastAsia"/>
        </w:rPr>
      </w:pPr>
    </w:p>
    <w:p w14:paraId="7AC8FBD0" w14:textId="6145F72C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7 Human Review Queue + UI</w:t>
      </w:r>
    </w:p>
    <w:p w14:paraId="0B716050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17889962" w14:textId="77777777" w:rsidR="00C01E7A" w:rsidRPr="00C01E7A" w:rsidRDefault="00C01E7A" w:rsidP="00C01E7A">
      <w:pPr>
        <w:numPr>
          <w:ilvl w:val="0"/>
          <w:numId w:val="68"/>
        </w:numPr>
        <w:rPr>
          <w:rFonts w:hint="eastAsia"/>
        </w:rPr>
      </w:pPr>
      <w:r w:rsidRPr="00C01E7A">
        <w:t xml:space="preserve">Users must authenticate via Auth0 </w:t>
      </w:r>
    </w:p>
    <w:p w14:paraId="002EBA54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1BAED64D" w14:textId="77777777" w:rsidR="00C01E7A" w:rsidRPr="00C01E7A" w:rsidRDefault="00C01E7A" w:rsidP="00C01E7A">
      <w:pPr>
        <w:numPr>
          <w:ilvl w:val="0"/>
          <w:numId w:val="69"/>
        </w:numPr>
        <w:rPr>
          <w:rFonts w:hint="eastAsia"/>
        </w:rPr>
      </w:pPr>
      <w:r w:rsidRPr="00C01E7A">
        <w:t xml:space="preserve">Easy to use for non-technical users </w:t>
      </w:r>
    </w:p>
    <w:p w14:paraId="06246C01" w14:textId="77777777" w:rsidR="00C01E7A" w:rsidRPr="00C01E7A" w:rsidRDefault="00C01E7A" w:rsidP="00C01E7A">
      <w:pPr>
        <w:numPr>
          <w:ilvl w:val="0"/>
          <w:numId w:val="69"/>
        </w:numPr>
        <w:rPr>
          <w:rFonts w:hint="eastAsia"/>
        </w:rPr>
      </w:pPr>
      <w:r w:rsidRPr="00C01E7A">
        <w:t>Fast enough so the queue does not become a bottleneck</w:t>
      </w:r>
    </w:p>
    <w:p w14:paraId="3E500F52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20689608" w14:textId="77777777" w:rsidR="00C01E7A" w:rsidRPr="00C01E7A" w:rsidRDefault="00C01E7A" w:rsidP="00C01E7A">
      <w:pPr>
        <w:numPr>
          <w:ilvl w:val="0"/>
          <w:numId w:val="70"/>
        </w:numPr>
        <w:rPr>
          <w:rFonts w:hint="eastAsia"/>
        </w:rPr>
      </w:pPr>
      <w:r w:rsidRPr="00C01E7A">
        <w:t>Show one “work item” per low-confidence case, with the source evidence (text/PDF snippet if available)</w:t>
      </w:r>
    </w:p>
    <w:p w14:paraId="67507131" w14:textId="77777777" w:rsidR="00C01E7A" w:rsidRPr="00C01E7A" w:rsidRDefault="00C01E7A" w:rsidP="00C01E7A">
      <w:pPr>
        <w:numPr>
          <w:ilvl w:val="0"/>
          <w:numId w:val="70"/>
        </w:numPr>
        <w:rPr>
          <w:rFonts w:hint="eastAsia"/>
        </w:rPr>
      </w:pPr>
      <w:r w:rsidRPr="00C01E7A">
        <w:lastRenderedPageBreak/>
        <w:t>Let reviewers accept, edit, or reject predicted attributes</w:t>
      </w:r>
    </w:p>
    <w:p w14:paraId="14135F29" w14:textId="77777777" w:rsidR="00C01E7A" w:rsidRPr="00C01E7A" w:rsidRDefault="00C01E7A" w:rsidP="00C01E7A">
      <w:pPr>
        <w:numPr>
          <w:ilvl w:val="0"/>
          <w:numId w:val="70"/>
        </w:numPr>
        <w:rPr>
          <w:rFonts w:hint="eastAsia"/>
        </w:rPr>
      </w:pPr>
      <w:r w:rsidRPr="00C01E7A">
        <w:t>Provide search and filters by supplier, date, status, category</w:t>
      </w:r>
    </w:p>
    <w:p w14:paraId="4636731F" w14:textId="77777777" w:rsidR="00C01E7A" w:rsidRPr="00C01E7A" w:rsidRDefault="00C01E7A" w:rsidP="00C01E7A">
      <w:pPr>
        <w:numPr>
          <w:ilvl w:val="0"/>
          <w:numId w:val="70"/>
        </w:numPr>
        <w:rPr>
          <w:rFonts w:hint="eastAsia"/>
        </w:rPr>
      </w:pPr>
      <w:r w:rsidRPr="00C01E7A">
        <w:t>Support basic assignment: unassigned, assigned to me, completed</w:t>
      </w:r>
    </w:p>
    <w:p w14:paraId="31EB5430" w14:textId="77777777" w:rsidR="00C01E7A" w:rsidRPr="00C01E7A" w:rsidRDefault="00C01E7A" w:rsidP="00C01E7A">
      <w:pPr>
        <w:numPr>
          <w:ilvl w:val="0"/>
          <w:numId w:val="70"/>
        </w:numPr>
        <w:rPr>
          <w:rFonts w:hint="eastAsia"/>
        </w:rPr>
      </w:pPr>
      <w:r w:rsidRPr="00C01E7A">
        <w:t xml:space="preserve">Log every review action as part of the audit trail </w:t>
      </w:r>
    </w:p>
    <w:p w14:paraId="056B8CBD" w14:textId="66F74BF9" w:rsidR="00C01E7A" w:rsidRPr="00C01E7A" w:rsidRDefault="00C01E7A" w:rsidP="00C01E7A">
      <w:pPr>
        <w:rPr>
          <w:rFonts w:hint="eastAsia"/>
        </w:rPr>
      </w:pPr>
    </w:p>
    <w:p w14:paraId="0A02D03B" w14:textId="14F8B790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8 Approval Decisions + Audit Trail</w:t>
      </w:r>
    </w:p>
    <w:p w14:paraId="28FB294C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466C157C" w14:textId="77777777" w:rsidR="00C01E7A" w:rsidRPr="00C01E7A" w:rsidRDefault="00C01E7A" w:rsidP="00C01E7A">
      <w:pPr>
        <w:numPr>
          <w:ilvl w:val="0"/>
          <w:numId w:val="71"/>
        </w:numPr>
        <w:rPr>
          <w:rFonts w:hint="eastAsia"/>
        </w:rPr>
      </w:pPr>
      <w:r w:rsidRPr="00C01E7A">
        <w:t xml:space="preserve">Track user activity for audit purposes </w:t>
      </w:r>
    </w:p>
    <w:p w14:paraId="6361F115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3F6A8CC5" w14:textId="77777777" w:rsidR="00C01E7A" w:rsidRPr="00C01E7A" w:rsidRDefault="00C01E7A" w:rsidP="00C01E7A">
      <w:pPr>
        <w:numPr>
          <w:ilvl w:val="0"/>
          <w:numId w:val="72"/>
        </w:numPr>
        <w:rPr>
          <w:rFonts w:hint="eastAsia"/>
        </w:rPr>
      </w:pPr>
      <w:r w:rsidRPr="00C01E7A">
        <w:t>Audit records must be tamper-resistant and queryable</w:t>
      </w:r>
    </w:p>
    <w:p w14:paraId="75A728BF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28D316A8" w14:textId="77777777" w:rsidR="00C01E7A" w:rsidRPr="00C01E7A" w:rsidRDefault="00C01E7A" w:rsidP="00C01E7A">
      <w:pPr>
        <w:numPr>
          <w:ilvl w:val="0"/>
          <w:numId w:val="73"/>
        </w:numPr>
        <w:rPr>
          <w:rFonts w:hint="eastAsia"/>
        </w:rPr>
      </w:pPr>
      <w:r w:rsidRPr="00C01E7A">
        <w:t>Record who changed what, when, and the before/after values</w:t>
      </w:r>
    </w:p>
    <w:p w14:paraId="4518FAD4" w14:textId="77777777" w:rsidR="00C01E7A" w:rsidRPr="00C01E7A" w:rsidRDefault="00C01E7A" w:rsidP="00C01E7A">
      <w:pPr>
        <w:numPr>
          <w:ilvl w:val="0"/>
          <w:numId w:val="73"/>
        </w:numPr>
        <w:rPr>
          <w:rFonts w:hint="eastAsia"/>
        </w:rPr>
      </w:pPr>
      <w:r w:rsidRPr="00C01E7A">
        <w:t>Record the reason when provided and link it to the supplier submission</w:t>
      </w:r>
    </w:p>
    <w:p w14:paraId="6A5B8203" w14:textId="77777777" w:rsidR="00C01E7A" w:rsidRPr="00C01E7A" w:rsidRDefault="00C01E7A" w:rsidP="00C01E7A">
      <w:pPr>
        <w:numPr>
          <w:ilvl w:val="0"/>
          <w:numId w:val="73"/>
        </w:numPr>
        <w:rPr>
          <w:rFonts w:hint="eastAsia"/>
        </w:rPr>
      </w:pPr>
      <w:r w:rsidRPr="00C01E7A">
        <w:t>Support reporting: review time, correction rate, top failing suppliers</w:t>
      </w:r>
    </w:p>
    <w:p w14:paraId="5397959D" w14:textId="77777777" w:rsidR="00C01E7A" w:rsidRPr="00C01E7A" w:rsidRDefault="00C01E7A" w:rsidP="00C01E7A">
      <w:pPr>
        <w:numPr>
          <w:ilvl w:val="0"/>
          <w:numId w:val="73"/>
        </w:numPr>
        <w:rPr>
          <w:rFonts w:hint="eastAsia"/>
        </w:rPr>
      </w:pPr>
      <w:r w:rsidRPr="00C01E7A">
        <w:t>Keep audit logs even if the final writeback fails, so we can debug</w:t>
      </w:r>
    </w:p>
    <w:p w14:paraId="795390C8" w14:textId="382A7E0D" w:rsidR="00C01E7A" w:rsidRPr="00C01E7A" w:rsidRDefault="00C01E7A" w:rsidP="00C01E7A">
      <w:pPr>
        <w:rPr>
          <w:rFonts w:hint="eastAsia"/>
        </w:rPr>
      </w:pPr>
    </w:p>
    <w:p w14:paraId="15E64650" w14:textId="770B7C83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9 PIMS Integration</w:t>
      </w:r>
    </w:p>
    <w:p w14:paraId="3E243611" w14:textId="77777777" w:rsidR="00C01E7A" w:rsidRPr="00C01E7A" w:rsidRDefault="00C01E7A" w:rsidP="00C01E7A">
      <w:pPr>
        <w:rPr>
          <w:rFonts w:hint="eastAsia"/>
        </w:rPr>
      </w:pPr>
      <w:r w:rsidRPr="00C01E7A">
        <w:t>PIMS means Product Information Management System. It is the system where the final product catalog data lives and where downstream tools read from.</w:t>
      </w:r>
    </w:p>
    <w:p w14:paraId="0E3AFD33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08104AE6" w14:textId="77777777" w:rsidR="00C01E7A" w:rsidRPr="00C01E7A" w:rsidRDefault="00C01E7A" w:rsidP="00C01E7A">
      <w:pPr>
        <w:numPr>
          <w:ilvl w:val="0"/>
          <w:numId w:val="74"/>
        </w:numPr>
        <w:rPr>
          <w:rFonts w:hint="eastAsia"/>
        </w:rPr>
      </w:pPr>
      <w:r w:rsidRPr="00C01E7A">
        <w:t xml:space="preserve">Interoperate with existing eParts systems </w:t>
      </w:r>
    </w:p>
    <w:p w14:paraId="0BA2ED3B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0473A377" w14:textId="77777777" w:rsidR="00C01E7A" w:rsidRPr="00C01E7A" w:rsidRDefault="00C01E7A" w:rsidP="00C01E7A">
      <w:pPr>
        <w:numPr>
          <w:ilvl w:val="0"/>
          <w:numId w:val="75"/>
        </w:numPr>
        <w:rPr>
          <w:rFonts w:hint="eastAsia"/>
        </w:rPr>
      </w:pPr>
      <w:r w:rsidRPr="00C01E7A">
        <w:t>Safe integration: avoid partial updates that leave catalog data inconsistent</w:t>
      </w:r>
    </w:p>
    <w:p w14:paraId="6352B417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76D3C878" w14:textId="77777777" w:rsidR="00C01E7A" w:rsidRPr="00C01E7A" w:rsidRDefault="00C01E7A" w:rsidP="00C01E7A">
      <w:pPr>
        <w:numPr>
          <w:ilvl w:val="0"/>
          <w:numId w:val="76"/>
        </w:numPr>
        <w:rPr>
          <w:rFonts w:hint="eastAsia"/>
        </w:rPr>
      </w:pPr>
      <w:r w:rsidRPr="00C01E7A">
        <w:t>Write approved attributes into PIMS (from auto-accept or human approval)</w:t>
      </w:r>
    </w:p>
    <w:p w14:paraId="35BE95EF" w14:textId="77777777" w:rsidR="00C01E7A" w:rsidRPr="00C01E7A" w:rsidRDefault="00C01E7A" w:rsidP="00C01E7A">
      <w:pPr>
        <w:numPr>
          <w:ilvl w:val="0"/>
          <w:numId w:val="76"/>
        </w:numPr>
        <w:rPr>
          <w:rFonts w:hint="eastAsia"/>
        </w:rPr>
      </w:pPr>
      <w:r w:rsidRPr="00C01E7A">
        <w:t>Support reading reference data from PIMS to help normalization and mapping</w:t>
      </w:r>
    </w:p>
    <w:p w14:paraId="6B8AD2DB" w14:textId="77777777" w:rsidR="00C01E7A" w:rsidRPr="00C01E7A" w:rsidRDefault="00C01E7A" w:rsidP="00C01E7A">
      <w:pPr>
        <w:numPr>
          <w:ilvl w:val="0"/>
          <w:numId w:val="76"/>
        </w:numPr>
        <w:rPr>
          <w:rFonts w:hint="eastAsia"/>
        </w:rPr>
      </w:pPr>
      <w:r w:rsidRPr="00C01E7A">
        <w:t xml:space="preserve">Handle conflicts: if PIMS data changed since ingestion, detect it and require </w:t>
      </w:r>
      <w:r w:rsidRPr="00C01E7A">
        <w:lastRenderedPageBreak/>
        <w:t>review</w:t>
      </w:r>
    </w:p>
    <w:p w14:paraId="47C7FE04" w14:textId="77777777" w:rsidR="00C01E7A" w:rsidRPr="00C01E7A" w:rsidRDefault="00C01E7A" w:rsidP="00C01E7A">
      <w:pPr>
        <w:numPr>
          <w:ilvl w:val="0"/>
          <w:numId w:val="76"/>
        </w:numPr>
        <w:rPr>
          <w:rFonts w:hint="eastAsia"/>
        </w:rPr>
      </w:pPr>
      <w:r w:rsidRPr="00C01E7A">
        <w:t>Provide clear error responses when PIMS is unavailable</w:t>
      </w:r>
    </w:p>
    <w:p w14:paraId="5E68AD01" w14:textId="51329675" w:rsidR="00C01E7A" w:rsidRPr="00C01E7A" w:rsidRDefault="00C01E7A" w:rsidP="00C01E7A">
      <w:pPr>
        <w:rPr>
          <w:rFonts w:hint="eastAsia"/>
        </w:rPr>
      </w:pPr>
    </w:p>
    <w:p w14:paraId="70C1D920" w14:textId="55FF441B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10 Existing Data Sources (MSSQL / PostgreSQL)</w:t>
      </w:r>
    </w:p>
    <w:p w14:paraId="57B391B1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1EE910E3" w14:textId="77777777" w:rsidR="00C01E7A" w:rsidRPr="00C01E7A" w:rsidRDefault="00C01E7A" w:rsidP="00C01E7A">
      <w:pPr>
        <w:numPr>
          <w:ilvl w:val="0"/>
          <w:numId w:val="77"/>
        </w:numPr>
        <w:rPr>
          <w:rFonts w:hint="eastAsia"/>
        </w:rPr>
      </w:pPr>
      <w:r w:rsidRPr="00C01E7A">
        <w:t xml:space="preserve">Initial primary data source includes existing SQL Server, with a migration path </w:t>
      </w:r>
    </w:p>
    <w:p w14:paraId="352020AC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2C924785" w14:textId="77777777" w:rsidR="00C01E7A" w:rsidRPr="00C01E7A" w:rsidRDefault="00C01E7A" w:rsidP="00C01E7A">
      <w:pPr>
        <w:numPr>
          <w:ilvl w:val="0"/>
          <w:numId w:val="78"/>
        </w:numPr>
        <w:rPr>
          <w:rFonts w:hint="eastAsia"/>
        </w:rPr>
      </w:pPr>
      <w:r w:rsidRPr="00C01E7A">
        <w:t>Keep read load controlled so we do not hurt production systems</w:t>
      </w:r>
    </w:p>
    <w:p w14:paraId="02CE756A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457B0A8C" w14:textId="77777777" w:rsidR="00C01E7A" w:rsidRPr="00C01E7A" w:rsidRDefault="00C01E7A" w:rsidP="00C01E7A">
      <w:pPr>
        <w:numPr>
          <w:ilvl w:val="0"/>
          <w:numId w:val="79"/>
        </w:numPr>
        <w:rPr>
          <w:rFonts w:hint="eastAsia"/>
        </w:rPr>
      </w:pPr>
      <w:r w:rsidRPr="00C01E7A">
        <w:t>Read needed reference data for normalization and validation</w:t>
      </w:r>
    </w:p>
    <w:p w14:paraId="1C5068B1" w14:textId="77777777" w:rsidR="00C01E7A" w:rsidRPr="00C01E7A" w:rsidRDefault="00C01E7A" w:rsidP="00C01E7A">
      <w:pPr>
        <w:numPr>
          <w:ilvl w:val="0"/>
          <w:numId w:val="79"/>
        </w:numPr>
        <w:rPr>
          <w:rFonts w:hint="eastAsia"/>
        </w:rPr>
      </w:pPr>
      <w:r w:rsidRPr="00C01E7A">
        <w:t>Cache common reference data to reduce repeated DB calls</w:t>
      </w:r>
    </w:p>
    <w:p w14:paraId="53CD11E3" w14:textId="77777777" w:rsidR="00C01E7A" w:rsidRPr="00C01E7A" w:rsidRDefault="00C01E7A" w:rsidP="00C01E7A">
      <w:pPr>
        <w:numPr>
          <w:ilvl w:val="0"/>
          <w:numId w:val="79"/>
        </w:numPr>
        <w:rPr>
          <w:rFonts w:hint="eastAsia"/>
        </w:rPr>
      </w:pPr>
      <w:r w:rsidRPr="00C01E7A">
        <w:t>Track the source and timestamp of reference data used during processing</w:t>
      </w:r>
    </w:p>
    <w:p w14:paraId="7D340528" w14:textId="1CC2E943" w:rsidR="00C01E7A" w:rsidRPr="00C01E7A" w:rsidRDefault="00C01E7A" w:rsidP="00C01E7A">
      <w:pPr>
        <w:rPr>
          <w:rFonts w:hint="eastAsia"/>
        </w:rPr>
      </w:pPr>
    </w:p>
    <w:p w14:paraId="4FB6CB9D" w14:textId="66F5E5BE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11 Downstream Consumers</w:t>
      </w:r>
    </w:p>
    <w:p w14:paraId="32AE1815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5BDEB37F" w14:textId="77777777" w:rsidR="00C01E7A" w:rsidRPr="00C01E7A" w:rsidRDefault="00C01E7A" w:rsidP="00C01E7A">
      <w:pPr>
        <w:numPr>
          <w:ilvl w:val="0"/>
          <w:numId w:val="80"/>
        </w:numPr>
        <w:rPr>
          <w:rFonts w:hint="eastAsia"/>
        </w:rPr>
      </w:pPr>
      <w:r w:rsidRPr="00C01E7A">
        <w:t xml:space="preserve">Provide clean interfaces so multiple tools can consume the same catalog data </w:t>
      </w:r>
    </w:p>
    <w:p w14:paraId="4B1A45E3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Non-functional</w:t>
      </w:r>
    </w:p>
    <w:p w14:paraId="49F7F632" w14:textId="77777777" w:rsidR="00C01E7A" w:rsidRPr="00C01E7A" w:rsidRDefault="00C01E7A" w:rsidP="00C01E7A">
      <w:pPr>
        <w:numPr>
          <w:ilvl w:val="0"/>
          <w:numId w:val="81"/>
        </w:numPr>
        <w:rPr>
          <w:rFonts w:hint="eastAsia"/>
        </w:rPr>
      </w:pPr>
      <w:r w:rsidRPr="00C01E7A">
        <w:t>Data must be consistent and timely enough for business use</w:t>
      </w:r>
    </w:p>
    <w:p w14:paraId="48ACC91C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27AC150F" w14:textId="77777777" w:rsidR="00C01E7A" w:rsidRPr="00C01E7A" w:rsidRDefault="00C01E7A" w:rsidP="00C01E7A">
      <w:pPr>
        <w:numPr>
          <w:ilvl w:val="0"/>
          <w:numId w:val="82"/>
        </w:numPr>
        <w:rPr>
          <w:rFonts w:hint="eastAsia"/>
        </w:rPr>
      </w:pPr>
      <w:r w:rsidRPr="00C01E7A">
        <w:t>Downstream tools read from PIMS as the source of truth</w:t>
      </w:r>
    </w:p>
    <w:p w14:paraId="0FB0AAC8" w14:textId="77777777" w:rsidR="00C01E7A" w:rsidRPr="00C01E7A" w:rsidRDefault="00C01E7A" w:rsidP="00C01E7A">
      <w:pPr>
        <w:numPr>
          <w:ilvl w:val="0"/>
          <w:numId w:val="82"/>
        </w:numPr>
        <w:rPr>
          <w:rFonts w:hint="eastAsia"/>
        </w:rPr>
      </w:pPr>
      <w:r w:rsidRPr="00C01E7A">
        <w:t>Provide a way to measure freshness: last update time per catalog or supplier</w:t>
      </w:r>
    </w:p>
    <w:p w14:paraId="07947554" w14:textId="77777777" w:rsidR="00C01E7A" w:rsidRPr="00C01E7A" w:rsidRDefault="00C01E7A" w:rsidP="00C01E7A">
      <w:pPr>
        <w:numPr>
          <w:ilvl w:val="0"/>
          <w:numId w:val="82"/>
        </w:numPr>
        <w:rPr>
          <w:rFonts w:hint="eastAsia"/>
        </w:rPr>
      </w:pPr>
      <w:r w:rsidRPr="00C01E7A">
        <w:t>Provide a simple “release note” view: what changed this week in catalog attributes</w:t>
      </w:r>
    </w:p>
    <w:p w14:paraId="6565D39B" w14:textId="7C7B723F" w:rsidR="00C01E7A" w:rsidRPr="00C01E7A" w:rsidRDefault="00C01E7A" w:rsidP="00C01E7A">
      <w:pPr>
        <w:rPr>
          <w:rFonts w:hint="eastAsia"/>
        </w:rPr>
      </w:pPr>
    </w:p>
    <w:p w14:paraId="0E73D513" w14:textId="7031E705" w:rsidR="00C01E7A" w:rsidRPr="00C01E7A" w:rsidRDefault="00D75714" w:rsidP="00C01E7A">
      <w:pPr>
        <w:rPr>
          <w:rFonts w:hint="eastAsia"/>
          <w:b/>
          <w:bCs/>
        </w:rPr>
      </w:pPr>
      <w:r>
        <w:rPr>
          <w:rFonts w:hint="eastAsia"/>
          <w:b/>
          <w:bCs/>
        </w:rPr>
        <w:t>6.</w:t>
      </w:r>
      <w:r w:rsidR="00C01E7A" w:rsidRPr="00C01E7A">
        <w:rPr>
          <w:b/>
          <w:bCs/>
        </w:rPr>
        <w:t>12 Engineering Ops / Observability</w:t>
      </w:r>
    </w:p>
    <w:p w14:paraId="0A62A9E2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Constraints</w:t>
      </w:r>
    </w:p>
    <w:p w14:paraId="061BF981" w14:textId="77777777" w:rsidR="00C01E7A" w:rsidRPr="00C01E7A" w:rsidRDefault="00C01E7A" w:rsidP="00C01E7A">
      <w:pPr>
        <w:numPr>
          <w:ilvl w:val="0"/>
          <w:numId w:val="83"/>
        </w:numPr>
        <w:rPr>
          <w:rFonts w:hint="eastAsia"/>
        </w:rPr>
      </w:pPr>
      <w:r w:rsidRPr="00C01E7A">
        <w:t xml:space="preserve">Audit and governance require logging user actions and key system events </w:t>
      </w:r>
    </w:p>
    <w:p w14:paraId="6FFA8CCF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lastRenderedPageBreak/>
        <w:t>Non-functional</w:t>
      </w:r>
    </w:p>
    <w:p w14:paraId="79F8E465" w14:textId="77777777" w:rsidR="00C01E7A" w:rsidRPr="00C01E7A" w:rsidRDefault="00C01E7A" w:rsidP="00C01E7A">
      <w:pPr>
        <w:numPr>
          <w:ilvl w:val="0"/>
          <w:numId w:val="84"/>
        </w:numPr>
        <w:rPr>
          <w:rFonts w:hint="eastAsia"/>
        </w:rPr>
      </w:pPr>
      <w:r w:rsidRPr="00C01E7A">
        <w:t>Quick troubleshooting: engineers can find failures without digging through raw servers</w:t>
      </w:r>
    </w:p>
    <w:p w14:paraId="5C5EF8FE" w14:textId="77777777" w:rsidR="00C01E7A" w:rsidRPr="00C01E7A" w:rsidRDefault="00C01E7A" w:rsidP="00C01E7A">
      <w:pPr>
        <w:rPr>
          <w:rFonts w:hint="eastAsia"/>
        </w:rPr>
      </w:pPr>
      <w:r w:rsidRPr="00C01E7A">
        <w:rPr>
          <w:b/>
          <w:bCs/>
        </w:rPr>
        <w:t>Requirements</w:t>
      </w:r>
    </w:p>
    <w:p w14:paraId="4282FD51" w14:textId="77777777" w:rsidR="00C01E7A" w:rsidRPr="00C01E7A" w:rsidRDefault="00C01E7A" w:rsidP="00C01E7A">
      <w:pPr>
        <w:numPr>
          <w:ilvl w:val="0"/>
          <w:numId w:val="85"/>
        </w:numPr>
        <w:rPr>
          <w:rFonts w:hint="eastAsia"/>
        </w:rPr>
      </w:pPr>
      <w:r w:rsidRPr="00C01E7A">
        <w:t>Logs: capture ingestion status, parsing errors, prediction failures, writeback errors</w:t>
      </w:r>
    </w:p>
    <w:p w14:paraId="363CEC7C" w14:textId="77777777" w:rsidR="00C01E7A" w:rsidRPr="00C01E7A" w:rsidRDefault="00C01E7A" w:rsidP="00C01E7A">
      <w:pPr>
        <w:numPr>
          <w:ilvl w:val="0"/>
          <w:numId w:val="85"/>
        </w:numPr>
        <w:rPr>
          <w:rFonts w:hint="eastAsia"/>
        </w:rPr>
      </w:pPr>
      <w:r w:rsidRPr="00C01E7A">
        <w:t>Metrics: track volume, success rate, queue length, auto-accept rate, review time</w:t>
      </w:r>
    </w:p>
    <w:p w14:paraId="5A4925A4" w14:textId="77777777" w:rsidR="00C01E7A" w:rsidRPr="00C01E7A" w:rsidRDefault="00C01E7A" w:rsidP="00C01E7A">
      <w:pPr>
        <w:numPr>
          <w:ilvl w:val="0"/>
          <w:numId w:val="85"/>
        </w:numPr>
        <w:rPr>
          <w:rFonts w:hint="eastAsia"/>
        </w:rPr>
      </w:pPr>
      <w:r w:rsidRPr="00C01E7A">
        <w:t>Dashboards: show end-to-end health and “where items get stuck”</w:t>
      </w:r>
    </w:p>
    <w:p w14:paraId="4335E131" w14:textId="77777777" w:rsidR="00C01E7A" w:rsidRPr="00C01E7A" w:rsidRDefault="00C01E7A" w:rsidP="00C01E7A">
      <w:pPr>
        <w:numPr>
          <w:ilvl w:val="0"/>
          <w:numId w:val="85"/>
        </w:numPr>
        <w:rPr>
          <w:rFonts w:hint="eastAsia"/>
        </w:rPr>
      </w:pPr>
      <w:r w:rsidRPr="00C01E7A">
        <w:t>Alerts: notify on spikes in failures or backlog growth</w:t>
      </w:r>
    </w:p>
    <w:p w14:paraId="050CDBC3" w14:textId="77777777" w:rsidR="00C01E7A" w:rsidRPr="00C01E7A" w:rsidRDefault="00C01E7A" w:rsidP="00C01E7A">
      <w:pPr>
        <w:numPr>
          <w:ilvl w:val="0"/>
          <w:numId w:val="85"/>
        </w:numPr>
        <w:rPr>
          <w:rFonts w:hint="eastAsia"/>
        </w:rPr>
      </w:pPr>
      <w:r w:rsidRPr="00C01E7A">
        <w:t>Keep enough history to compare model versions and supplier trends</w:t>
      </w:r>
    </w:p>
    <w:p w14:paraId="59577BD7" w14:textId="15DF6058" w:rsidR="00C01E7A" w:rsidRPr="00C01E7A" w:rsidRDefault="00C01E7A" w:rsidP="00C01E7A">
      <w:pPr>
        <w:rPr>
          <w:rFonts w:hint="eastAsia"/>
        </w:rPr>
      </w:pPr>
    </w:p>
    <w:p w14:paraId="1883150C" w14:textId="2CBD5B5B" w:rsidR="00172A81" w:rsidRPr="00172A81" w:rsidRDefault="00172A81" w:rsidP="00172A81">
      <w:pPr>
        <w:pStyle w:val="a9"/>
        <w:numPr>
          <w:ilvl w:val="0"/>
          <w:numId w:val="88"/>
        </w:numPr>
        <w:rPr>
          <w:rFonts w:hint="eastAsia"/>
          <w:b/>
          <w:bCs/>
        </w:rPr>
      </w:pPr>
      <w:bookmarkStart w:id="4" w:name="OLE_LINK3"/>
      <w:r w:rsidRPr="00172A81">
        <w:rPr>
          <w:b/>
          <w:bCs/>
        </w:rPr>
        <w:t>Example Walkthrough: One Supplier Submission</w:t>
      </w:r>
    </w:p>
    <w:p w14:paraId="77CB2FAB" w14:textId="77777777" w:rsidR="00172A81" w:rsidRPr="00172A81" w:rsidRDefault="00172A81" w:rsidP="00172A81">
      <w:pPr>
        <w:rPr>
          <w:rFonts w:hint="eastAsia"/>
        </w:rPr>
      </w:pPr>
      <w:r w:rsidRPr="00172A81">
        <w:t>Use this short walkthrough to show how the system works end to end.</w:t>
      </w:r>
    </w:p>
    <w:p w14:paraId="48F0A9CF" w14:textId="77777777" w:rsidR="00172A81" w:rsidRPr="00172A81" w:rsidRDefault="00172A81" w:rsidP="00172A81">
      <w:pPr>
        <w:numPr>
          <w:ilvl w:val="0"/>
          <w:numId w:val="91"/>
        </w:numPr>
        <w:rPr>
          <w:rFonts w:hint="eastAsia"/>
        </w:rPr>
      </w:pPr>
      <w:r w:rsidRPr="00172A81">
        <w:t>A supplier sends a catalog file through Email, SFTP, or upload.</w:t>
      </w:r>
    </w:p>
    <w:p w14:paraId="53AF393F" w14:textId="77777777" w:rsidR="00172A81" w:rsidRPr="00172A81" w:rsidRDefault="00172A81" w:rsidP="00172A81">
      <w:pPr>
        <w:numPr>
          <w:ilvl w:val="0"/>
          <w:numId w:val="91"/>
        </w:numPr>
        <w:rPr>
          <w:rFonts w:hint="eastAsia"/>
        </w:rPr>
      </w:pPr>
      <w:r w:rsidRPr="00172A81">
        <w:t>The system receives it, creates a submission ID, and stores the original file.</w:t>
      </w:r>
    </w:p>
    <w:p w14:paraId="043417EE" w14:textId="77777777" w:rsidR="00172A81" w:rsidRPr="00172A81" w:rsidRDefault="00172A81" w:rsidP="00172A81">
      <w:pPr>
        <w:numPr>
          <w:ilvl w:val="0"/>
          <w:numId w:val="91"/>
        </w:numPr>
        <w:rPr>
          <w:rFonts w:hint="eastAsia"/>
        </w:rPr>
      </w:pPr>
      <w:r w:rsidRPr="00172A81">
        <w:t>The system converts the file into one standard internal table format and flags any obvious data issues.</w:t>
      </w:r>
    </w:p>
    <w:p w14:paraId="5D86CA78" w14:textId="77777777" w:rsidR="00172A81" w:rsidRPr="00172A81" w:rsidRDefault="00172A81" w:rsidP="00172A81">
      <w:pPr>
        <w:numPr>
          <w:ilvl w:val="0"/>
          <w:numId w:val="91"/>
        </w:numPr>
        <w:rPr>
          <w:rFonts w:hint="eastAsia"/>
        </w:rPr>
      </w:pPr>
      <w:r w:rsidRPr="00172A81">
        <w:t>The system suggests attribute values with confidence scores, then routes:</w:t>
      </w:r>
    </w:p>
    <w:p w14:paraId="1712429A" w14:textId="77777777" w:rsidR="00172A81" w:rsidRPr="00172A81" w:rsidRDefault="00172A81" w:rsidP="00172A81">
      <w:pPr>
        <w:numPr>
          <w:ilvl w:val="1"/>
          <w:numId w:val="91"/>
        </w:numPr>
        <w:rPr>
          <w:rFonts w:hint="eastAsia"/>
        </w:rPr>
      </w:pPr>
      <w:r w:rsidRPr="00172A81">
        <w:t>high confidence items to automatic approval</w:t>
      </w:r>
    </w:p>
    <w:p w14:paraId="3291BBBA" w14:textId="77777777" w:rsidR="00172A81" w:rsidRPr="00172A81" w:rsidRDefault="00172A81" w:rsidP="00172A81">
      <w:pPr>
        <w:numPr>
          <w:ilvl w:val="1"/>
          <w:numId w:val="91"/>
        </w:numPr>
        <w:rPr>
          <w:rFonts w:hint="eastAsia"/>
        </w:rPr>
      </w:pPr>
      <w:r w:rsidRPr="00172A81">
        <w:t>low confidence items to the human review queue</w:t>
      </w:r>
    </w:p>
    <w:p w14:paraId="1BDBA7BD" w14:textId="77777777" w:rsidR="00172A81" w:rsidRPr="00172A81" w:rsidRDefault="00172A81" w:rsidP="00172A81">
      <w:pPr>
        <w:numPr>
          <w:ilvl w:val="0"/>
          <w:numId w:val="91"/>
        </w:numPr>
        <w:rPr>
          <w:rFonts w:hint="eastAsia"/>
        </w:rPr>
      </w:pPr>
      <w:r w:rsidRPr="00172A81">
        <w:t>Approved values are written back to PIMS, and every change is recorded with who, when, and what changed.</w:t>
      </w:r>
    </w:p>
    <w:p w14:paraId="58967688" w14:textId="77777777" w:rsidR="00172A81" w:rsidRPr="00C01E7A" w:rsidRDefault="00172A81" w:rsidP="00172A81">
      <w:pPr>
        <w:rPr>
          <w:rFonts w:hint="eastAsia"/>
        </w:rPr>
      </w:pPr>
    </w:p>
    <w:bookmarkEnd w:id="4"/>
    <w:p w14:paraId="21899CCC" w14:textId="06F7E0EE" w:rsidR="00E322E7" w:rsidRDefault="00304CF4" w:rsidP="00E322E7">
      <w:pPr>
        <w:rPr>
          <w:rFonts w:hint="eastAsia"/>
        </w:rPr>
      </w:pPr>
      <w:r>
        <w:rPr>
          <w:rFonts w:hint="eastAsia"/>
        </w:rPr>
        <w:t>Requirements requirement</w:t>
      </w:r>
    </w:p>
    <w:p w14:paraId="55FC9D58" w14:textId="77777777" w:rsidR="00304CF4" w:rsidRDefault="00304CF4" w:rsidP="00E322E7"/>
    <w:p w14:paraId="77B8BB0C" w14:textId="77777777" w:rsidR="00304CF4" w:rsidRDefault="00304CF4" w:rsidP="00E322E7"/>
    <w:p w14:paraId="09C76AEC" w14:textId="77777777" w:rsidR="00304CF4" w:rsidRDefault="00304CF4" w:rsidP="00E322E7"/>
    <w:p w14:paraId="1A1EF937" w14:textId="77777777" w:rsidR="00304CF4" w:rsidRDefault="00304CF4" w:rsidP="00E322E7"/>
    <w:p w14:paraId="36F3ADAA" w14:textId="77777777" w:rsidR="00304CF4" w:rsidRDefault="00304CF4" w:rsidP="00E322E7">
      <w:pPr>
        <w:rPr>
          <w:rFonts w:hint="eastAsia"/>
        </w:rPr>
      </w:pPr>
    </w:p>
    <w:sectPr w:rsidR="00304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30775" w14:textId="77777777" w:rsidR="003B5C56" w:rsidRDefault="003B5C56" w:rsidP="007A6E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1859FB" w14:textId="77777777" w:rsidR="003B5C56" w:rsidRDefault="003B5C56" w:rsidP="007A6E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AF43" w14:textId="77777777" w:rsidR="003B5C56" w:rsidRDefault="003B5C56" w:rsidP="007A6E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123DF2" w14:textId="77777777" w:rsidR="003B5C56" w:rsidRDefault="003B5C56" w:rsidP="007A6E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068"/>
    <w:multiLevelType w:val="multilevel"/>
    <w:tmpl w:val="7AE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6916"/>
    <w:multiLevelType w:val="hybridMultilevel"/>
    <w:tmpl w:val="90241C8A"/>
    <w:lvl w:ilvl="0" w:tplc="2B92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2E23B1E"/>
    <w:multiLevelType w:val="hybridMultilevel"/>
    <w:tmpl w:val="76A62E62"/>
    <w:lvl w:ilvl="0" w:tplc="40521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226C48"/>
    <w:multiLevelType w:val="multilevel"/>
    <w:tmpl w:val="9B9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5E62"/>
    <w:multiLevelType w:val="multilevel"/>
    <w:tmpl w:val="358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D57F5"/>
    <w:multiLevelType w:val="multilevel"/>
    <w:tmpl w:val="257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7F79"/>
    <w:multiLevelType w:val="multilevel"/>
    <w:tmpl w:val="2CB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E1F8B"/>
    <w:multiLevelType w:val="multilevel"/>
    <w:tmpl w:val="7BB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B4A19"/>
    <w:multiLevelType w:val="multilevel"/>
    <w:tmpl w:val="D0F02A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D9373DA"/>
    <w:multiLevelType w:val="multilevel"/>
    <w:tmpl w:val="96B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84FCC"/>
    <w:multiLevelType w:val="multilevel"/>
    <w:tmpl w:val="F62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14086"/>
    <w:multiLevelType w:val="multilevel"/>
    <w:tmpl w:val="253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E751E"/>
    <w:multiLevelType w:val="multilevel"/>
    <w:tmpl w:val="B0A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72C1D"/>
    <w:multiLevelType w:val="multilevel"/>
    <w:tmpl w:val="341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93733"/>
    <w:multiLevelType w:val="multilevel"/>
    <w:tmpl w:val="CC7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813A7"/>
    <w:multiLevelType w:val="multilevel"/>
    <w:tmpl w:val="451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D0442"/>
    <w:multiLevelType w:val="multilevel"/>
    <w:tmpl w:val="1DF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9615B"/>
    <w:multiLevelType w:val="multilevel"/>
    <w:tmpl w:val="404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9109F"/>
    <w:multiLevelType w:val="multilevel"/>
    <w:tmpl w:val="C69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11315"/>
    <w:multiLevelType w:val="multilevel"/>
    <w:tmpl w:val="9BD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313C9"/>
    <w:multiLevelType w:val="multilevel"/>
    <w:tmpl w:val="723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92A37"/>
    <w:multiLevelType w:val="multilevel"/>
    <w:tmpl w:val="689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F5E6E"/>
    <w:multiLevelType w:val="multilevel"/>
    <w:tmpl w:val="CD9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5BC4"/>
    <w:multiLevelType w:val="multilevel"/>
    <w:tmpl w:val="5DC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A083B"/>
    <w:multiLevelType w:val="multilevel"/>
    <w:tmpl w:val="F8E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5369E"/>
    <w:multiLevelType w:val="multilevel"/>
    <w:tmpl w:val="FD2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25D1A"/>
    <w:multiLevelType w:val="multilevel"/>
    <w:tmpl w:val="CB5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132EA"/>
    <w:multiLevelType w:val="multilevel"/>
    <w:tmpl w:val="E60A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85F44"/>
    <w:multiLevelType w:val="multilevel"/>
    <w:tmpl w:val="F8E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55888"/>
    <w:multiLevelType w:val="multilevel"/>
    <w:tmpl w:val="5AF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672A1"/>
    <w:multiLevelType w:val="multilevel"/>
    <w:tmpl w:val="D17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F4E08"/>
    <w:multiLevelType w:val="multilevel"/>
    <w:tmpl w:val="C25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E71D9"/>
    <w:multiLevelType w:val="multilevel"/>
    <w:tmpl w:val="AA5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0692B"/>
    <w:multiLevelType w:val="multilevel"/>
    <w:tmpl w:val="E79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F6D73"/>
    <w:multiLevelType w:val="multilevel"/>
    <w:tmpl w:val="356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641A84"/>
    <w:multiLevelType w:val="multilevel"/>
    <w:tmpl w:val="BF1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35E95"/>
    <w:multiLevelType w:val="multilevel"/>
    <w:tmpl w:val="9B7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834FB"/>
    <w:multiLevelType w:val="multilevel"/>
    <w:tmpl w:val="843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F36E7"/>
    <w:multiLevelType w:val="multilevel"/>
    <w:tmpl w:val="DDC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738C4"/>
    <w:multiLevelType w:val="multilevel"/>
    <w:tmpl w:val="FB9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549E6"/>
    <w:multiLevelType w:val="multilevel"/>
    <w:tmpl w:val="8F3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623352"/>
    <w:multiLevelType w:val="multilevel"/>
    <w:tmpl w:val="024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CB7018"/>
    <w:multiLevelType w:val="multilevel"/>
    <w:tmpl w:val="224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F64C23"/>
    <w:multiLevelType w:val="multilevel"/>
    <w:tmpl w:val="4C6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62E13"/>
    <w:multiLevelType w:val="multilevel"/>
    <w:tmpl w:val="74E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9485A"/>
    <w:multiLevelType w:val="multilevel"/>
    <w:tmpl w:val="B63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B3C0F"/>
    <w:multiLevelType w:val="multilevel"/>
    <w:tmpl w:val="AC3C06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448B4717"/>
    <w:multiLevelType w:val="multilevel"/>
    <w:tmpl w:val="F95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B6B02"/>
    <w:multiLevelType w:val="multilevel"/>
    <w:tmpl w:val="182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AB1403"/>
    <w:multiLevelType w:val="multilevel"/>
    <w:tmpl w:val="B73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2675F7"/>
    <w:multiLevelType w:val="multilevel"/>
    <w:tmpl w:val="897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54003"/>
    <w:multiLevelType w:val="multilevel"/>
    <w:tmpl w:val="E46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925D0"/>
    <w:multiLevelType w:val="multilevel"/>
    <w:tmpl w:val="C26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FE33DB"/>
    <w:multiLevelType w:val="multilevel"/>
    <w:tmpl w:val="26FC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C6E6D"/>
    <w:multiLevelType w:val="multilevel"/>
    <w:tmpl w:val="4C1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1337E"/>
    <w:multiLevelType w:val="multilevel"/>
    <w:tmpl w:val="647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C107D4"/>
    <w:multiLevelType w:val="multilevel"/>
    <w:tmpl w:val="E0A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E1DD1"/>
    <w:multiLevelType w:val="multilevel"/>
    <w:tmpl w:val="2CC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60F44"/>
    <w:multiLevelType w:val="multilevel"/>
    <w:tmpl w:val="C8C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0F2450"/>
    <w:multiLevelType w:val="multilevel"/>
    <w:tmpl w:val="AFC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D2087"/>
    <w:multiLevelType w:val="multilevel"/>
    <w:tmpl w:val="3EC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301356"/>
    <w:multiLevelType w:val="multilevel"/>
    <w:tmpl w:val="134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992222"/>
    <w:multiLevelType w:val="multilevel"/>
    <w:tmpl w:val="5CA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45F5D"/>
    <w:multiLevelType w:val="multilevel"/>
    <w:tmpl w:val="2E1AE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605F767F"/>
    <w:multiLevelType w:val="multilevel"/>
    <w:tmpl w:val="6D4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070DE0"/>
    <w:multiLevelType w:val="hybridMultilevel"/>
    <w:tmpl w:val="E766DC1A"/>
    <w:lvl w:ilvl="0" w:tplc="B560C0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6" w15:restartNumberingAfterBreak="0">
    <w:nsid w:val="62B342F3"/>
    <w:multiLevelType w:val="multilevel"/>
    <w:tmpl w:val="4392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F1561"/>
    <w:multiLevelType w:val="multilevel"/>
    <w:tmpl w:val="9EA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D71980"/>
    <w:multiLevelType w:val="multilevel"/>
    <w:tmpl w:val="0AF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2959E5"/>
    <w:multiLevelType w:val="multilevel"/>
    <w:tmpl w:val="E84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F0164"/>
    <w:multiLevelType w:val="multilevel"/>
    <w:tmpl w:val="091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573B1"/>
    <w:multiLevelType w:val="multilevel"/>
    <w:tmpl w:val="392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F31D0F"/>
    <w:multiLevelType w:val="multilevel"/>
    <w:tmpl w:val="05A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5604D8"/>
    <w:multiLevelType w:val="multilevel"/>
    <w:tmpl w:val="27A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1E3E83"/>
    <w:multiLevelType w:val="multilevel"/>
    <w:tmpl w:val="F68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2B16C2"/>
    <w:multiLevelType w:val="multilevel"/>
    <w:tmpl w:val="7D3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E459E"/>
    <w:multiLevelType w:val="multilevel"/>
    <w:tmpl w:val="071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D03B5A"/>
    <w:multiLevelType w:val="multilevel"/>
    <w:tmpl w:val="413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2B0216"/>
    <w:multiLevelType w:val="multilevel"/>
    <w:tmpl w:val="6AD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155A90"/>
    <w:multiLevelType w:val="multilevel"/>
    <w:tmpl w:val="081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423006"/>
    <w:multiLevelType w:val="multilevel"/>
    <w:tmpl w:val="3E9A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B00721"/>
    <w:multiLevelType w:val="multilevel"/>
    <w:tmpl w:val="6EF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BF2A6A"/>
    <w:multiLevelType w:val="multilevel"/>
    <w:tmpl w:val="CC5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B80989"/>
    <w:multiLevelType w:val="multilevel"/>
    <w:tmpl w:val="EBC6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6D078A"/>
    <w:multiLevelType w:val="multilevel"/>
    <w:tmpl w:val="CD0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BF5889"/>
    <w:multiLevelType w:val="multilevel"/>
    <w:tmpl w:val="81F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4D77F9"/>
    <w:multiLevelType w:val="multilevel"/>
    <w:tmpl w:val="CC0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C9730A"/>
    <w:multiLevelType w:val="multilevel"/>
    <w:tmpl w:val="2CB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0C58A2"/>
    <w:multiLevelType w:val="multilevel"/>
    <w:tmpl w:val="28B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C82464"/>
    <w:multiLevelType w:val="multilevel"/>
    <w:tmpl w:val="8CD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CE091B"/>
    <w:multiLevelType w:val="multilevel"/>
    <w:tmpl w:val="153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99098">
    <w:abstractNumId w:val="8"/>
  </w:num>
  <w:num w:numId="2" w16cid:durableId="1381828013">
    <w:abstractNumId w:val="37"/>
  </w:num>
  <w:num w:numId="3" w16cid:durableId="1590892739">
    <w:abstractNumId w:val="1"/>
  </w:num>
  <w:num w:numId="4" w16cid:durableId="164516216">
    <w:abstractNumId w:val="45"/>
  </w:num>
  <w:num w:numId="5" w16cid:durableId="442311935">
    <w:abstractNumId w:val="31"/>
  </w:num>
  <w:num w:numId="6" w16cid:durableId="2047413794">
    <w:abstractNumId w:val="11"/>
  </w:num>
  <w:num w:numId="7" w16cid:durableId="1619604322">
    <w:abstractNumId w:val="72"/>
  </w:num>
  <w:num w:numId="8" w16cid:durableId="1231579913">
    <w:abstractNumId w:val="70"/>
  </w:num>
  <w:num w:numId="9" w16cid:durableId="1686903976">
    <w:abstractNumId w:val="6"/>
  </w:num>
  <w:num w:numId="10" w16cid:durableId="190001552">
    <w:abstractNumId w:val="10"/>
  </w:num>
  <w:num w:numId="11" w16cid:durableId="853229675">
    <w:abstractNumId w:val="16"/>
  </w:num>
  <w:num w:numId="12" w16cid:durableId="2050184982">
    <w:abstractNumId w:val="15"/>
  </w:num>
  <w:num w:numId="13" w16cid:durableId="430784627">
    <w:abstractNumId w:val="34"/>
  </w:num>
  <w:num w:numId="14" w16cid:durableId="2110083907">
    <w:abstractNumId w:val="40"/>
  </w:num>
  <w:num w:numId="15" w16cid:durableId="542988930">
    <w:abstractNumId w:val="73"/>
  </w:num>
  <w:num w:numId="16" w16cid:durableId="974723266">
    <w:abstractNumId w:val="13"/>
  </w:num>
  <w:num w:numId="17" w16cid:durableId="1101026513">
    <w:abstractNumId w:val="77"/>
  </w:num>
  <w:num w:numId="18" w16cid:durableId="266692106">
    <w:abstractNumId w:val="27"/>
  </w:num>
  <w:num w:numId="19" w16cid:durableId="402719175">
    <w:abstractNumId w:val="57"/>
  </w:num>
  <w:num w:numId="20" w16cid:durableId="1209150525">
    <w:abstractNumId w:val="64"/>
  </w:num>
  <w:num w:numId="21" w16cid:durableId="151798156">
    <w:abstractNumId w:val="62"/>
  </w:num>
  <w:num w:numId="22" w16cid:durableId="1619601899">
    <w:abstractNumId w:val="49"/>
  </w:num>
  <w:num w:numId="23" w16cid:durableId="137498849">
    <w:abstractNumId w:val="58"/>
  </w:num>
  <w:num w:numId="24" w16cid:durableId="805976698">
    <w:abstractNumId w:val="43"/>
  </w:num>
  <w:num w:numId="25" w16cid:durableId="1341658416">
    <w:abstractNumId w:val="23"/>
  </w:num>
  <w:num w:numId="26" w16cid:durableId="1303005171">
    <w:abstractNumId w:val="85"/>
  </w:num>
  <w:num w:numId="27" w16cid:durableId="692338081">
    <w:abstractNumId w:val="88"/>
  </w:num>
  <w:num w:numId="28" w16cid:durableId="1857038361">
    <w:abstractNumId w:val="12"/>
  </w:num>
  <w:num w:numId="29" w16cid:durableId="1432319009">
    <w:abstractNumId w:val="82"/>
  </w:num>
  <w:num w:numId="30" w16cid:durableId="2046131062">
    <w:abstractNumId w:val="80"/>
  </w:num>
  <w:num w:numId="31" w16cid:durableId="1896239597">
    <w:abstractNumId w:val="17"/>
  </w:num>
  <w:num w:numId="32" w16cid:durableId="1872305348">
    <w:abstractNumId w:val="22"/>
  </w:num>
  <w:num w:numId="33" w16cid:durableId="689452798">
    <w:abstractNumId w:val="52"/>
  </w:num>
  <w:num w:numId="34" w16cid:durableId="256602451">
    <w:abstractNumId w:val="71"/>
  </w:num>
  <w:num w:numId="35" w16cid:durableId="271938183">
    <w:abstractNumId w:val="59"/>
  </w:num>
  <w:num w:numId="36" w16cid:durableId="969824316">
    <w:abstractNumId w:val="21"/>
  </w:num>
  <w:num w:numId="37" w16cid:durableId="67272687">
    <w:abstractNumId w:val="48"/>
  </w:num>
  <w:num w:numId="38" w16cid:durableId="664675224">
    <w:abstractNumId w:val="33"/>
  </w:num>
  <w:num w:numId="39" w16cid:durableId="1112898458">
    <w:abstractNumId w:val="50"/>
  </w:num>
  <w:num w:numId="40" w16cid:durableId="1380856870">
    <w:abstractNumId w:val="18"/>
  </w:num>
  <w:num w:numId="41" w16cid:durableId="490685020">
    <w:abstractNumId w:val="51"/>
  </w:num>
  <w:num w:numId="42" w16cid:durableId="1938368072">
    <w:abstractNumId w:val="4"/>
  </w:num>
  <w:num w:numId="43" w16cid:durableId="1179196940">
    <w:abstractNumId w:val="54"/>
  </w:num>
  <w:num w:numId="44" w16cid:durableId="130900299">
    <w:abstractNumId w:val="87"/>
  </w:num>
  <w:num w:numId="45" w16cid:durableId="1324164716">
    <w:abstractNumId w:val="60"/>
  </w:num>
  <w:num w:numId="46" w16cid:durableId="1277518375">
    <w:abstractNumId w:val="24"/>
  </w:num>
  <w:num w:numId="47" w16cid:durableId="200368500">
    <w:abstractNumId w:val="65"/>
  </w:num>
  <w:num w:numId="48" w16cid:durableId="1322734925">
    <w:abstractNumId w:val="55"/>
  </w:num>
  <w:num w:numId="49" w16cid:durableId="1721439545">
    <w:abstractNumId w:val="36"/>
  </w:num>
  <w:num w:numId="50" w16cid:durableId="1749570129">
    <w:abstractNumId w:val="76"/>
  </w:num>
  <w:num w:numId="51" w16cid:durableId="1755513011">
    <w:abstractNumId w:val="29"/>
  </w:num>
  <w:num w:numId="52" w16cid:durableId="257444333">
    <w:abstractNumId w:val="86"/>
  </w:num>
  <w:num w:numId="53" w16cid:durableId="1835879054">
    <w:abstractNumId w:val="56"/>
  </w:num>
  <w:num w:numId="54" w16cid:durableId="2058704850">
    <w:abstractNumId w:val="75"/>
  </w:num>
  <w:num w:numId="55" w16cid:durableId="1752653912">
    <w:abstractNumId w:val="61"/>
  </w:num>
  <w:num w:numId="56" w16cid:durableId="1707636940">
    <w:abstractNumId w:val="69"/>
  </w:num>
  <w:num w:numId="57" w16cid:durableId="1884292947">
    <w:abstractNumId w:val="83"/>
  </w:num>
  <w:num w:numId="58" w16cid:durableId="933247100">
    <w:abstractNumId w:val="39"/>
  </w:num>
  <w:num w:numId="59" w16cid:durableId="2116635677">
    <w:abstractNumId w:val="20"/>
  </w:num>
  <w:num w:numId="60" w16cid:durableId="1707368667">
    <w:abstractNumId w:val="47"/>
  </w:num>
  <w:num w:numId="61" w16cid:durableId="725496684">
    <w:abstractNumId w:val="7"/>
  </w:num>
  <w:num w:numId="62" w16cid:durableId="809203247">
    <w:abstractNumId w:val="3"/>
  </w:num>
  <w:num w:numId="63" w16cid:durableId="1693341268">
    <w:abstractNumId w:val="26"/>
  </w:num>
  <w:num w:numId="64" w16cid:durableId="1290475749">
    <w:abstractNumId w:val="28"/>
  </w:num>
  <w:num w:numId="65" w16cid:durableId="453214134">
    <w:abstractNumId w:val="32"/>
  </w:num>
  <w:num w:numId="66" w16cid:durableId="810444372">
    <w:abstractNumId w:val="42"/>
  </w:num>
  <w:num w:numId="67" w16cid:durableId="1068263246">
    <w:abstractNumId w:val="78"/>
  </w:num>
  <w:num w:numId="68" w16cid:durableId="80611025">
    <w:abstractNumId w:val="66"/>
  </w:num>
  <w:num w:numId="69" w16cid:durableId="1691829742">
    <w:abstractNumId w:val="19"/>
  </w:num>
  <w:num w:numId="70" w16cid:durableId="23942527">
    <w:abstractNumId w:val="90"/>
  </w:num>
  <w:num w:numId="71" w16cid:durableId="2059551938">
    <w:abstractNumId w:val="38"/>
  </w:num>
  <w:num w:numId="72" w16cid:durableId="1508714876">
    <w:abstractNumId w:val="84"/>
  </w:num>
  <w:num w:numId="73" w16cid:durableId="881286714">
    <w:abstractNumId w:val="35"/>
  </w:num>
  <w:num w:numId="74" w16cid:durableId="554657925">
    <w:abstractNumId w:val="25"/>
  </w:num>
  <w:num w:numId="75" w16cid:durableId="1946687950">
    <w:abstractNumId w:val="0"/>
  </w:num>
  <w:num w:numId="76" w16cid:durableId="553783026">
    <w:abstractNumId w:val="30"/>
  </w:num>
  <w:num w:numId="77" w16cid:durableId="686753951">
    <w:abstractNumId w:val="9"/>
  </w:num>
  <w:num w:numId="78" w16cid:durableId="709232455">
    <w:abstractNumId w:val="81"/>
  </w:num>
  <w:num w:numId="79" w16cid:durableId="742021028">
    <w:abstractNumId w:val="68"/>
  </w:num>
  <w:num w:numId="80" w16cid:durableId="1117137550">
    <w:abstractNumId w:val="67"/>
  </w:num>
  <w:num w:numId="81" w16cid:durableId="960066583">
    <w:abstractNumId w:val="53"/>
  </w:num>
  <w:num w:numId="82" w16cid:durableId="495151719">
    <w:abstractNumId w:val="79"/>
  </w:num>
  <w:num w:numId="83" w16cid:durableId="1341078904">
    <w:abstractNumId w:val="41"/>
  </w:num>
  <w:num w:numId="84" w16cid:durableId="115369763">
    <w:abstractNumId w:val="74"/>
  </w:num>
  <w:num w:numId="85" w16cid:durableId="761338244">
    <w:abstractNumId w:val="5"/>
  </w:num>
  <w:num w:numId="86" w16cid:durableId="612906080">
    <w:abstractNumId w:val="14"/>
  </w:num>
  <w:num w:numId="87" w16cid:durableId="1917327118">
    <w:abstractNumId w:val="2"/>
  </w:num>
  <w:num w:numId="88" w16cid:durableId="410351337">
    <w:abstractNumId w:val="63"/>
  </w:num>
  <w:num w:numId="89" w16cid:durableId="1213539002">
    <w:abstractNumId w:val="46"/>
  </w:num>
  <w:num w:numId="90" w16cid:durableId="1132747475">
    <w:abstractNumId w:val="89"/>
  </w:num>
  <w:num w:numId="91" w16cid:durableId="43787390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A5"/>
    <w:rsid w:val="00112CA5"/>
    <w:rsid w:val="00172A81"/>
    <w:rsid w:val="0022036D"/>
    <w:rsid w:val="002D4764"/>
    <w:rsid w:val="00304CF4"/>
    <w:rsid w:val="00344534"/>
    <w:rsid w:val="00376F0E"/>
    <w:rsid w:val="003B5894"/>
    <w:rsid w:val="003B5C56"/>
    <w:rsid w:val="0053558A"/>
    <w:rsid w:val="005441BB"/>
    <w:rsid w:val="00547DA9"/>
    <w:rsid w:val="005D2A97"/>
    <w:rsid w:val="007351FB"/>
    <w:rsid w:val="007A6EEE"/>
    <w:rsid w:val="009179B5"/>
    <w:rsid w:val="009415CE"/>
    <w:rsid w:val="0095600B"/>
    <w:rsid w:val="00A70883"/>
    <w:rsid w:val="00AA29C0"/>
    <w:rsid w:val="00B1050E"/>
    <w:rsid w:val="00BB7E3F"/>
    <w:rsid w:val="00BD1F76"/>
    <w:rsid w:val="00C01E7A"/>
    <w:rsid w:val="00C76A4F"/>
    <w:rsid w:val="00CA35C3"/>
    <w:rsid w:val="00CC2955"/>
    <w:rsid w:val="00D40027"/>
    <w:rsid w:val="00D75714"/>
    <w:rsid w:val="00DD3665"/>
    <w:rsid w:val="00E322E7"/>
    <w:rsid w:val="00ED18C9"/>
    <w:rsid w:val="00F12B75"/>
    <w:rsid w:val="00F67E01"/>
    <w:rsid w:val="00F705EE"/>
    <w:rsid w:val="00F8074F"/>
    <w:rsid w:val="00FC1902"/>
    <w:rsid w:val="00F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B033E"/>
  <w15:chartTrackingRefBased/>
  <w15:docId w15:val="{CE851B61-3E40-45D9-A2F3-5476DD9C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C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C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C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C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C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C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C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C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C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12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C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C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C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C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C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C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C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C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C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C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C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C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6E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6E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6E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6EEE"/>
    <w:rPr>
      <w:sz w:val="18"/>
      <w:szCs w:val="18"/>
    </w:rPr>
  </w:style>
  <w:style w:type="character" w:styleId="af2">
    <w:name w:val="Hyperlink"/>
    <w:basedOn w:val="a0"/>
    <w:uiPriority w:val="99"/>
    <w:unhideWhenUsed/>
    <w:rsid w:val="007A6EE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6EEE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CA35C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maid.liv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9</Pages>
  <Words>1280</Words>
  <Characters>7297</Characters>
  <Application>Microsoft Office Word</Application>
  <DocSecurity>0</DocSecurity>
  <Lines>60</Lines>
  <Paragraphs>17</Paragraphs>
  <ScaleCrop>false</ScaleCrop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e32355</dc:creator>
  <cp:keywords/>
  <dc:description/>
  <cp:lastModifiedBy>zheliang liu</cp:lastModifiedBy>
  <cp:revision>22</cp:revision>
  <cp:lastPrinted>2026-02-05T19:05:00Z</cp:lastPrinted>
  <dcterms:created xsi:type="dcterms:W3CDTF">2026-02-04T20:40:00Z</dcterms:created>
  <dcterms:modified xsi:type="dcterms:W3CDTF">2026-02-19T20:15:00Z</dcterms:modified>
</cp:coreProperties>
</file>