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6D1B1B"/>
          <w:sz w:val="44"/>
          <w:szCs w:val="44"/>
        </w:rPr>
        <w:t xml:space="preserve">ROOT CAUSE ANALYSIS REPORT</w:t>
      </w:r>
    </w:p>
    <w:p>
      <w:pPr>
        <w:spacing w:after="100" w:before="200"/>
        <w:jc w:val="center"/>
      </w:pPr>
      <w:r>
        <w:rPr>
          <w:rFonts w:ascii="Calibri" w:cs="Calibri" w:eastAsia="Calibri" w:hAnsi="Calibri"/>
          <w:b/>
          <w:bCs/>
          <w:color w:val="A33A3A"/>
          <w:sz w:val="30"/>
          <w:szCs w:val="30"/>
        </w:rPr>
        <w:t xml:space="preserve">GitLab.com Production Database Data-Loss Incident</w:t>
      </w:r>
    </w:p>
    <w:p>
      <w:pPr>
        <w:spacing w:after="500"/>
        <w:jc w:val="center"/>
      </w:pPr>
      <w:r>
        <w:rPr>
          <w:rFonts w:ascii="Calibri" w:cs="Calibri" w:eastAsia="Calibri" w:hAnsi="Calibri"/>
          <w:i/>
          <w:iCs/>
          <w:color w:val="595959"/>
          <w:sz w:val="22"/>
          <w:szCs w:val="22"/>
        </w:rPr>
        <w:t xml:space="preserve">31 January 2017</w:t>
      </w:r>
    </w:p>
    <w:tbl>
      <w:tblPr>
        <w:tblW w:type="dxa" w:w="936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c>
          <w:tcPr>
            <w:tcW w:type="dxa" w:w="2400"/>
            <w:shd w:fill="F3DCDC" w:val="clear"/>
            <w:tcMar>
              <w:top w:type="dxa" w:w="90"/>
              <w:left w:type="dxa" w:w="120"/>
              <w:bottom w:type="dxa" w:w="90"/>
              <w:right w:type="dxa" w:w="120"/>
            </w:tcMar>
            <w:vAlign w:val="center"/>
          </w:tcPr>
          <w:p>
            <w:pPr>
              <w:jc w:val="left"/>
            </w:pPr>
            <w:r>
              <w:rPr>
                <w:rFonts w:ascii="Calibri" w:cs="Calibri" w:eastAsia="Calibri" w:hAnsi="Calibri"/>
                <w:b/>
                <w:bCs/>
                <w:color w:val="6D1B1B"/>
                <w:sz w:val="20"/>
                <w:szCs w:val="20"/>
              </w:rPr>
              <w:t xml:space="preserve">Document Type</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Root Cause Analysis (RCA) Report — Technical Case Study</w:t>
            </w:r>
          </w:p>
        </w:tc>
      </w:tr>
      <w:tr>
        <w:tc>
          <w:tcPr>
            <w:tcW w:type="dxa" w:w="2400"/>
            <w:shd w:fill="F3DCDC" w:val="clear"/>
            <w:tcMar>
              <w:top w:type="dxa" w:w="90"/>
              <w:left w:type="dxa" w:w="120"/>
              <w:bottom w:type="dxa" w:w="90"/>
              <w:right w:type="dxa" w:w="120"/>
            </w:tcMar>
            <w:vAlign w:val="center"/>
          </w:tcPr>
          <w:p>
            <w:pPr>
              <w:jc w:val="left"/>
            </w:pPr>
            <w:r>
              <w:rPr>
                <w:rFonts w:ascii="Calibri" w:cs="Calibri" w:eastAsia="Calibri" w:hAnsi="Calibri"/>
                <w:b/>
                <w:bCs/>
                <w:color w:val="6D1B1B"/>
                <w:sz w:val="20"/>
                <w:szCs w:val="20"/>
              </w:rPr>
              <w:t xml:space="preserve">System</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GitLab.com production PostgreSQL database</w:t>
            </w:r>
          </w:p>
        </w:tc>
      </w:tr>
      <w:tr>
        <w:tc>
          <w:tcPr>
            <w:tcW w:type="dxa" w:w="2400"/>
            <w:shd w:fill="F3DCDC" w:val="clear"/>
            <w:tcMar>
              <w:top w:type="dxa" w:w="90"/>
              <w:left w:type="dxa" w:w="120"/>
              <w:bottom w:type="dxa" w:w="90"/>
              <w:right w:type="dxa" w:w="120"/>
            </w:tcMar>
            <w:vAlign w:val="center"/>
          </w:tcPr>
          <w:p>
            <w:pPr>
              <w:jc w:val="left"/>
            </w:pPr>
            <w:r>
              <w:rPr>
                <w:rFonts w:ascii="Calibri" w:cs="Calibri" w:eastAsia="Calibri" w:hAnsi="Calibri"/>
                <w:b/>
                <w:bCs/>
                <w:color w:val="6D1B1B"/>
                <w:sz w:val="20"/>
                <w:szCs w:val="20"/>
              </w:rPr>
              <w:t xml:space="preserve">Hosts</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db1.cluster.gitlab.com (primary), db2.cluster.gitlab.com (secondary)</w:t>
            </w:r>
          </w:p>
        </w:tc>
      </w:tr>
      <w:tr>
        <w:tc>
          <w:tcPr>
            <w:tcW w:type="dxa" w:w="2400"/>
            <w:shd w:fill="F3DCDC" w:val="clear"/>
            <w:tcMar>
              <w:top w:type="dxa" w:w="90"/>
              <w:left w:type="dxa" w:w="120"/>
              <w:bottom w:type="dxa" w:w="90"/>
              <w:right w:type="dxa" w:w="120"/>
            </w:tcMar>
            <w:vAlign w:val="center"/>
          </w:tcPr>
          <w:p>
            <w:pPr>
              <w:jc w:val="left"/>
            </w:pPr>
            <w:r>
              <w:rPr>
                <w:rFonts w:ascii="Calibri" w:cs="Calibri" w:eastAsia="Calibri" w:hAnsi="Calibri"/>
                <w:b/>
                <w:bCs/>
                <w:color w:val="6D1B1B"/>
                <w:sz w:val="20"/>
                <w:szCs w:val="20"/>
              </w:rPr>
              <w:t xml:space="preserve">Impact</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≈300 GB of primary DB data removed; ≈6 hours of DB changes unrecoverable; ≈18 hours service outage</w:t>
            </w:r>
          </w:p>
        </w:tc>
      </w:tr>
      <w:tr>
        <w:tc>
          <w:tcPr>
            <w:tcW w:type="dxa" w:w="2400"/>
            <w:shd w:fill="F3DCDC" w:val="clear"/>
            <w:tcMar>
              <w:top w:type="dxa" w:w="90"/>
              <w:left w:type="dxa" w:w="120"/>
              <w:bottom w:type="dxa" w:w="90"/>
              <w:right w:type="dxa" w:w="120"/>
            </w:tcMar>
            <w:vAlign w:val="center"/>
          </w:tcPr>
          <w:p>
            <w:pPr>
              <w:jc w:val="left"/>
            </w:pPr>
            <w:r>
              <w:rPr>
                <w:rFonts w:ascii="Calibri" w:cs="Calibri" w:eastAsia="Calibri" w:hAnsi="Calibri"/>
                <w:b/>
                <w:bCs/>
                <w:color w:val="6D1B1B"/>
                <w:sz w:val="20"/>
                <w:szCs w:val="20"/>
              </w:rPr>
              <w:t xml:space="preserve">Severity</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Critical — Production Data Loss (SEV-1)</w:t>
            </w:r>
          </w:p>
        </w:tc>
      </w:tr>
      <w:tr>
        <w:tc>
          <w:tcPr>
            <w:tcW w:type="dxa" w:w="2400"/>
            <w:shd w:fill="F3DCDC" w:val="clear"/>
            <w:tcMar>
              <w:top w:type="dxa" w:w="90"/>
              <w:left w:type="dxa" w:w="120"/>
              <w:bottom w:type="dxa" w:w="90"/>
              <w:right w:type="dxa" w:w="120"/>
            </w:tcMar>
            <w:vAlign w:val="center"/>
          </w:tcPr>
          <w:p>
            <w:pPr>
              <w:jc w:val="left"/>
            </w:pPr>
            <w:r>
              <w:rPr>
                <w:rFonts w:ascii="Calibri" w:cs="Calibri" w:eastAsia="Calibri" w:hAnsi="Calibri"/>
                <w:b/>
                <w:bCs/>
                <w:color w:val="6D1B1B"/>
                <w:sz w:val="20"/>
                <w:szCs w:val="20"/>
              </w:rPr>
              <w:t xml:space="preserve">Status</w:t>
            </w:r>
          </w:p>
        </w:tc>
        <w:tc>
          <w:tcPr>
            <w:tcW w:type="dxa" w:w="69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Closed — Corrective and preventive actions documented</w:t>
            </w:r>
          </w:p>
        </w:tc>
      </w:tr>
    </w:tbl>
    <w:tbl>
      <w:tblPr>
        <w:tblW w:type="dxa" w:w="9360"/>
        <w:tblBorders>
          <w:top w:val="single" w:color="A33A3A" w:sz="4"/>
          <w:left w:val="single" w:color="A33A3A" w:sz="24"/>
          <w:bottom w:val="single" w:color="A33A3A" w:sz="4"/>
          <w:right w:val="single" w:color="A33A3A" w:sz="4"/>
          <w:insideH w:val="single" w:color="A33A3A" w:sz="4"/>
          <w:insideV w:val="single" w:color="A33A3A" w:sz="4"/>
        </w:tblBorders>
      </w:tblPr>
      <w:tblGrid>
        <w:gridCol w:w="9360"/>
      </w:tblGrid>
      <w:tr>
        <w:tc>
          <w:tcPr>
            <w:tcW w:type="dxa" w:w="9360"/>
            <w:shd w:fill="F3DCDC" w:val="clear"/>
            <w:tcMar>
              <w:top w:type="dxa" w:w="140"/>
              <w:left w:type="dxa" w:w="220"/>
              <w:bottom w:type="dxa" w:w="140"/>
              <w:right w:type="dxa" w:w="220"/>
            </w:tcMar>
          </w:tcPr>
          <w:p>
            <w:pPr>
              <w:spacing w:after="80"/>
            </w:pPr>
            <w:r>
              <w:rPr>
                <w:rFonts w:ascii="Calibri" w:cs="Calibri" w:eastAsia="Calibri" w:hAnsi="Calibri"/>
                <w:b/>
                <w:bCs/>
                <w:i w:val="false"/>
                <w:iCs w:val="false"/>
                <w:color w:val="6D1B1B"/>
                <w:sz w:val="20"/>
                <w:szCs w:val="20"/>
              </w:rPr>
              <w:t xml:space="preserve">Accuracy note</w:t>
            </w:r>
          </w:p>
          <w:p>
            <w:pPr>
              <w:spacing w:after="0"/>
            </w:pPr>
            <w:r>
              <w:rPr>
                <w:rFonts w:ascii="Calibri" w:cs="Calibri" w:eastAsia="Calibri" w:hAnsi="Calibri"/>
                <w:b w:val="false"/>
                <w:bCs w:val="false"/>
                <w:i/>
                <w:iCs/>
                <w:color w:val="6D1B1B"/>
                <w:sz w:val="20"/>
                <w:szCs w:val="20"/>
              </w:rPr>
              <w:t xml:space="preserve">Historical facts are based on GitLab's published 2017 incident summary/postmortem. Commands marked illustrative are diagnostic equivalents, not an exact historical transcript.</w:t>
            </w:r>
          </w:p>
        </w:tc>
      </w:tr>
    </w:tbl>
    <w:p>
      <w:r>
        <w:br w:type="page"/>
      </w:r>
    </w:p>
    <w:p>
      <w:pPr>
        <w:pStyle w:val="Heading1"/>
        <w:pBdr>
          <w:bottom w:val="single" w:color="A33A3A" w:sz="6" w:space="4"/>
        </w:pBdr>
        <w:spacing w:after="160" w:before="360"/>
      </w:pPr>
      <w:r>
        <w:rPr>
          <w:rFonts w:ascii="Calibri" w:cs="Calibri" w:eastAsia="Calibri" w:hAnsi="Calibri"/>
          <w:b/>
          <w:bCs/>
          <w:color w:val="6D1B1B"/>
          <w:sz w:val="28"/>
          <w:szCs w:val="28"/>
        </w:rPr>
        <w:t xml:space="preserve">1. Executive Summary</w:t>
      </w:r>
    </w:p>
    <w:p>
      <w:pPr>
        <w:spacing w:after="160" w:line="276"/>
      </w:pPr>
      <w:r>
        <w:rPr>
          <w:rFonts w:ascii="Calibri" w:cs="Calibri" w:eastAsia="Calibri" w:hAnsi="Calibri"/>
          <w:color w:val="222222"/>
          <w:sz w:val="21"/>
          <w:szCs w:val="21"/>
        </w:rPr>
        <w:t xml:space="preserve">On 31 January 2017, GitLab.com experienced a major production database incident that caused an extended outage and permanent loss of approximately six hours of database changes. The incident began with elevated database load and PostgreSQL replication lag.</w:t>
      </w:r>
    </w:p>
    <w:p>
      <w:pPr>
        <w:spacing w:after="160" w:line="276"/>
      </w:pPr>
      <w:r>
        <w:rPr>
          <w:rFonts w:ascii="Calibri" w:cs="Calibri" w:eastAsia="Calibri" w:hAnsi="Calibri"/>
          <w:color w:val="222222"/>
          <w:sz w:val="21"/>
          <w:szCs w:val="21"/>
        </w:rPr>
        <w:t xml:space="preserve">During attempts to rebuild the secondary database, an engineer accidentally executed a destructive data-directory removal command on the primary production host rather than the secondary. Approximately 300 GB of database data was removed before the command was stopped.</w:t>
      </w:r>
    </w:p>
    <w:p>
      <w:pPr>
        <w:spacing w:after="160" w:line="276"/>
      </w:pPr>
      <w:r>
        <w:rPr>
          <w:rFonts w:ascii="Calibri" w:cs="Calibri" w:eastAsia="Calibri" w:hAnsi="Calibri"/>
          <w:color w:val="222222"/>
          <w:sz w:val="21"/>
          <w:szCs w:val="21"/>
        </w:rPr>
        <w:t xml:space="preserve">Recovery was made substantially harder because the normal recovery mechanisms were not providing a current, verified restore point. GitLab later found that the pg_dump process was using PostgreSQL 9.2 against PostgreSQL 9.6, the failure notification path was ineffective, database Azure disk snapshots were not enabled, and the secondary was unavailable.</w:t>
      </w:r>
    </w:p>
    <w:p>
      <w:pPr>
        <w:spacing w:after="160" w:line="276"/>
      </w:pPr>
      <w:r>
        <w:rPr>
          <w:rFonts w:ascii="Calibri" w:cs="Calibri" w:eastAsia="Calibri" w:hAnsi="Calibri"/>
          <w:color w:val="222222"/>
          <w:sz w:val="21"/>
          <w:szCs w:val="21"/>
        </w:rPr>
        <w:t xml:space="preserve">The practical restore point was an LVM snapshot taken around 17:20 UTC. GitLab restored from that copy, leaving database changes after the snapshot unrecoverable. Git repositories and wikis were stored separately and were not affected by the data loss.</w:t>
      </w:r>
    </w:p>
    <w:tbl>
      <w:tblPr>
        <w:tblW w:type="dxa" w:w="9360"/>
        <w:tblBorders>
          <w:top w:val="single" w:color="A33A3A" w:sz="4"/>
          <w:left w:val="single" w:color="A33A3A" w:sz="24"/>
          <w:bottom w:val="single" w:color="A33A3A" w:sz="4"/>
          <w:right w:val="single" w:color="A33A3A" w:sz="4"/>
          <w:insideH w:val="single" w:color="A33A3A" w:sz="4"/>
          <w:insideV w:val="single" w:color="A33A3A" w:sz="4"/>
        </w:tblBorders>
      </w:tblPr>
      <w:tblGrid>
        <w:gridCol w:w="9360"/>
      </w:tblGrid>
      <w:tr>
        <w:tc>
          <w:tcPr>
            <w:tcW w:type="dxa" w:w="9360"/>
            <w:shd w:fill="F3DCDC" w:val="clear"/>
            <w:tcMar>
              <w:top w:type="dxa" w:w="140"/>
              <w:left w:type="dxa" w:w="220"/>
              <w:bottom w:type="dxa" w:w="140"/>
              <w:right w:type="dxa" w:w="220"/>
            </w:tcMar>
          </w:tcPr>
          <w:p>
            <w:pPr>
              <w:spacing w:after="80"/>
            </w:pPr>
            <w:r>
              <w:rPr>
                <w:rFonts w:ascii="Calibri" w:cs="Calibri" w:eastAsia="Calibri" w:hAnsi="Calibri"/>
                <w:b/>
                <w:bCs/>
                <w:i w:val="false"/>
                <w:iCs w:val="false"/>
                <w:color w:val="6D1B1B"/>
                <w:sz w:val="20"/>
                <w:szCs w:val="20"/>
              </w:rPr>
              <w:t xml:space="preserve">Scope of the RCA</w:t>
            </w:r>
          </w:p>
          <w:p>
            <w:pPr>
              <w:spacing w:after="0"/>
            </w:pPr>
            <w:r>
              <w:rPr>
                <w:rFonts w:ascii="Calibri" w:cs="Calibri" w:eastAsia="Calibri" w:hAnsi="Calibri"/>
                <w:b w:val="false"/>
                <w:bCs w:val="false"/>
                <w:i/>
                <w:iCs/>
                <w:color w:val="6D1B1B"/>
                <w:sz w:val="20"/>
                <w:szCs w:val="20"/>
              </w:rPr>
              <w:t xml:space="preserve">The systemic RCA is broader than ‘wrong command’: unsafe production context, weak host identification, fragile replication recovery, unverified backups, missing backup ownership, and untested disaster recovery all contributed.</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2. Problem Statement &amp; Impact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Field</w:t>
            </w:r>
          </w:p>
        </w:tc>
        <w:tc>
          <w:tcPr>
            <w:tcW w:type="dxa" w:w="716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Technical Detail</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Problem</w:t>
            </w:r>
          </w:p>
        </w:tc>
        <w:tc>
          <w:tcPr>
            <w:tcW w:type="dxa" w:w="71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Primary GitLab.com PostgreSQL database was accidentally deleted during replication troubleshooting.</w:t>
            </w:r>
          </w:p>
        </w:tc>
      </w:tr>
      <w:tr>
        <w:tc>
          <w:tcPr>
            <w:tcW w:type="dxa" w:w="22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Trigger</w:t>
            </w:r>
          </w:p>
        </w:tc>
        <w:tc>
          <w:tcPr>
            <w:tcW w:type="dxa" w:w="71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Directory-removal command intended for db2 was executed on db1.</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 removed</w:t>
            </w:r>
          </w:p>
        </w:tc>
        <w:tc>
          <w:tcPr>
            <w:tcW w:type="dxa" w:w="71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Approximately 300 GB of approximately 310 GB of primary database data.</w:t>
            </w:r>
          </w:p>
        </w:tc>
      </w:tr>
      <w:tr>
        <w:tc>
          <w:tcPr>
            <w:tcW w:type="dxa" w:w="22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Recovery point</w:t>
            </w:r>
          </w:p>
        </w:tc>
        <w:tc>
          <w:tcPr>
            <w:tcW w:type="dxa" w:w="71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LVM snapshot taken approximately six hours earlier.</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 loss</w:t>
            </w:r>
          </w:p>
        </w:tc>
        <w:tc>
          <w:tcPr>
            <w:tcW w:type="dxa" w:w="71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GitLab estimated roughly 5,000 projects, 5,000 comments, and about 700 users affected.</w:t>
            </w:r>
          </w:p>
        </w:tc>
      </w:tr>
      <w:tr>
        <w:tc>
          <w:tcPr>
            <w:tcW w:type="dxa" w:w="22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Availability</w:t>
            </w:r>
          </w:p>
        </w:tc>
        <w:tc>
          <w:tcPr>
            <w:tcW w:type="dxa" w:w="71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GitLab.com unavailable for roughly 18 hours.</w:t>
            </w:r>
          </w:p>
        </w:tc>
      </w:tr>
      <w:tr>
        <w:tc>
          <w:tcPr>
            <w:tcW w:type="dxa" w:w="22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Unaffected</w:t>
            </w:r>
          </w:p>
        </w:tc>
        <w:tc>
          <w:tcPr>
            <w:tcW w:type="dxa" w:w="71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Git repositories and wikis were not removed; self-managed installations were not affected.</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3. Verified Incident Timeline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7860"/>
      </w:tblGrid>
      <w:tr>
        <w:trPr>
          <w:tblHeader/>
        </w:trPr>
        <w:tc>
          <w:tcPr>
            <w:tcW w:type="dxa" w:w="15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UTC</w:t>
            </w:r>
          </w:p>
        </w:tc>
        <w:tc>
          <w:tcPr>
            <w:tcW w:type="dxa" w:w="786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Event</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≈17:20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Manual LVM snapshot of production taken for staging; later becomes the usable restore point.</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≈19:00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Database load rises, associated with suspected spam and an account-removal background job.</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≈21:00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Database write lockups cause visible downtime.</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≈23:00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Secondary replication lags; required WAL segments are no longer available on the primary.</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≈23:00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Secondary data directory is removed and pg_basebackup is attempted.</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≈23:00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pg_basebackup cannot connect because the primary lacks enough replication connections.</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≈23:00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max_wal_senders changed from 3 to 32; PostgreSQL restart fails due to semaphore exhaustion with max_connections=8000.</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≈23:00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max_connections reduced to 2000; PostgreSQL starts.</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≈23:30</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pg_basebackup still appears to hang; strace shows a poll wait but no useful root cause.</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≈23:30</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Directory removal intended for db2 is accidentally executed on db1.</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Seconds later</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≈300 GB of primary data is deleted before the process is terminated.</w:t>
            </w:r>
          </w:p>
        </w:tc>
      </w:tr>
      <w:tr>
        <w:tc>
          <w:tcPr>
            <w:tcW w:type="dxa" w:w="1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Following hours</w:t>
            </w:r>
          </w:p>
        </w:tc>
        <w:tc>
          <w:tcPr>
            <w:tcW w:type="dxa" w:w="78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Backup and recovery mechanisms are investigated; normal pg_dump backups are found unusable.</w:t>
            </w:r>
          </w:p>
        </w:tc>
      </w:tr>
      <w:tr>
        <w:tc>
          <w:tcPr>
            <w:tcW w:type="dxa" w:w="1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 Feb</w:t>
            </w:r>
          </w:p>
        </w:tc>
        <w:tc>
          <w:tcPr>
            <w:tcW w:type="dxa" w:w="78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GitLab restores from the LVM snapshot and gradually restores service.</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4. Technical Deep Dive — Proper Troubleshooting Commands</w:t>
      </w:r>
    </w:p>
    <w:p>
      <w:pPr>
        <w:spacing w:after="160" w:line="276"/>
      </w:pPr>
      <w:r>
        <w:rPr>
          <w:rFonts w:ascii="Calibri" w:cs="Calibri" w:eastAsia="Calibri" w:hAnsi="Calibri"/>
          <w:color w:val="222222"/>
          <w:sz w:val="21"/>
          <w:szCs w:val="21"/>
        </w:rPr>
        <w:t xml:space="preserve">This section is deliberately command-oriented. It distinguishes source-supported historical commands from safe, read-only diagnostic commands that an SRE would use to investigate the same class of PostgreSQL replication incident.</w:t>
      </w:r>
    </w:p>
    <w:p>
      <w:pPr>
        <w:pStyle w:val="Heading2"/>
        <w:spacing w:after="120" w:before="260"/>
      </w:pPr>
      <w:r>
        <w:rPr>
          <w:rFonts w:ascii="Calibri" w:cs="Calibri" w:eastAsia="Calibri" w:hAnsi="Calibri"/>
          <w:b/>
          <w:bCs/>
          <w:color w:val="A33A3A"/>
          <w:sz w:val="24"/>
          <w:szCs w:val="24"/>
        </w:rPr>
        <w:t xml:space="preserve">4.1 Step 1 — Identify the host and database role</w:t>
      </w:r>
    </w:p>
    <w:p>
      <w:pPr>
        <w:spacing w:after="160" w:line="276"/>
      </w:pPr>
      <w:r>
        <w:rPr>
          <w:rFonts w:ascii="Calibri" w:cs="Calibri" w:eastAsia="Calibri" w:hAnsi="Calibri"/>
          <w:color w:val="222222"/>
          <w:sz w:val="21"/>
          <w:szCs w:val="21"/>
        </w:rPr>
        <w:t xml:space="preserve">Illustrative read-only pre-flight checks:</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hostname -f</w:t>
            </w:r>
          </w:p>
          <w:p>
            <w:pPr>
              <w:spacing w:after="40"/>
            </w:pPr>
            <w:r>
              <w:rPr>
                <w:rFonts w:ascii="Consolas" w:cs="Consolas" w:eastAsia="Consolas" w:hAnsi="Consolas"/>
                <w:color w:val="D4D4D4"/>
                <w:sz w:val="18"/>
                <w:szCs w:val="18"/>
              </w:rPr>
              <w:t xml:space="preserve">$ hostname</w:t>
            </w:r>
          </w:p>
          <w:p>
            <w:pPr>
              <w:spacing w:after="40"/>
            </w:pPr>
            <w:r>
              <w:rPr>
                <w:rFonts w:ascii="Consolas" w:cs="Consolas" w:eastAsia="Consolas" w:hAnsi="Consolas"/>
                <w:color w:val="D4D4D4"/>
                <w:sz w:val="18"/>
                <w:szCs w:val="18"/>
              </w:rPr>
              <w:t xml:space="preserve">$ whoami</w:t>
            </w:r>
          </w:p>
          <w:p>
            <w:pPr>
              <w:spacing w:after="40"/>
            </w:pPr>
            <w:r>
              <w:rPr>
                <w:rFonts w:ascii="Consolas" w:cs="Consolas" w:eastAsia="Consolas" w:hAnsi="Consolas"/>
                <w:color w:val="D4D4D4"/>
                <w:sz w:val="18"/>
                <w:szCs w:val="18"/>
              </w:rPr>
              <w:t xml:space="preserve">$ date -u</w:t>
            </w:r>
          </w:p>
          <w:p>
            <w:pPr>
              <w:spacing w:after="40"/>
            </w:pPr>
            <w:r>
              <w:rPr>
                <w:rFonts w:ascii="Consolas" w:cs="Consolas" w:eastAsia="Consolas" w:hAnsi="Consolas"/>
                <w:color w:val="D4D4D4"/>
                <w:sz w:val="18"/>
                <w:szCs w:val="18"/>
              </w:rPr>
              <w:t xml:space="preserve">$ uptime</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 sudo gitlab-ctl status postgresql</w:t>
            </w:r>
          </w:p>
          <w:p>
            <w:pPr>
              <w:spacing w:after="40"/>
            </w:pPr>
            <w:r>
              <w:rPr>
                <w:rFonts w:ascii="Consolas" w:cs="Consolas" w:eastAsia="Consolas" w:hAnsi="Consolas"/>
                <w:color w:val="D4D4D4"/>
                <w:sz w:val="18"/>
                <w:szCs w:val="18"/>
              </w:rPr>
              <w:t xml:space="preserve">$ sudo -u gitlab-psql psql -Atc \</w:t>
            </w:r>
          </w:p>
          <w:p>
            <w:pPr>
              <w:spacing w:after="40"/>
            </w:pPr>
            <w:r>
              <w:rPr>
                <w:rFonts w:ascii="Consolas" w:cs="Consolas" w:eastAsia="Consolas" w:hAnsi="Consolas"/>
                <w:color w:val="D4D4D4"/>
                <w:sz w:val="18"/>
                <w:szCs w:val="18"/>
              </w:rPr>
              <w:t xml:space="preserve">    "SELECT pg_is_in_recovery();"</w:t>
            </w:r>
          </w:p>
        </w:tc>
      </w:tr>
    </w:tbl>
    <w:p>
      <w:pPr>
        <w:spacing w:after="160" w:line="276"/>
      </w:pPr>
      <w:r>
        <w:rPr>
          <w:rFonts w:ascii="Calibri" w:cs="Calibri" w:eastAsia="Calibri" w:hAnsi="Calibri"/>
          <w:color w:val="222222"/>
          <w:sz w:val="21"/>
          <w:szCs w:val="21"/>
        </w:rPr>
        <w:t xml:space="preserve">Do not rely only on the terminal prompt. pg_is_in_recovery() provides an independent database-level check: false normally indicates the primary; true indicates a standby/recovery server.</w:t>
      </w:r>
    </w:p>
    <w:p>
      <w:pPr>
        <w:pStyle w:val="Heading2"/>
        <w:spacing w:after="120" w:before="260"/>
      </w:pPr>
      <w:r>
        <w:rPr>
          <w:rFonts w:ascii="Calibri" w:cs="Calibri" w:eastAsia="Calibri" w:hAnsi="Calibri"/>
          <w:b/>
          <w:bCs/>
          <w:color w:val="A33A3A"/>
          <w:sz w:val="24"/>
          <w:szCs w:val="24"/>
        </w:rPr>
        <w:t xml:space="preserve">4.2 Step 2 — Check PostgreSQL service and readiness</w:t>
      </w:r>
    </w:p>
    <w:p>
      <w:pPr>
        <w:spacing w:after="160" w:line="276"/>
      </w:pPr>
      <w:r>
        <w:rPr>
          <w:rFonts w:ascii="Calibri" w:cs="Calibri" w:eastAsia="Calibri" w:hAnsi="Calibri"/>
          <w:color w:val="222222"/>
          <w:sz w:val="21"/>
          <w:szCs w:val="21"/>
        </w:rPr>
        <w:t xml:space="preserve">Illustrative diagnostic workflow:</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sudo gitlab-ctl status postgresql</w:t>
            </w:r>
          </w:p>
          <w:p>
            <w:pPr>
              <w:spacing w:after="40"/>
            </w:pPr>
            <w:r>
              <w:rPr>
                <w:rFonts w:ascii="Consolas" w:cs="Consolas" w:eastAsia="Consolas" w:hAnsi="Consolas"/>
                <w:color w:val="D4D4D4"/>
                <w:sz w:val="18"/>
                <w:szCs w:val="18"/>
              </w:rPr>
              <w:t xml:space="preserve">$ sudo gitlab-ctl tail postgresql</w:t>
            </w:r>
          </w:p>
          <w:p>
            <w:pPr>
              <w:spacing w:after="40"/>
            </w:pPr>
            <w:r>
              <w:rPr>
                <w:rFonts w:ascii="Consolas" w:cs="Consolas" w:eastAsia="Consolas" w:hAnsi="Consolas"/>
                <w:color w:val="D4D4D4"/>
                <w:sz w:val="18"/>
                <w:szCs w:val="18"/>
              </w:rPr>
              <w:t xml:space="preserve">$ pg_isready -h 127.0.0.1 -p 5432</w:t>
            </w:r>
          </w:p>
          <w:p>
            <w:pPr>
              <w:spacing w:after="40"/>
            </w:pPr>
            <w:r>
              <w:rPr>
                <w:rFonts w:ascii="Consolas" w:cs="Consolas" w:eastAsia="Consolas" w:hAnsi="Consolas"/>
                <w:color w:val="D4D4D4"/>
                <w:sz w:val="18"/>
                <w:szCs w:val="18"/>
              </w:rPr>
              <w:t xml:space="preserve">$ sudo -u gitlab-psql psql -Atc "SELECT version();"</w:t>
            </w:r>
          </w:p>
          <w:p>
            <w:pPr>
              <w:spacing w:after="40"/>
            </w:pPr>
            <w:r>
              <w:rPr>
                <w:rFonts w:ascii="Consolas" w:cs="Consolas" w:eastAsia="Consolas" w:hAnsi="Consolas"/>
                <w:color w:val="D4D4D4"/>
                <w:sz w:val="18"/>
                <w:szCs w:val="18"/>
              </w:rPr>
              <w:t xml:space="preserve">$ sudo -u gitlab-psql psql -Atc "SELECT now();"</w:t>
            </w:r>
          </w:p>
        </w:tc>
      </w:tr>
    </w:tbl>
    <w:p>
      <w:pPr>
        <w:pStyle w:val="Heading2"/>
        <w:spacing w:after="120" w:before="260"/>
      </w:pPr>
      <w:r>
        <w:rPr>
          <w:rFonts w:ascii="Calibri" w:cs="Calibri" w:eastAsia="Calibri" w:hAnsi="Calibri"/>
          <w:b/>
          <w:bCs/>
          <w:color w:val="A33A3A"/>
          <w:sz w:val="24"/>
          <w:szCs w:val="24"/>
        </w:rPr>
        <w:t xml:space="preserve">4.3 Step 3 — Check OS resources before changing DB configuration</w:t>
      </w:r>
    </w:p>
    <w:p>
      <w:pPr>
        <w:spacing w:after="160" w:line="276"/>
      </w:pPr>
      <w:r>
        <w:rPr>
          <w:rFonts w:ascii="Calibri" w:cs="Calibri" w:eastAsia="Calibri" w:hAnsi="Calibri"/>
          <w:color w:val="222222"/>
          <w:sz w:val="21"/>
          <w:szCs w:val="21"/>
        </w:rPr>
        <w:t xml:space="preserve">Illustrative diagnostic workflow:</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df -h /var/opt/gitlab/postgresql</w:t>
            </w:r>
          </w:p>
          <w:p>
            <w:pPr>
              <w:spacing w:after="40"/>
            </w:pPr>
            <w:r>
              <w:rPr>
                <w:rFonts w:ascii="Consolas" w:cs="Consolas" w:eastAsia="Consolas" w:hAnsi="Consolas"/>
                <w:color w:val="D4D4D4"/>
                <w:sz w:val="18"/>
                <w:szCs w:val="18"/>
              </w:rPr>
              <w:t xml:space="preserve">$ df -i /var/opt/gitlab/postgresql</w:t>
            </w:r>
          </w:p>
          <w:p>
            <w:pPr>
              <w:spacing w:after="40"/>
            </w:pPr>
            <w:r>
              <w:rPr>
                <w:rFonts w:ascii="Consolas" w:cs="Consolas" w:eastAsia="Consolas" w:hAnsi="Consolas"/>
                <w:color w:val="D4D4D4"/>
                <w:sz w:val="18"/>
                <w:szCs w:val="18"/>
              </w:rPr>
              <w:t xml:space="preserve">$ free -m</w:t>
            </w:r>
          </w:p>
          <w:p>
            <w:pPr>
              <w:spacing w:after="40"/>
            </w:pPr>
            <w:r>
              <w:rPr>
                <w:rFonts w:ascii="Consolas" w:cs="Consolas" w:eastAsia="Consolas" w:hAnsi="Consolas"/>
                <w:color w:val="D4D4D4"/>
                <w:sz w:val="18"/>
                <w:szCs w:val="18"/>
              </w:rPr>
              <w:t xml:space="preserve">$ swapon --show</w:t>
            </w:r>
          </w:p>
          <w:p>
            <w:pPr>
              <w:spacing w:after="40"/>
            </w:pPr>
            <w:r>
              <w:rPr>
                <w:rFonts w:ascii="Consolas" w:cs="Consolas" w:eastAsia="Consolas" w:hAnsi="Consolas"/>
                <w:color w:val="D4D4D4"/>
                <w:sz w:val="18"/>
                <w:szCs w:val="18"/>
              </w:rPr>
              <w:t xml:space="preserve">$ ipcs -s</w:t>
            </w:r>
          </w:p>
          <w:p>
            <w:pPr>
              <w:spacing w:after="40"/>
            </w:pPr>
            <w:r>
              <w:rPr>
                <w:rFonts w:ascii="Consolas" w:cs="Consolas" w:eastAsia="Consolas" w:hAnsi="Consolas"/>
                <w:color w:val="D4D4D4"/>
                <w:sz w:val="18"/>
                <w:szCs w:val="18"/>
              </w:rPr>
              <w:t xml:space="preserve">$ dmesg | tail -n 50</w:t>
            </w:r>
          </w:p>
          <w:p>
            <w:pPr>
              <w:spacing w:after="40"/>
            </w:pPr>
            <w:r>
              <w:rPr>
                <w:rFonts w:ascii="Consolas" w:cs="Consolas" w:eastAsia="Consolas" w:hAnsi="Consolas"/>
                <w:color w:val="D4D4D4"/>
                <w:sz w:val="18"/>
                <w:szCs w:val="18"/>
              </w:rPr>
              <w:t xml:space="preserve">$ sudo journalctl -u postgresql \</w:t>
            </w:r>
          </w:p>
          <w:p>
            <w:pPr>
              <w:spacing w:after="40"/>
            </w:pPr>
            <w:r>
              <w:rPr>
                <w:rFonts w:ascii="Consolas" w:cs="Consolas" w:eastAsia="Consolas" w:hAnsi="Consolas"/>
                <w:color w:val="D4D4D4"/>
                <w:sz w:val="18"/>
                <w:szCs w:val="18"/>
              </w:rPr>
              <w:t xml:space="preserve">    --since "30 minutes ago"</w:t>
            </w:r>
          </w:p>
        </w:tc>
      </w:tr>
    </w:tbl>
    <w:p>
      <w:pPr>
        <w:spacing w:after="160" w:line="276"/>
      </w:pPr>
      <w:r>
        <w:rPr>
          <w:rFonts w:ascii="Calibri" w:cs="Calibri" w:eastAsia="Calibri" w:hAnsi="Calibri"/>
          <w:color w:val="222222"/>
          <w:sz w:val="21"/>
          <w:szCs w:val="21"/>
        </w:rPr>
        <w:t xml:space="preserve">These checks are directly relevant because PostgreSQL later failed to restart with a semaphore-related error. GitLab reported max_connections=8000 and reduced it to 2000 to allow PostgreSQL to start.</w:t>
      </w:r>
    </w:p>
    <w:p>
      <w:pPr>
        <w:pStyle w:val="Heading2"/>
        <w:spacing w:after="120" w:before="260"/>
      </w:pPr>
      <w:r>
        <w:rPr>
          <w:rFonts w:ascii="Calibri" w:cs="Calibri" w:eastAsia="Calibri" w:hAnsi="Calibri"/>
          <w:b/>
          <w:bCs/>
          <w:color w:val="A33A3A"/>
          <w:sz w:val="24"/>
          <w:szCs w:val="24"/>
        </w:rPr>
        <w:t xml:space="preserve">4.4 Step 4 — Inspect replication state</w:t>
      </w:r>
    </w:p>
    <w:p>
      <w:pPr>
        <w:spacing w:after="160" w:line="276"/>
      </w:pPr>
      <w:r>
        <w:rPr>
          <w:rFonts w:ascii="Calibri" w:cs="Calibri" w:eastAsia="Calibri" w:hAnsi="Calibri"/>
          <w:color w:val="222222"/>
          <w:sz w:val="21"/>
          <w:szCs w:val="21"/>
        </w:rPr>
        <w:t xml:space="preserve">Illustrative PostgreSQL 9.6-era checks:</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On the primary</w:t>
            </w:r>
          </w:p>
          <w:p>
            <w:pPr>
              <w:spacing w:after="40"/>
            </w:pPr>
            <w:r>
              <w:rPr>
                <w:rFonts w:ascii="Consolas" w:cs="Consolas" w:eastAsia="Consolas" w:hAnsi="Consolas"/>
                <w:color w:val="D4D4D4"/>
                <w:sz w:val="18"/>
                <w:szCs w:val="18"/>
              </w:rPr>
              <w:t xml:space="preserve">$ sudo -u gitlab-psql psql -x -c "</w:t>
            </w:r>
          </w:p>
          <w:p>
            <w:pPr>
              <w:spacing w:after="40"/>
            </w:pPr>
            <w:r>
              <w:rPr>
                <w:rFonts w:ascii="Consolas" w:cs="Consolas" w:eastAsia="Consolas" w:hAnsi="Consolas"/>
                <w:color w:val="D4D4D4"/>
                <w:sz w:val="18"/>
                <w:szCs w:val="18"/>
              </w:rPr>
              <w:t xml:space="preserve">    SELECT client_addr, state, sync_state,</w:t>
            </w:r>
          </w:p>
          <w:p>
            <w:pPr>
              <w:spacing w:after="40"/>
            </w:pPr>
            <w:r>
              <w:rPr>
                <w:rFonts w:ascii="Consolas" w:cs="Consolas" w:eastAsia="Consolas" w:hAnsi="Consolas"/>
                <w:color w:val="D4D4D4"/>
                <w:sz w:val="18"/>
                <w:szCs w:val="18"/>
              </w:rPr>
              <w:t xml:space="preserve">           sent_location, write_location,</w:t>
            </w:r>
          </w:p>
          <w:p>
            <w:pPr>
              <w:spacing w:after="40"/>
            </w:pPr>
            <w:r>
              <w:rPr>
                <w:rFonts w:ascii="Consolas" w:cs="Consolas" w:eastAsia="Consolas" w:hAnsi="Consolas"/>
                <w:color w:val="D4D4D4"/>
                <w:sz w:val="18"/>
                <w:szCs w:val="18"/>
              </w:rPr>
              <w:t xml:space="preserve">           flush_location, replay_location</w:t>
            </w:r>
          </w:p>
          <w:p>
            <w:pPr>
              <w:spacing w:after="40"/>
            </w:pPr>
            <w:r>
              <w:rPr>
                <w:rFonts w:ascii="Consolas" w:cs="Consolas" w:eastAsia="Consolas" w:hAnsi="Consolas"/>
                <w:color w:val="D4D4D4"/>
                <w:sz w:val="18"/>
                <w:szCs w:val="18"/>
              </w:rPr>
              <w:t xml:space="preserve">    FROM pg_stat_replication;"</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On the standby</w:t>
            </w:r>
          </w:p>
          <w:p>
            <w:pPr>
              <w:spacing w:after="40"/>
            </w:pPr>
            <w:r>
              <w:rPr>
                <w:rFonts w:ascii="Consolas" w:cs="Consolas" w:eastAsia="Consolas" w:hAnsi="Consolas"/>
                <w:color w:val="D4D4D4"/>
                <w:sz w:val="18"/>
                <w:szCs w:val="18"/>
              </w:rPr>
              <w:t xml:space="preserve">$ sudo -u gitlab-psql psql -Atc \</w:t>
            </w:r>
          </w:p>
          <w:p>
            <w:pPr>
              <w:spacing w:after="40"/>
            </w:pPr>
            <w:r>
              <w:rPr>
                <w:rFonts w:ascii="Consolas" w:cs="Consolas" w:eastAsia="Consolas" w:hAnsi="Consolas"/>
                <w:color w:val="D4D4D4"/>
                <w:sz w:val="18"/>
                <w:szCs w:val="18"/>
              </w:rPr>
              <w:t xml:space="preserve">    "SELECT pg_is_in_recovery();"</w:t>
            </w:r>
          </w:p>
          <w:p>
            <w:pPr>
              <w:spacing w:after="40"/>
            </w:pPr>
            <w:r>
              <w:rPr>
                <w:rFonts w:ascii="Consolas" w:cs="Consolas" w:eastAsia="Consolas" w:hAnsi="Consolas"/>
                <w:color w:val="D4D4D4"/>
                <w:sz w:val="18"/>
                <w:szCs w:val="18"/>
              </w:rPr>
              <w:t xml:space="preserve">$ sudo -u gitlab-psql psql -x -c \</w:t>
            </w:r>
          </w:p>
          <w:p>
            <w:pPr>
              <w:spacing w:after="40"/>
            </w:pPr>
            <w:r>
              <w:rPr>
                <w:rFonts w:ascii="Consolas" w:cs="Consolas" w:eastAsia="Consolas" w:hAnsi="Consolas"/>
                <w:color w:val="D4D4D4"/>
                <w:sz w:val="18"/>
                <w:szCs w:val="18"/>
              </w:rPr>
              <w:t xml:space="preserve">    "SELECT * FROM pg_stat_wal_receiver;"</w:t>
            </w:r>
          </w:p>
        </w:tc>
      </w:tr>
    </w:tbl>
    <w:p>
      <w:pPr>
        <w:spacing w:after="160" w:line="276"/>
      </w:pPr>
      <w:r>
        <w:rPr>
          <w:rFonts w:ascii="Calibri" w:cs="Calibri" w:eastAsia="Calibri" w:hAnsi="Calibri"/>
          <w:color w:val="222222"/>
          <w:sz w:val="21"/>
          <w:szCs w:val="21"/>
        </w:rPr>
        <w:t xml:space="preserve">Look for a disconnected receiver, a replica that is not replaying WAL, or a primary that has no active WAL sender. A lagging replica should not be assumed to be a valid failover copy.</w:t>
      </w:r>
    </w:p>
    <w:p>
      <w:pPr>
        <w:pStyle w:val="Heading2"/>
        <w:spacing w:after="120" w:before="260"/>
      </w:pPr>
      <w:r>
        <w:rPr>
          <w:rFonts w:ascii="Calibri" w:cs="Calibri" w:eastAsia="Calibri" w:hAnsi="Calibri"/>
          <w:b/>
          <w:bCs/>
          <w:color w:val="A33A3A"/>
          <w:sz w:val="24"/>
          <w:szCs w:val="24"/>
        </w:rPr>
        <w:t xml:space="preserve">4.5 Step 5 — Inspect replication connection limits</w:t>
      </w:r>
    </w:p>
    <w:p>
      <w:pPr>
        <w:spacing w:after="160" w:line="276"/>
      </w:pPr>
      <w:r>
        <w:rPr>
          <w:rFonts w:ascii="Calibri" w:cs="Calibri" w:eastAsia="Calibri" w:hAnsi="Calibri"/>
          <w:color w:val="222222"/>
          <w:sz w:val="21"/>
          <w:szCs w:val="21"/>
        </w:rPr>
        <w:t xml:space="preserve">Illustrative read-only checks:</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sudo -u gitlab-psql psql -Atc "</w:t>
            </w:r>
          </w:p>
          <w:p>
            <w:pPr>
              <w:spacing w:after="40"/>
            </w:pPr>
            <w:r>
              <w:rPr>
                <w:rFonts w:ascii="Consolas" w:cs="Consolas" w:eastAsia="Consolas" w:hAnsi="Consolas"/>
                <w:color w:val="D4D4D4"/>
                <w:sz w:val="18"/>
                <w:szCs w:val="18"/>
              </w:rPr>
              <w:t xml:space="preserve">    SHOW max_wal_senders;</w:t>
            </w:r>
          </w:p>
          <w:p>
            <w:pPr>
              <w:spacing w:after="40"/>
            </w:pPr>
            <w:r>
              <w:rPr>
                <w:rFonts w:ascii="Consolas" w:cs="Consolas" w:eastAsia="Consolas" w:hAnsi="Consolas"/>
                <w:color w:val="D4D4D4"/>
                <w:sz w:val="18"/>
                <w:szCs w:val="18"/>
              </w:rPr>
              <w:t xml:space="preserve">    SHOW max_connections;"</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 sudo -u gitlab-psql psql -c "</w:t>
            </w:r>
          </w:p>
          <w:p>
            <w:pPr>
              <w:spacing w:after="40"/>
            </w:pPr>
            <w:r>
              <w:rPr>
                <w:rFonts w:ascii="Consolas" w:cs="Consolas" w:eastAsia="Consolas" w:hAnsi="Consolas"/>
                <w:color w:val="D4D4D4"/>
                <w:sz w:val="18"/>
                <w:szCs w:val="18"/>
              </w:rPr>
              <w:t xml:space="preserve">    SELECT state, count(*)</w:t>
            </w:r>
          </w:p>
          <w:p>
            <w:pPr>
              <w:spacing w:after="40"/>
            </w:pPr>
            <w:r>
              <w:rPr>
                <w:rFonts w:ascii="Consolas" w:cs="Consolas" w:eastAsia="Consolas" w:hAnsi="Consolas"/>
                <w:color w:val="D4D4D4"/>
                <w:sz w:val="18"/>
                <w:szCs w:val="18"/>
              </w:rPr>
              <w:t xml:space="preserve">    FROM pg_stat_activity</w:t>
            </w:r>
          </w:p>
          <w:p>
            <w:pPr>
              <w:spacing w:after="40"/>
            </w:pPr>
            <w:r>
              <w:rPr>
                <w:rFonts w:ascii="Consolas" w:cs="Consolas" w:eastAsia="Consolas" w:hAnsi="Consolas"/>
                <w:color w:val="D4D4D4"/>
                <w:sz w:val="18"/>
                <w:szCs w:val="18"/>
              </w:rPr>
              <w:t xml:space="preserve">    GROUP BY state</w:t>
            </w:r>
          </w:p>
          <w:p>
            <w:pPr>
              <w:spacing w:after="40"/>
            </w:pPr>
            <w:r>
              <w:rPr>
                <w:rFonts w:ascii="Consolas" w:cs="Consolas" w:eastAsia="Consolas" w:hAnsi="Consolas"/>
                <w:color w:val="D4D4D4"/>
                <w:sz w:val="18"/>
                <w:szCs w:val="18"/>
              </w:rPr>
              <w:t xml:space="preserve">    ORDER BY state;"</w:t>
            </w:r>
          </w:p>
        </w:tc>
      </w:tr>
    </w:tbl>
    <w:p>
      <w:pPr>
        <w:spacing w:after="160" w:line="276"/>
      </w:pPr>
      <w:r>
        <w:rPr>
          <w:rFonts w:ascii="Calibri" w:cs="Calibri" w:eastAsia="Calibri" w:hAnsi="Calibri"/>
          <w:color w:val="222222"/>
          <w:sz w:val="21"/>
          <w:szCs w:val="21"/>
        </w:rPr>
        <w:t xml:space="preserve">Historical fact: GitLab reported that pg_basebackup could not connect because the primary lacked available replication connections. max_wal_senders was temporarily changed from 3 to 32.</w:t>
      </w:r>
    </w:p>
    <w:p>
      <w:pPr>
        <w:pStyle w:val="Heading2"/>
        <w:spacing w:after="120" w:before="260"/>
      </w:pPr>
      <w:r>
        <w:rPr>
          <w:rFonts w:ascii="Calibri" w:cs="Calibri" w:eastAsia="Calibri" w:hAnsi="Calibri"/>
          <w:b/>
          <w:bCs/>
          <w:color w:val="A33A3A"/>
          <w:sz w:val="24"/>
          <w:szCs w:val="24"/>
        </w:rPr>
        <w:t xml:space="preserve">4.6 Step 6 — Validate the pg_basebackup situation</w:t>
      </w:r>
    </w:p>
    <w:p>
      <w:pPr>
        <w:spacing w:after="160" w:line="276"/>
      </w:pPr>
      <w:r>
        <w:rPr>
          <w:rFonts w:ascii="Calibri" w:cs="Calibri" w:eastAsia="Calibri" w:hAnsi="Calibri"/>
          <w:color w:val="222222"/>
          <w:sz w:val="21"/>
          <w:szCs w:val="21"/>
        </w:rPr>
        <w:t xml:space="preserve">Historical command, plus illustrative diagnostics:</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Historical command described by GitLab:</w:t>
            </w:r>
          </w:p>
          <w:p>
            <w:pPr>
              <w:spacing w:after="40"/>
            </w:pPr>
            <w:r>
              <w:rPr>
                <w:rFonts w:ascii="Consolas" w:cs="Consolas" w:eastAsia="Consolas" w:hAnsi="Consolas"/>
                <w:color w:val="D4D4D4"/>
                <w:sz w:val="18"/>
                <w:szCs w:val="18"/>
              </w:rPr>
              <w:t xml:space="preserve">$ sudo -u gitlab-psql pg_basebackup \</w:t>
            </w:r>
          </w:p>
          <w:p>
            <w:pPr>
              <w:spacing w:after="40"/>
            </w:pPr>
            <w:r>
              <w:rPr>
                <w:rFonts w:ascii="Consolas" w:cs="Consolas" w:eastAsia="Consolas" w:hAnsi="Consolas"/>
                <w:color w:val="D4D4D4"/>
                <w:sz w:val="18"/>
                <w:szCs w:val="18"/>
              </w:rPr>
              <w:t xml:space="preserve">    -h db1.cluster.gitlab.com \</w:t>
            </w:r>
          </w:p>
          <w:p>
            <w:pPr>
              <w:spacing w:after="40"/>
            </w:pPr>
            <w:r>
              <w:rPr>
                <w:rFonts w:ascii="Consolas" w:cs="Consolas" w:eastAsia="Consolas" w:hAnsi="Consolas"/>
                <w:color w:val="D4D4D4"/>
                <w:sz w:val="18"/>
                <w:szCs w:val="18"/>
              </w:rPr>
              <w:t xml:space="preserve">    -D /var/opt/gitlab/postgresql/data \</w:t>
            </w:r>
          </w:p>
          <w:p>
            <w:pPr>
              <w:spacing w:after="40"/>
            </w:pPr>
            <w:r>
              <w:rPr>
                <w:rFonts w:ascii="Consolas" w:cs="Consolas" w:eastAsia="Consolas" w:hAnsi="Consolas"/>
                <w:color w:val="D4D4D4"/>
                <w:sz w:val="18"/>
                <w:szCs w:val="18"/>
              </w:rPr>
              <w:t xml:space="preserve">    --wal-method=stream --verbose</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Illustrative process inspection:</w:t>
            </w:r>
          </w:p>
          <w:p>
            <w:pPr>
              <w:spacing w:after="40"/>
            </w:pPr>
            <w:r>
              <w:rPr>
                <w:rFonts w:ascii="Consolas" w:cs="Consolas" w:eastAsia="Consolas" w:hAnsi="Consolas"/>
                <w:color w:val="D4D4D4"/>
                <w:sz w:val="18"/>
                <w:szCs w:val="18"/>
              </w:rPr>
              <w:t xml:space="preserve">$ ps aux | grep '[p]g_basebackup'</w:t>
            </w:r>
          </w:p>
          <w:p>
            <w:pPr>
              <w:spacing w:after="40"/>
            </w:pPr>
            <w:r>
              <w:rPr>
                <w:rFonts w:ascii="Consolas" w:cs="Consolas" w:eastAsia="Consolas" w:hAnsi="Consolas"/>
                <w:color w:val="D4D4D4"/>
                <w:sz w:val="18"/>
                <w:szCs w:val="18"/>
              </w:rPr>
              <w:t xml:space="preserve">$ strace -p &lt;PID&gt;</w:t>
            </w:r>
          </w:p>
        </w:tc>
      </w:tr>
    </w:tbl>
    <w:p>
      <w:pPr>
        <w:spacing w:after="160" w:line="276"/>
      </w:pPr>
      <w:r>
        <w:rPr>
          <w:rFonts w:ascii="Calibri" w:cs="Calibri" w:eastAsia="Calibri" w:hAnsi="Calibri"/>
          <w:color w:val="222222"/>
          <w:sz w:val="21"/>
          <w:szCs w:val="21"/>
        </w:rPr>
        <w:t xml:space="preserve">GitLab documented that pg_basebackup appeared to hang. The postmortem explains that it could wait for the primary to begin sending replication data; strace showed a poll wait but did not explain the underlying issue.</w:t>
      </w:r>
    </w:p>
    <w:p>
      <w:pPr>
        <w:pStyle w:val="Heading2"/>
        <w:spacing w:after="120" w:before="260"/>
      </w:pPr>
      <w:r>
        <w:rPr>
          <w:rFonts w:ascii="Calibri" w:cs="Calibri" w:eastAsia="Calibri" w:hAnsi="Calibri"/>
          <w:b/>
          <w:bCs/>
          <w:color w:val="A33A3A"/>
          <w:sz w:val="24"/>
          <w:szCs w:val="24"/>
        </w:rPr>
        <w:t xml:space="preserve">4.7 Step 7 — Review configuration before restart</w:t>
      </w:r>
    </w:p>
    <w:p>
      <w:pPr>
        <w:spacing w:after="160" w:line="276"/>
      </w:pPr>
      <w:r>
        <w:rPr>
          <w:rFonts w:ascii="Calibri" w:cs="Calibri" w:eastAsia="Calibri" w:hAnsi="Calibri"/>
          <w:color w:val="222222"/>
          <w:sz w:val="21"/>
          <w:szCs w:val="21"/>
        </w:rPr>
        <w:t xml:space="preserve">Historical, source-supported configuration and command:</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9CDCFE"/>
                <w:sz w:val="18"/>
                <w:szCs w:val="18"/>
              </w:rPr>
              <w:t xml:space="preserve"># Historical values:</w:t>
            </w:r>
          </w:p>
          <w:p>
            <w:pPr>
              <w:spacing w:after="40"/>
            </w:pPr>
            <w:r>
              <w:rPr>
                <w:rFonts w:ascii="Consolas" w:cs="Consolas" w:eastAsia="Consolas" w:hAnsi="Consolas"/>
                <w:color w:val="D4D4D4"/>
                <w:sz w:val="18"/>
                <w:szCs w:val="18"/>
              </w:rPr>
              <w:t xml:space="preserve">max_wal_senders = 3</w:t>
            </w:r>
          </w:p>
          <w:p>
            <w:pPr>
              <w:spacing w:after="40"/>
            </w:pPr>
            <w:r>
              <w:rPr>
                <w:rFonts w:ascii="Consolas" w:cs="Consolas" w:eastAsia="Consolas" w:hAnsi="Consolas"/>
                <w:color w:val="9CDCFE"/>
                <w:sz w:val="18"/>
                <w:szCs w:val="18"/>
              </w:rPr>
              <w:t xml:space="preserve"># temporarily changed to:</w:t>
            </w:r>
          </w:p>
          <w:p>
            <w:pPr>
              <w:spacing w:after="40"/>
            </w:pPr>
            <w:r>
              <w:rPr>
                <w:rFonts w:ascii="Consolas" w:cs="Consolas" w:eastAsia="Consolas" w:hAnsi="Consolas"/>
                <w:color w:val="D4D4D4"/>
                <w:sz w:val="18"/>
                <w:szCs w:val="18"/>
              </w:rPr>
              <w:t xml:space="preserve">max_wal_senders = 32</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Existing value:</w:t>
            </w:r>
          </w:p>
          <w:p>
            <w:pPr>
              <w:spacing w:after="40"/>
            </w:pPr>
            <w:r>
              <w:rPr>
                <w:rFonts w:ascii="Consolas" w:cs="Consolas" w:eastAsia="Consolas" w:hAnsi="Consolas"/>
                <w:color w:val="D4D4D4"/>
                <w:sz w:val="18"/>
                <w:szCs w:val="18"/>
              </w:rPr>
              <w:t xml:space="preserve">max_connections = 8000</w:t>
            </w:r>
          </w:p>
          <w:p>
            <w:pPr>
              <w:spacing w:after="40"/>
            </w:pPr>
            <w:r>
              <w:rPr>
                <w:rFonts w:ascii="Consolas" w:cs="Consolas" w:eastAsia="Consolas" w:hAnsi="Consolas"/>
                <w:color w:val="9CDCFE"/>
                <w:sz w:val="18"/>
                <w:szCs w:val="18"/>
              </w:rPr>
              <w:t xml:space="preserve"># reduced to:</w:t>
            </w:r>
          </w:p>
          <w:p>
            <w:pPr>
              <w:spacing w:after="40"/>
            </w:pPr>
            <w:r>
              <w:rPr>
                <w:rFonts w:ascii="Consolas" w:cs="Consolas" w:eastAsia="Consolas" w:hAnsi="Consolas"/>
                <w:color w:val="D4D4D4"/>
                <w:sz w:val="18"/>
                <w:szCs w:val="18"/>
              </w:rPr>
              <w:t xml:space="preserve">max_connections = 2000</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 sudo gitlab-ctl restart postgresql</w:t>
            </w:r>
          </w:p>
        </w:tc>
      </w:tr>
    </w:tbl>
    <w:tbl>
      <w:tblPr>
        <w:tblW w:type="dxa" w:w="9360"/>
        <w:tblBorders>
          <w:top w:val="single" w:color="A33A3A" w:sz="4"/>
          <w:left w:val="single" w:color="A33A3A" w:sz="24"/>
          <w:bottom w:val="single" w:color="A33A3A" w:sz="4"/>
          <w:right w:val="single" w:color="A33A3A" w:sz="4"/>
          <w:insideH w:val="single" w:color="A33A3A" w:sz="4"/>
          <w:insideV w:val="single" w:color="A33A3A" w:sz="4"/>
        </w:tblBorders>
      </w:tblPr>
      <w:tblGrid>
        <w:gridCol w:w="9360"/>
      </w:tblGrid>
      <w:tr>
        <w:tc>
          <w:tcPr>
            <w:tcW w:type="dxa" w:w="9360"/>
            <w:shd w:fill="F3DCDC" w:val="clear"/>
            <w:tcMar>
              <w:top w:type="dxa" w:w="140"/>
              <w:left w:type="dxa" w:w="220"/>
              <w:bottom w:type="dxa" w:w="140"/>
              <w:right w:type="dxa" w:w="220"/>
            </w:tcMar>
          </w:tcPr>
          <w:p>
            <w:pPr>
              <w:spacing w:after="80"/>
            </w:pPr>
            <w:r>
              <w:rPr>
                <w:rFonts w:ascii="Calibri" w:cs="Calibri" w:eastAsia="Calibri" w:hAnsi="Calibri"/>
                <w:b/>
                <w:bCs/>
                <w:i w:val="false"/>
                <w:iCs w:val="false"/>
                <w:color w:val="6D1B1B"/>
                <w:sz w:val="20"/>
                <w:szCs w:val="20"/>
              </w:rPr>
              <w:t xml:space="preserve">Do not reuse these values as-is</w:t>
            </w:r>
          </w:p>
          <w:p>
            <w:pPr>
              <w:spacing w:after="0"/>
            </w:pPr>
            <w:r>
              <w:rPr>
                <w:rFonts w:ascii="Calibri" w:cs="Calibri" w:eastAsia="Calibri" w:hAnsi="Calibri"/>
                <w:b w:val="false"/>
                <w:bCs w:val="false"/>
                <w:i/>
                <w:iCs/>
                <w:color w:val="6D1B1B"/>
                <w:sz w:val="20"/>
                <w:szCs w:val="20"/>
              </w:rPr>
              <w:t xml:space="preserve">Do not copy historical values into a modern production system. Size PostgreSQL settings using the actual workload, memory, pooling architecture, OS limits, and PostgreSQL version.</w:t>
            </w:r>
          </w:p>
        </w:tc>
      </w:tr>
    </w:tbl>
    <w:p>
      <w:pPr>
        <w:pStyle w:val="Heading2"/>
        <w:spacing w:after="120" w:before="260"/>
      </w:pPr>
      <w:r>
        <w:rPr>
          <w:rFonts w:ascii="Calibri" w:cs="Calibri" w:eastAsia="Calibri" w:hAnsi="Calibri"/>
          <w:b/>
          <w:bCs/>
          <w:color w:val="A33A3A"/>
          <w:sz w:val="24"/>
          <w:szCs w:val="24"/>
        </w:rPr>
        <w:t xml:space="preserve">4.8 Step 8 — The destructive command (incident evidence only)</w:t>
      </w:r>
    </w:p>
    <w:p>
      <w:pPr>
        <w:spacing w:after="160" w:line="276"/>
      </w:pPr>
      <w:r>
        <w:rPr>
          <w:rFonts w:ascii="Calibri" w:cs="Calibri" w:eastAsia="Calibri" w:hAnsi="Calibri"/>
          <w:color w:val="222222"/>
          <w:sz w:val="21"/>
          <w:szCs w:val="21"/>
        </w:rPr>
        <w:t xml:space="preserve">Historical destructive command — DO NOT EXECUTE:</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sudo rm -rf /var/opt/gitlab/postgresql/data/*</w:t>
            </w:r>
          </w:p>
        </w:tc>
      </w:tr>
    </w:tbl>
    <w:p>
      <w:pPr>
        <w:spacing w:after="160" w:line="276"/>
      </w:pPr>
      <w:r>
        <w:rPr>
          <w:rFonts w:ascii="Calibri" w:cs="Calibri" w:eastAsia="Calibri" w:hAnsi="Calibri"/>
          <w:b/>
          <w:bCs/>
          <w:color w:val="6D1B1B"/>
          <w:sz w:val="21"/>
          <w:szCs w:val="21"/>
        </w:rPr>
        <w:t xml:space="preserve">⚠ Historical/destructive example — DO NOT EXECUTE against a production database.</w:t>
      </w:r>
    </w:p>
    <w:p>
      <w:pPr>
        <w:spacing w:after="160" w:line="276"/>
      </w:pPr>
      <w:r>
        <w:rPr>
          <w:rFonts w:ascii="Calibri" w:cs="Calibri" w:eastAsia="Calibri" w:hAnsi="Calibri"/>
          <w:color w:val="222222"/>
          <w:sz w:val="21"/>
          <w:szCs w:val="21"/>
        </w:rPr>
        <w:t xml:space="preserve">The command was intended for db2 but the active session was connected to db1. GitLab reports that the engineer noticed the mistake after roughly one or two seconds and terminated it, but around 300 GB had already been removed.</w:t>
      </w:r>
    </w:p>
    <w:tbl>
      <w:tblPr>
        <w:tblW w:type="dxa" w:w="9360"/>
        <w:tblBorders>
          <w:top w:val="single" w:color="A33A3A" w:sz="4"/>
          <w:left w:val="single" w:color="A33A3A" w:sz="24"/>
          <w:bottom w:val="single" w:color="A33A3A" w:sz="4"/>
          <w:right w:val="single" w:color="A33A3A" w:sz="4"/>
          <w:insideH w:val="single" w:color="A33A3A" w:sz="4"/>
          <w:insideV w:val="single" w:color="A33A3A" w:sz="4"/>
        </w:tblBorders>
      </w:tblPr>
      <w:tblGrid>
        <w:gridCol w:w="9360"/>
      </w:tblGrid>
      <w:tr>
        <w:tc>
          <w:tcPr>
            <w:tcW w:type="dxa" w:w="9360"/>
            <w:shd w:fill="F3DCDC" w:val="clear"/>
            <w:tcMar>
              <w:top w:type="dxa" w:w="140"/>
              <w:left w:type="dxa" w:w="220"/>
              <w:bottom w:type="dxa" w:w="140"/>
              <w:right w:type="dxa" w:w="220"/>
            </w:tcMar>
          </w:tcPr>
          <w:p>
            <w:pPr>
              <w:spacing w:after="80"/>
            </w:pPr>
            <w:r>
              <w:rPr>
                <w:rFonts w:ascii="Calibri" w:cs="Calibri" w:eastAsia="Calibri" w:hAnsi="Calibri"/>
                <w:b/>
                <w:bCs/>
                <w:i w:val="false"/>
                <w:iCs w:val="false"/>
                <w:color w:val="6D1B1B"/>
                <w:sz w:val="20"/>
                <w:szCs w:val="20"/>
              </w:rPr>
              <w:t xml:space="preserve">Control lesson</w:t>
            </w:r>
          </w:p>
          <w:p>
            <w:pPr>
              <w:spacing w:after="0"/>
            </w:pPr>
            <w:r>
              <w:rPr>
                <w:rFonts w:ascii="Calibri" w:cs="Calibri" w:eastAsia="Calibri" w:hAnsi="Calibri"/>
                <w:b w:val="false"/>
                <w:bCs w:val="false"/>
                <w:i/>
                <w:iCs/>
                <w:color w:val="6D1B1B"/>
                <w:sz w:val="20"/>
                <w:szCs w:val="20"/>
              </w:rPr>
              <w:t xml:space="preserve">High-risk production commands need host identity checks, peer review, least-privilege access, and tested recovery — not merely operator caution.</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5. Backup &amp; Disaster-Recovery Troubleshooting</w:t>
      </w:r>
    </w:p>
    <w:p>
      <w:pPr>
        <w:pStyle w:val="Heading2"/>
        <w:spacing w:after="120" w:before="260"/>
      </w:pPr>
      <w:r>
        <w:rPr>
          <w:rFonts w:ascii="Calibri" w:cs="Calibri" w:eastAsia="Calibri" w:hAnsi="Calibri"/>
          <w:b/>
          <w:bCs/>
          <w:color w:val="A33A3A"/>
          <w:sz w:val="24"/>
          <w:szCs w:val="24"/>
        </w:rPr>
        <w:t xml:space="preserve">5.1 Verify PostgreSQL client/server versions</w:t>
      </w:r>
    </w:p>
    <w:p>
      <w:pPr>
        <w:spacing w:after="160" w:line="276"/>
      </w:pPr>
      <w:r>
        <w:rPr>
          <w:rFonts w:ascii="Calibri" w:cs="Calibri" w:eastAsia="Calibri" w:hAnsi="Calibri"/>
          <w:color w:val="222222"/>
          <w:sz w:val="21"/>
          <w:szCs w:val="21"/>
        </w:rPr>
        <w:t xml:space="preserve">Illustrative backup validation:</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psql --version</w:t>
            </w:r>
          </w:p>
          <w:p>
            <w:pPr>
              <w:spacing w:after="40"/>
            </w:pPr>
            <w:r>
              <w:rPr>
                <w:rFonts w:ascii="Consolas" w:cs="Consolas" w:eastAsia="Consolas" w:hAnsi="Consolas"/>
                <w:color w:val="D4D4D4"/>
                <w:sz w:val="18"/>
                <w:szCs w:val="18"/>
              </w:rPr>
              <w:t xml:space="preserve">$ pg_dump --version</w:t>
            </w:r>
          </w:p>
          <w:p>
            <w:pPr>
              <w:spacing w:after="40"/>
            </w:pPr>
            <w:r>
              <w:rPr>
                <w:rFonts w:ascii="Consolas" w:cs="Consolas" w:eastAsia="Consolas" w:hAnsi="Consolas"/>
                <w:color w:val="D4D4D4"/>
                <w:sz w:val="18"/>
                <w:szCs w:val="18"/>
              </w:rPr>
              <w:t xml:space="preserve">$ sudo -u gitlab-psql psql -Atc "SELECT version();"</w:t>
            </w:r>
          </w:p>
        </w:tc>
      </w:tr>
    </w:tbl>
    <w:p>
      <w:pPr>
        <w:spacing w:after="160" w:line="276"/>
      </w:pPr>
      <w:r>
        <w:rPr>
          <w:rFonts w:ascii="Calibri" w:cs="Calibri" w:eastAsia="Calibri" w:hAnsi="Calibri"/>
          <w:color w:val="222222"/>
          <w:sz w:val="21"/>
          <w:szCs w:val="21"/>
        </w:rPr>
        <w:t xml:space="preserve">GitLab later found that the backup process used pg_dump 9.2 while the production server ran PostgreSQL 9.6. Version compatibility must be checked as part of backup health monitoring.</w:t>
      </w:r>
    </w:p>
    <w:p>
      <w:pPr>
        <w:pStyle w:val="Heading2"/>
        <w:spacing w:after="120" w:before="260"/>
      </w:pPr>
      <w:r>
        <w:rPr>
          <w:rFonts w:ascii="Calibri" w:cs="Calibri" w:eastAsia="Calibri" w:hAnsi="Calibri"/>
          <w:b/>
          <w:bCs/>
          <w:color w:val="A33A3A"/>
          <w:sz w:val="24"/>
          <w:szCs w:val="24"/>
        </w:rPr>
        <w:t xml:space="preserve">5.2 Verify backup artifact freshness</w:t>
      </w:r>
    </w:p>
    <w:p>
      <w:pPr>
        <w:spacing w:after="160" w:line="276"/>
      </w:pPr>
      <w:r>
        <w:rPr>
          <w:rFonts w:ascii="Calibri" w:cs="Calibri" w:eastAsia="Calibri" w:hAnsi="Calibri"/>
          <w:color w:val="222222"/>
          <w:sz w:val="21"/>
          <w:szCs w:val="21"/>
        </w:rPr>
        <w:t xml:space="preserve">Illustrative backup checks:</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find /path/to/backups -type f \</w:t>
            </w:r>
          </w:p>
          <w:p>
            <w:pPr>
              <w:spacing w:after="40"/>
            </w:pPr>
            <w:r>
              <w:rPr>
                <w:rFonts w:ascii="Consolas" w:cs="Consolas" w:eastAsia="Consolas" w:hAnsi="Consolas"/>
                <w:color w:val="D4D4D4"/>
                <w:sz w:val="18"/>
                <w:szCs w:val="18"/>
              </w:rPr>
              <w:t xml:space="preserve">    -printf '%TY-%Tm-%Td %TH:%TM %p\n' \</w:t>
            </w:r>
          </w:p>
          <w:p>
            <w:pPr>
              <w:spacing w:after="40"/>
            </w:pPr>
            <w:r>
              <w:rPr>
                <w:rFonts w:ascii="Consolas" w:cs="Consolas" w:eastAsia="Consolas" w:hAnsi="Consolas"/>
                <w:color w:val="D4D4D4"/>
                <w:sz w:val="18"/>
                <w:szCs w:val="18"/>
              </w:rPr>
              <w:t xml:space="preserve">    | sort -r | head</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9CDCFE"/>
                <w:sz w:val="18"/>
                <w:szCs w:val="18"/>
              </w:rPr>
              <w:t xml:space="preserve"># Example object-storage listing</w:t>
            </w:r>
          </w:p>
          <w:p>
            <w:pPr>
              <w:spacing w:after="40"/>
            </w:pPr>
            <w:r>
              <w:rPr>
                <w:rFonts w:ascii="Consolas" w:cs="Consolas" w:eastAsia="Consolas" w:hAnsi="Consolas"/>
                <w:color w:val="D4D4D4"/>
                <w:sz w:val="18"/>
                <w:szCs w:val="18"/>
              </w:rPr>
              <w:t xml:space="preserve">$ aws s3 ls s3://&lt;backup-bucket&gt;/&lt;backup-prefix&gt;/ \</w:t>
            </w:r>
          </w:p>
          <w:p>
            <w:pPr>
              <w:spacing w:after="40"/>
            </w:pPr>
            <w:r>
              <w:rPr>
                <w:rFonts w:ascii="Consolas" w:cs="Consolas" w:eastAsia="Consolas" w:hAnsi="Consolas"/>
                <w:color w:val="D4D4D4"/>
                <w:sz w:val="18"/>
                <w:szCs w:val="18"/>
              </w:rPr>
              <w:t xml:space="preserve">    --recursive | tail -n 20</w:t>
            </w:r>
          </w:p>
        </w:tc>
      </w:tr>
    </w:tbl>
    <w:p>
      <w:pPr>
        <w:spacing w:after="160" w:line="276"/>
      </w:pPr>
      <w:r>
        <w:rPr>
          <w:rFonts w:ascii="Calibri" w:cs="Calibri" w:eastAsia="Calibri" w:hAnsi="Calibri"/>
          <w:color w:val="222222"/>
          <w:sz w:val="21"/>
          <w:szCs w:val="21"/>
        </w:rPr>
        <w:t xml:space="preserve">A backup job being scheduled is not proof of a usable backup. Check artifact existence, timestamp, size, and retention.</w:t>
      </w:r>
    </w:p>
    <w:p>
      <w:pPr>
        <w:pStyle w:val="Heading2"/>
        <w:spacing w:after="120" w:before="260"/>
      </w:pPr>
      <w:r>
        <w:rPr>
          <w:rFonts w:ascii="Calibri" w:cs="Calibri" w:eastAsia="Calibri" w:hAnsi="Calibri"/>
          <w:b/>
          <w:bCs/>
          <w:color w:val="A33A3A"/>
          <w:sz w:val="24"/>
          <w:szCs w:val="24"/>
        </w:rPr>
        <w:t xml:space="preserve">5.3 Validate by restoring into an isolated environment</w:t>
      </w:r>
    </w:p>
    <w:p>
      <w:pPr>
        <w:spacing w:after="160" w:line="276"/>
      </w:pPr>
      <w:r>
        <w:rPr>
          <w:rFonts w:ascii="Calibri" w:cs="Calibri" w:eastAsia="Calibri" w:hAnsi="Calibri"/>
          <w:color w:val="222222"/>
          <w:sz w:val="21"/>
          <w:szCs w:val="21"/>
        </w:rPr>
        <w:t xml:space="preserve">Illustrative restore test:</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createdb backup_validation</w:t>
            </w:r>
          </w:p>
          <w:p>
            <w:pPr>
              <w:spacing w:after="40"/>
            </w:pPr>
            <w:r>
              <w:rPr>
                <w:rFonts w:ascii="Consolas" w:cs="Consolas" w:eastAsia="Consolas" w:hAnsi="Consolas"/>
                <w:color w:val="D4D4D4"/>
                <w:sz w:val="18"/>
                <w:szCs w:val="18"/>
              </w:rPr>
              <w:t xml:space="preserve">$ pg_restore --list /path/to/backup.dump | head -n 30</w:t>
            </w:r>
          </w:p>
          <w:p>
            <w:pPr>
              <w:spacing w:after="40"/>
            </w:pPr>
            <w:r>
              <w:rPr>
                <w:rFonts w:ascii="Consolas" w:cs="Consolas" w:eastAsia="Consolas" w:hAnsi="Consolas"/>
                <w:color w:val="D4D4D4"/>
                <w:sz w:val="18"/>
                <w:szCs w:val="18"/>
              </w:rPr>
              <w:t xml:space="preserve">$ pg_restore --exit-on-error \</w:t>
            </w:r>
          </w:p>
          <w:p>
            <w:pPr>
              <w:spacing w:after="40"/>
            </w:pPr>
            <w:r>
              <w:rPr>
                <w:rFonts w:ascii="Consolas" w:cs="Consolas" w:eastAsia="Consolas" w:hAnsi="Consolas"/>
                <w:color w:val="D4D4D4"/>
                <w:sz w:val="18"/>
                <w:szCs w:val="18"/>
              </w:rPr>
              <w:t xml:space="preserve">    -d backup_validation /path/to/backup.dump</w:t>
            </w:r>
          </w:p>
          <w:p>
            <w:pPr>
              <w:spacing w:after="40"/>
            </w:pPr>
            <w:r>
              <w:rPr>
                <w:rFonts w:ascii="Consolas" w:cs="Consolas" w:eastAsia="Consolas" w:hAnsi="Consolas"/>
                <w:color w:val="D4D4D4"/>
                <w:sz w:val="18"/>
                <w:szCs w:val="18"/>
              </w:rPr>
              <w:t xml:space="preserve">$ psql -d backup_validation -c \</w:t>
            </w:r>
          </w:p>
          <w:p>
            <w:pPr>
              <w:spacing w:after="40"/>
            </w:pPr>
            <w:r>
              <w:rPr>
                <w:rFonts w:ascii="Consolas" w:cs="Consolas" w:eastAsia="Consolas" w:hAnsi="Consolas"/>
                <w:color w:val="D4D4D4"/>
                <w:sz w:val="18"/>
                <w:szCs w:val="18"/>
              </w:rPr>
              <w:t xml:space="preserve">    "SELECT current_database(), current_timestamp;"</w:t>
            </w:r>
          </w:p>
        </w:tc>
      </w:tr>
    </w:tbl>
    <w:p>
      <w:pPr>
        <w:spacing w:after="160" w:line="276"/>
      </w:pPr>
      <w:r>
        <w:rPr>
          <w:rFonts w:ascii="Calibri" w:cs="Calibri" w:eastAsia="Calibri" w:hAnsi="Calibri"/>
          <w:color w:val="222222"/>
          <w:sz w:val="21"/>
          <w:szCs w:val="21"/>
        </w:rPr>
        <w:t xml:space="preserve">The strongest backup test is a successful restore. The test should record recovery point, restore duration, errors, and whether the application can read the restored data.</w:t>
      </w:r>
    </w:p>
    <w:p>
      <w:pPr>
        <w:pStyle w:val="Heading1"/>
        <w:pBdr>
          <w:bottom w:val="single" w:color="A33A3A" w:sz="6" w:space="4"/>
        </w:pBdr>
        <w:spacing w:after="160" w:before="360"/>
      </w:pPr>
      <w:r>
        <w:rPr>
          <w:rFonts w:ascii="Calibri" w:cs="Calibri" w:eastAsia="Calibri" w:hAnsi="Calibri"/>
          <w:b/>
          <w:bCs/>
          <w:color w:val="6D1B1B"/>
          <w:sz w:val="28"/>
          <w:szCs w:val="28"/>
        </w:rPr>
        <w:t xml:space="preserve">6. Recovery &amp; Post-Restore Verification</w:t>
      </w:r>
    </w:p>
    <w:p>
      <w:pPr>
        <w:pStyle w:val="ListParagraph"/>
        <w:numPr>
          <w:ilvl w:val="0"/>
          <w:numId w:val="2"/>
        </w:numPr>
        <w:spacing w:after="80" w:line="276"/>
      </w:pPr>
      <w:r>
        <w:rPr>
          <w:rFonts w:ascii="Calibri" w:cs="Calibri" w:eastAsia="Calibri" w:hAnsi="Calibri"/>
          <w:color w:val="222222"/>
          <w:sz w:val="21"/>
          <w:szCs w:val="21"/>
        </w:rPr>
        <w:t xml:space="preserve">The primary and secondary copies could not provide a current recovery path.</w:t>
      </w:r>
    </w:p>
    <w:p>
      <w:pPr>
        <w:pStyle w:val="ListParagraph"/>
        <w:numPr>
          <w:ilvl w:val="0"/>
          <w:numId w:val="2"/>
        </w:numPr>
        <w:spacing w:after="80" w:line="276"/>
      </w:pPr>
      <w:r>
        <w:rPr>
          <w:rFonts w:ascii="Calibri" w:cs="Calibri" w:eastAsia="Calibri" w:hAnsi="Calibri"/>
          <w:color w:val="222222"/>
          <w:sz w:val="21"/>
          <w:szCs w:val="21"/>
        </w:rPr>
        <w:t xml:space="preserve">The manually created LVM snapshot from approximately 17:20 UTC became the practical restore point.</w:t>
      </w:r>
    </w:p>
    <w:p>
      <w:pPr>
        <w:pStyle w:val="ListParagraph"/>
        <w:numPr>
          <w:ilvl w:val="0"/>
          <w:numId w:val="2"/>
        </w:numPr>
        <w:spacing w:after="80" w:line="276"/>
      </w:pPr>
      <w:r>
        <w:rPr>
          <w:rFonts w:ascii="Calibri" w:cs="Calibri" w:eastAsia="Calibri" w:hAnsi="Calibri"/>
          <w:color w:val="222222"/>
          <w:sz w:val="21"/>
          <w:szCs w:val="21"/>
        </w:rPr>
        <w:t xml:space="preserve">The team used staging as part of the recovery process and reconstructed production from the available copy.</w:t>
      </w:r>
    </w:p>
    <w:p>
      <w:pPr>
        <w:pStyle w:val="ListParagraph"/>
        <w:numPr>
          <w:ilvl w:val="0"/>
          <w:numId w:val="2"/>
        </w:numPr>
        <w:spacing w:after="80" w:line="276"/>
      </w:pPr>
      <w:r>
        <w:rPr>
          <w:rFonts w:ascii="Calibri" w:cs="Calibri" w:eastAsia="Calibri" w:hAnsi="Calibri"/>
          <w:color w:val="222222"/>
          <w:sz w:val="21"/>
          <w:szCs w:val="21"/>
        </w:rPr>
        <w:t xml:space="preserve">Webhooks and other required data were handled separately where possible.</w:t>
      </w:r>
    </w:p>
    <w:p>
      <w:pPr>
        <w:pStyle w:val="ListParagraph"/>
        <w:numPr>
          <w:ilvl w:val="0"/>
          <w:numId w:val="2"/>
        </w:numPr>
        <w:spacing w:after="80" w:line="276"/>
      </w:pPr>
      <w:r>
        <w:rPr>
          <w:rFonts w:ascii="Calibri" w:cs="Calibri" w:eastAsia="Calibri" w:hAnsi="Calibri"/>
          <w:color w:val="222222"/>
          <w:sz w:val="21"/>
          <w:szCs w:val="21"/>
        </w:rPr>
        <w:t xml:space="preserve">Database sequences were advanced as part of recovery to reduce identifier reuse risk.</w:t>
      </w:r>
    </w:p>
    <w:p>
      <w:pPr>
        <w:pStyle w:val="ListParagraph"/>
        <w:numPr>
          <w:ilvl w:val="0"/>
          <w:numId w:val="2"/>
        </w:numPr>
        <w:spacing w:after="80" w:line="276"/>
      </w:pPr>
      <w:r>
        <w:rPr>
          <w:rFonts w:ascii="Calibri" w:cs="Calibri" w:eastAsia="Calibri" w:hAnsi="Calibri"/>
          <w:color w:val="222222"/>
          <w:sz w:val="21"/>
          <w:szCs w:val="21"/>
        </w:rPr>
        <w:t xml:space="preserve">GitLab.com was gradually re-enabled after restoration and validation.</w:t>
      </w:r>
    </w:p>
    <w:p>
      <w:pPr>
        <w:spacing w:after="160" w:line="276"/>
      </w:pPr>
      <w:r>
        <w:rPr>
          <w:rFonts w:ascii="Calibri" w:cs="Calibri" w:eastAsia="Calibri" w:hAnsi="Calibri"/>
          <w:color w:val="222222"/>
          <w:sz w:val="21"/>
          <w:szCs w:val="21"/>
        </w:rPr>
        <w:t xml:space="preserve">Illustrative post-restore verification:</w:t>
      </w:r>
    </w:p>
    <w:tbl>
      <w:tblPr>
        <w:tblW w:type="dxa" w:w="9360"/>
        <w:tblBorders>
          <w:top w:val="single" w:color="3A3A3A" w:sz="4"/>
          <w:left w:val="single" w:color="3A3A3A" w:sz="4"/>
          <w:bottom w:val="single" w:color="3A3A3A" w:sz="4"/>
          <w:right w:val="single" w:color="3A3A3A" w:sz="4"/>
          <w:insideH w:val="single" w:color="3A3A3A" w:sz="4"/>
          <w:insideV w:val="single" w:color="3A3A3A" w:sz="4"/>
        </w:tblBorders>
      </w:tblPr>
      <w:tblGrid>
        <w:gridCol w:w="9360"/>
      </w:tblGrid>
      <w:tr>
        <w:tc>
          <w:tcPr>
            <w:tcW w:type="dxa" w:w="9360"/>
            <w:shd w:fill="1E1E1E" w:val="clear"/>
            <w:tcMar>
              <w:top w:type="dxa" w:w="140"/>
              <w:left w:type="dxa" w:w="200"/>
              <w:bottom w:type="dxa" w:w="140"/>
              <w:right w:type="dxa" w:w="200"/>
            </w:tcMar>
          </w:tcPr>
          <w:p>
            <w:pPr>
              <w:spacing w:after="40"/>
            </w:pPr>
            <w:r>
              <w:rPr>
                <w:rFonts w:ascii="Consolas" w:cs="Consolas" w:eastAsia="Consolas" w:hAnsi="Consolas"/>
                <w:color w:val="D4D4D4"/>
                <w:sz w:val="18"/>
                <w:szCs w:val="18"/>
              </w:rPr>
              <w:t xml:space="preserve">$ sudo gitlab-ctl status postgresql</w:t>
            </w:r>
          </w:p>
          <w:p>
            <w:pPr>
              <w:spacing w:after="40"/>
            </w:pPr>
            <w:r>
              <w:rPr>
                <w:rFonts w:ascii="Consolas" w:cs="Consolas" w:eastAsia="Consolas" w:hAnsi="Consolas"/>
                <w:color w:val="D4D4D4"/>
                <w:sz w:val="18"/>
                <w:szCs w:val="18"/>
              </w:rPr>
              <w:t xml:space="preserve">$ pg_isready -h 127.0.0.1 -p 5432</w:t>
            </w:r>
          </w:p>
          <w:p>
            <w:pPr>
              <w:spacing w:after="40"/>
            </w:pPr>
            <w:r>
              <w:rPr>
                <w:rFonts w:ascii="Consolas" w:cs="Consolas" w:eastAsia="Consolas" w:hAnsi="Consolas"/>
                <w:color w:val="D4D4D4"/>
                <w:sz w:val="18"/>
                <w:szCs w:val="18"/>
              </w:rPr>
              <w:t xml:space="preserve">$ sudo -u gitlab-psql psql -Atc \</w:t>
            </w:r>
          </w:p>
          <w:p>
            <w:pPr>
              <w:spacing w:after="40"/>
            </w:pPr>
            <w:r>
              <w:rPr>
                <w:rFonts w:ascii="Consolas" w:cs="Consolas" w:eastAsia="Consolas" w:hAnsi="Consolas"/>
                <w:color w:val="D4D4D4"/>
                <w:sz w:val="18"/>
                <w:szCs w:val="18"/>
              </w:rPr>
              <w:t xml:space="preserve">    "SELECT pg_is_in_recovery();"</w:t>
            </w:r>
          </w:p>
          <w:p>
            <w:pPr>
              <w:spacing w:after="40"/>
            </w:pPr>
            <w:r>
              <w:rPr>
                <w:rFonts w:ascii="Consolas" w:cs="Consolas" w:eastAsia="Consolas" w:hAnsi="Consolas"/>
                <w:color w:val="D4D4D4"/>
                <w:sz w:val="18"/>
                <w:szCs w:val="18"/>
              </w:rPr>
              <w:t xml:space="preserve">$ sudo -u gitlab-psql psql -Atc "SELECT now();"</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 sudo -u gitlab-psql psql -c "</w:t>
            </w:r>
          </w:p>
          <w:p>
            <w:pPr>
              <w:spacing w:after="40"/>
            </w:pPr>
            <w:r>
              <w:rPr>
                <w:rFonts w:ascii="Consolas" w:cs="Consolas" w:eastAsia="Consolas" w:hAnsi="Consolas"/>
                <w:color w:val="D4D4D4"/>
                <w:sz w:val="18"/>
                <w:szCs w:val="18"/>
              </w:rPr>
              <w:t xml:space="preserve">    SELECT state, count(*)</w:t>
            </w:r>
          </w:p>
          <w:p>
            <w:pPr>
              <w:spacing w:after="40"/>
            </w:pPr>
            <w:r>
              <w:rPr>
                <w:rFonts w:ascii="Consolas" w:cs="Consolas" w:eastAsia="Consolas" w:hAnsi="Consolas"/>
                <w:color w:val="D4D4D4"/>
                <w:sz w:val="18"/>
                <w:szCs w:val="18"/>
              </w:rPr>
              <w:t xml:space="preserve">    FROM pg_stat_activity</w:t>
            </w:r>
          </w:p>
          <w:p>
            <w:pPr>
              <w:spacing w:after="40"/>
            </w:pPr>
            <w:r>
              <w:rPr>
                <w:rFonts w:ascii="Consolas" w:cs="Consolas" w:eastAsia="Consolas" w:hAnsi="Consolas"/>
                <w:color w:val="D4D4D4"/>
                <w:sz w:val="18"/>
                <w:szCs w:val="18"/>
              </w:rPr>
              <w:t xml:space="preserve">    GROUP BY state;"</w:t>
            </w:r>
          </w:p>
          <w:p>
            <w:pPr>
              <w:spacing w:after="40"/>
            </w:pPr>
            <w:r>
              <w:rPr>
                <w:rFonts w:ascii="Consolas" w:cs="Consolas" w:eastAsia="Consolas" w:hAnsi="Consolas"/>
                <w:color w:val="D4D4D4"/>
                <w:sz w:val="18"/>
                <w:szCs w:val="18"/>
              </w:rPr>
              <w:t xml:space="preserve"/>
            </w:r>
          </w:p>
          <w:p>
            <w:pPr>
              <w:spacing w:after="40"/>
            </w:pPr>
            <w:r>
              <w:rPr>
                <w:rFonts w:ascii="Consolas" w:cs="Consolas" w:eastAsia="Consolas" w:hAnsi="Consolas"/>
                <w:color w:val="D4D4D4"/>
                <w:sz w:val="18"/>
                <w:szCs w:val="18"/>
              </w:rPr>
              <w:t xml:space="preserve">$ sudo -u gitlab-psql psql -x -c \</w:t>
            </w:r>
          </w:p>
          <w:p>
            <w:pPr>
              <w:spacing w:after="40"/>
            </w:pPr>
            <w:r>
              <w:rPr>
                <w:rFonts w:ascii="Consolas" w:cs="Consolas" w:eastAsia="Consolas" w:hAnsi="Consolas"/>
                <w:color w:val="D4D4D4"/>
                <w:sz w:val="18"/>
                <w:szCs w:val="18"/>
              </w:rPr>
              <w:t xml:space="preserve">    "SELECT * FROM pg_stat_replication;"</w:t>
            </w:r>
          </w:p>
        </w:tc>
      </w:tr>
    </w:tbl>
    <w:p>
      <w:pPr>
        <w:pStyle w:val="Heading2"/>
        <w:spacing w:after="120" w:before="260"/>
      </w:pPr>
      <w:r>
        <w:rPr>
          <w:rFonts w:ascii="Calibri" w:cs="Calibri" w:eastAsia="Calibri" w:hAnsi="Calibri"/>
          <w:b/>
          <w:bCs/>
          <w:color w:val="A33A3A"/>
          <w:sz w:val="24"/>
          <w:szCs w:val="24"/>
        </w:rPr>
        <w:t xml:space="preserve">6.1 Recovery acceptance criteria</w:t>
      </w:r>
    </w:p>
    <w:p>
      <w:pPr>
        <w:pStyle w:val="ListParagraph"/>
        <w:numPr>
          <w:ilvl w:val="0"/>
          <w:numId w:val="2"/>
        </w:numPr>
        <w:spacing w:after="80" w:line="276"/>
      </w:pPr>
      <w:r>
        <w:rPr>
          <w:rFonts w:ascii="Calibri" w:cs="Calibri" w:eastAsia="Calibri" w:hAnsi="Calibri"/>
          <w:color w:val="222222"/>
          <w:sz w:val="21"/>
          <w:szCs w:val="21"/>
        </w:rPr>
        <w:t xml:space="preserve">PostgreSQL remains healthy under representative load.</w:t>
      </w:r>
    </w:p>
    <w:p>
      <w:pPr>
        <w:pStyle w:val="ListParagraph"/>
        <w:numPr>
          <w:ilvl w:val="0"/>
          <w:numId w:val="2"/>
        </w:numPr>
        <w:spacing w:after="80" w:line="276"/>
      </w:pPr>
      <w:r>
        <w:rPr>
          <w:rFonts w:ascii="Calibri" w:cs="Calibri" w:eastAsia="Calibri" w:hAnsi="Calibri"/>
          <w:color w:val="222222"/>
          <w:sz w:val="21"/>
          <w:szCs w:val="21"/>
        </w:rPr>
        <w:t xml:space="preserve">Database-backed application health checks succeed.</w:t>
      </w:r>
    </w:p>
    <w:p>
      <w:pPr>
        <w:pStyle w:val="ListParagraph"/>
        <w:numPr>
          <w:ilvl w:val="0"/>
          <w:numId w:val="2"/>
        </w:numPr>
        <w:spacing w:after="80" w:line="276"/>
      </w:pPr>
      <w:r>
        <w:rPr>
          <w:rFonts w:ascii="Calibri" w:cs="Calibri" w:eastAsia="Calibri" w:hAnsi="Calibri"/>
          <w:color w:val="222222"/>
          <w:sz w:val="21"/>
          <w:szCs w:val="21"/>
        </w:rPr>
        <w:t xml:space="preserve">Replication is connected and advancing, where applicable.</w:t>
      </w:r>
    </w:p>
    <w:p>
      <w:pPr>
        <w:pStyle w:val="ListParagraph"/>
        <w:numPr>
          <w:ilvl w:val="0"/>
          <w:numId w:val="2"/>
        </w:numPr>
        <w:spacing w:after="80" w:line="276"/>
      </w:pPr>
      <w:r>
        <w:rPr>
          <w:rFonts w:ascii="Calibri" w:cs="Calibri" w:eastAsia="Calibri" w:hAnsi="Calibri"/>
          <w:color w:val="222222"/>
          <w:sz w:val="21"/>
          <w:szCs w:val="21"/>
        </w:rPr>
        <w:t xml:space="preserve">Backup jobs produce a current, verifiable artifact.</w:t>
      </w:r>
    </w:p>
    <w:p>
      <w:pPr>
        <w:pStyle w:val="ListParagraph"/>
        <w:numPr>
          <w:ilvl w:val="0"/>
          <w:numId w:val="2"/>
        </w:numPr>
        <w:spacing w:after="80" w:line="276"/>
      </w:pPr>
      <w:r>
        <w:rPr>
          <w:rFonts w:ascii="Calibri" w:cs="Calibri" w:eastAsia="Calibri" w:hAnsi="Calibri"/>
          <w:color w:val="222222"/>
          <w:sz w:val="21"/>
          <w:szCs w:val="21"/>
        </w:rPr>
        <w:t xml:space="preserve">An isolated restore test succeeds.</w:t>
      </w:r>
    </w:p>
    <w:p>
      <w:pPr>
        <w:pStyle w:val="ListParagraph"/>
        <w:numPr>
          <w:ilvl w:val="0"/>
          <w:numId w:val="2"/>
        </w:numPr>
        <w:spacing w:after="80" w:line="276"/>
      </w:pPr>
      <w:r>
        <w:rPr>
          <w:rFonts w:ascii="Calibri" w:cs="Calibri" w:eastAsia="Calibri" w:hAnsi="Calibri"/>
          <w:color w:val="222222"/>
          <w:sz w:val="21"/>
          <w:szCs w:val="21"/>
        </w:rPr>
        <w:t xml:space="preserve">Monitoring shows no sustained database errors/resource exhaustion.</w:t>
      </w:r>
    </w:p>
    <w:p>
      <w:pPr>
        <w:pStyle w:val="ListParagraph"/>
        <w:numPr>
          <w:ilvl w:val="0"/>
          <w:numId w:val="2"/>
        </w:numPr>
        <w:spacing w:after="80" w:line="276"/>
      </w:pPr>
      <w:r>
        <w:rPr>
          <w:rFonts w:ascii="Calibri" w:cs="Calibri" w:eastAsia="Calibri" w:hAnsi="Calibri"/>
          <w:color w:val="222222"/>
          <w:sz w:val="21"/>
          <w:szCs w:val="21"/>
        </w:rPr>
        <w:t xml:space="preserve">The exact recovery point and data-loss window are documented.</w:t>
      </w:r>
    </w:p>
    <w:p>
      <w:pPr>
        <w:pStyle w:val="Heading1"/>
        <w:pBdr>
          <w:bottom w:val="single" w:color="A33A3A" w:sz="6" w:space="4"/>
        </w:pBdr>
        <w:spacing w:after="160" w:before="360"/>
      </w:pPr>
      <w:r>
        <w:rPr>
          <w:rFonts w:ascii="Calibri" w:cs="Calibri" w:eastAsia="Calibri" w:hAnsi="Calibri"/>
          <w:b/>
          <w:bCs/>
          <w:color w:val="6D1B1B"/>
          <w:sz w:val="28"/>
          <w:szCs w:val="28"/>
        </w:rPr>
        <w:t xml:space="preserve">7. Root Cause Analysis — 5 Whys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000"/>
        <w:gridCol w:w="5460"/>
      </w:tblGrid>
      <w:tr>
        <w:trPr>
          <w:tblHeader/>
        </w:trPr>
        <w:tc>
          <w:tcPr>
            <w:tcW w:type="dxa" w:w="9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Step</w:t>
            </w:r>
          </w:p>
        </w:tc>
        <w:tc>
          <w:tcPr>
            <w:tcW w:type="dxa" w:w="30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Question</w:t>
            </w:r>
          </w:p>
        </w:tc>
        <w:tc>
          <w:tcPr>
            <w:tcW w:type="dxa" w:w="546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Answer</w:t>
            </w:r>
          </w:p>
        </w:tc>
      </w:tr>
      <w:tr>
        <w:tc>
          <w:tcPr>
            <w:tcW w:type="dxa" w:w="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1</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was production data permanently lost?</w:t>
            </w:r>
          </w:p>
        </w:tc>
        <w:tc>
          <w:tcPr>
            <w:tcW w:type="dxa" w:w="54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 directory-removal command was executed against the primary while engineers were repairing replication.</w:t>
            </w:r>
          </w:p>
        </w:tc>
      </w:tr>
      <w:tr>
        <w:tc>
          <w:tcPr>
            <w:tcW w:type="dxa" w:w="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2</w:t>
            </w:r>
          </w:p>
        </w:tc>
        <w:tc>
          <w:tcPr>
            <w:tcW w:type="dxa" w:w="30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was the wrong host targeted?</w:t>
            </w:r>
          </w:p>
        </w:tc>
        <w:tc>
          <w:tcPr>
            <w:tcW w:type="dxa" w:w="54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Multiple production terminal sessions were open and the active session did not make primary vs. secondary unmistakable.</w:t>
            </w:r>
          </w:p>
        </w:tc>
      </w:tr>
      <w:tr>
        <w:tc>
          <w:tcPr>
            <w:tcW w:type="dxa" w:w="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3</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could the data not be recovered?</w:t>
            </w:r>
          </w:p>
        </w:tc>
        <w:tc>
          <w:tcPr>
            <w:tcW w:type="dxa" w:w="54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The secondary was unavailable, pg_dump backups were failing, DB disk snapshots were not enabled, and the recovery path lacked a current verified copy.</w:t>
            </w:r>
          </w:p>
        </w:tc>
      </w:tr>
      <w:tr>
        <w:tc>
          <w:tcPr>
            <w:tcW w:type="dxa" w:w="9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4</w:t>
            </w:r>
          </w:p>
        </w:tc>
        <w:tc>
          <w:tcPr>
            <w:tcW w:type="dxa" w:w="30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were backup failures not detected?</w:t>
            </w:r>
          </w:p>
        </w:tc>
        <w:tc>
          <w:tcPr>
            <w:tcW w:type="dxa" w:w="54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pg_dump used an incompatible PostgreSQL client version and the failure notification path was ineffective because email notifications were rejected.</w:t>
            </w:r>
          </w:p>
        </w:tc>
      </w:tr>
      <w:tr>
        <w:tc>
          <w:tcPr>
            <w:tcW w:type="dxa" w:w="9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5</w:t>
            </w:r>
          </w:p>
        </w:tc>
        <w:tc>
          <w:tcPr>
            <w:tcW w:type="dxa" w:w="30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Why was recovery not proven?</w:t>
            </w:r>
          </w:p>
        </w:tc>
        <w:tc>
          <w:tcPr>
            <w:tcW w:type="dxa" w:w="54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There was no clear ownership for backup validation and no regular end-to-end restore testing.</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8. Fishbone / Contributing Factors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Category</w:t>
            </w:r>
          </w:p>
        </w:tc>
        <w:tc>
          <w:tcPr>
            <w:tcW w:type="dxa" w:w="676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Contributing Factors</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People / Process</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Single-operator troubleshooting under pressure; no mandatory second review for destructive production work.</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Tools / Environment</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Multiple terminal sessions lacked strong host/environment differentiation.</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Database / Replication</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Replica lagged; required WAL was unavailable; re-seeding was manual.</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Configuration</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max_connections=8000 created resource pressure when max_wal_senders was increased.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Backup</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pg_dump 9.2 was used against PostgreSQL 9.6; DB Azure disk snapshots were not enabled.</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Monitoring</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Backup failures were not effectively surfaced.</w:t>
            </w:r>
          </w:p>
        </w:tc>
      </w:tr>
      <w:tr>
        <w:tc>
          <w:tcPr>
            <w:tcW w:type="dxa" w:w="26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Governance</w:t>
            </w:r>
          </w:p>
        </w:tc>
        <w:tc>
          <w:tcPr>
            <w:tcW w:type="dxa" w:w="67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No clear owner was accountable for backup freshness and restore testing.</w:t>
            </w:r>
          </w:p>
        </w:tc>
      </w:tr>
      <w:tr>
        <w:tc>
          <w:tcPr>
            <w:tcW w:type="dxa" w:w="26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Testing</w:t>
            </w:r>
          </w:p>
        </w:tc>
        <w:tc>
          <w:tcPr>
            <w:tcW w:type="dxa" w:w="67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End-to-end disaster recovery was not regularly rehearsed.</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9. Actual Root Causes Identified</w:t>
      </w:r>
    </w:p>
    <w:p>
      <w:pPr>
        <w:pStyle w:val="ListParagraph"/>
        <w:numPr>
          <w:ilvl w:val="0"/>
          <w:numId w:val="2"/>
        </w:numPr>
        <w:spacing w:after="80" w:line="276"/>
      </w:pPr>
      <w:r>
        <w:rPr>
          <w:rFonts w:ascii="Calibri" w:cs="Calibri" w:eastAsia="Calibri" w:hAnsi="Calibri"/>
          <w:color w:val="222222"/>
          <w:sz w:val="21"/>
          <w:szCs w:val="21"/>
        </w:rPr>
        <w:t xml:space="preserve">Unsafe production execution context and insufficient host-identity safeguards.</w:t>
      </w:r>
    </w:p>
    <w:p>
      <w:pPr>
        <w:pStyle w:val="ListParagraph"/>
        <w:numPr>
          <w:ilvl w:val="0"/>
          <w:numId w:val="2"/>
        </w:numPr>
        <w:spacing w:after="80" w:line="276"/>
      </w:pPr>
      <w:r>
        <w:rPr>
          <w:rFonts w:ascii="Calibri" w:cs="Calibri" w:eastAsia="Calibri" w:hAnsi="Calibri"/>
          <w:color w:val="222222"/>
          <w:sz w:val="21"/>
          <w:szCs w:val="21"/>
        </w:rPr>
        <w:t xml:space="preserve">Fragile, manual replication recovery requiring multiple high-risk operator steps.</w:t>
      </w:r>
    </w:p>
    <w:p>
      <w:pPr>
        <w:pStyle w:val="ListParagraph"/>
        <w:numPr>
          <w:ilvl w:val="0"/>
          <w:numId w:val="2"/>
        </w:numPr>
        <w:spacing w:after="80" w:line="276"/>
      </w:pPr>
      <w:r>
        <w:rPr>
          <w:rFonts w:ascii="Calibri" w:cs="Calibri" w:eastAsia="Calibri" w:hAnsi="Calibri"/>
          <w:color w:val="222222"/>
          <w:sz w:val="21"/>
          <w:szCs w:val="21"/>
        </w:rPr>
        <w:t xml:space="preserve">Backup tooling/version mismatch that caused the logical backup process to fail.</w:t>
      </w:r>
    </w:p>
    <w:p>
      <w:pPr>
        <w:pStyle w:val="ListParagraph"/>
        <w:numPr>
          <w:ilvl w:val="0"/>
          <w:numId w:val="2"/>
        </w:numPr>
        <w:spacing w:after="80" w:line="276"/>
      </w:pPr>
      <w:r>
        <w:rPr>
          <w:rFonts w:ascii="Calibri" w:cs="Calibri" w:eastAsia="Calibri" w:hAnsi="Calibri"/>
          <w:color w:val="222222"/>
          <w:sz w:val="21"/>
          <w:szCs w:val="21"/>
        </w:rPr>
        <w:t xml:space="preserve">Failure notification that depended on an ineffective email path.</w:t>
      </w:r>
    </w:p>
    <w:p>
      <w:pPr>
        <w:pStyle w:val="ListParagraph"/>
        <w:numPr>
          <w:ilvl w:val="0"/>
          <w:numId w:val="2"/>
        </w:numPr>
        <w:spacing w:after="80" w:line="276"/>
      </w:pPr>
      <w:r>
        <w:rPr>
          <w:rFonts w:ascii="Calibri" w:cs="Calibri" w:eastAsia="Calibri" w:hAnsi="Calibri"/>
          <w:color w:val="222222"/>
          <w:sz w:val="21"/>
          <w:szCs w:val="21"/>
        </w:rPr>
        <w:t xml:space="preserve">No database-server Azure disk snapshot coverage.</w:t>
      </w:r>
    </w:p>
    <w:p>
      <w:pPr>
        <w:pStyle w:val="ListParagraph"/>
        <w:numPr>
          <w:ilvl w:val="0"/>
          <w:numId w:val="2"/>
        </w:numPr>
        <w:spacing w:after="80" w:line="276"/>
      </w:pPr>
      <w:r>
        <w:rPr>
          <w:rFonts w:ascii="Calibri" w:cs="Calibri" w:eastAsia="Calibri" w:hAnsi="Calibri"/>
          <w:color w:val="222222"/>
          <w:sz w:val="21"/>
          <w:szCs w:val="21"/>
        </w:rPr>
        <w:t xml:space="preserve">No clearly assigned owner for proving backup health and restorability.</w:t>
      </w:r>
    </w:p>
    <w:p>
      <w:pPr>
        <w:pStyle w:val="ListParagraph"/>
        <w:numPr>
          <w:ilvl w:val="0"/>
          <w:numId w:val="2"/>
        </w:numPr>
        <w:spacing w:after="80" w:line="276"/>
      </w:pPr>
      <w:r>
        <w:rPr>
          <w:rFonts w:ascii="Calibri" w:cs="Calibri" w:eastAsia="Calibri" w:hAnsi="Calibri"/>
          <w:color w:val="222222"/>
          <w:sz w:val="21"/>
          <w:szCs w:val="21"/>
        </w:rPr>
        <w:t xml:space="preserve">No proven end-to-end disaster-recovery procedure.</w:t>
      </w:r>
    </w:p>
    <w:p>
      <w:pPr>
        <w:pStyle w:val="ListParagraph"/>
        <w:numPr>
          <w:ilvl w:val="0"/>
          <w:numId w:val="2"/>
        </w:numPr>
        <w:spacing w:after="80" w:line="276"/>
      </w:pPr>
      <w:r>
        <w:rPr>
          <w:rFonts w:ascii="Calibri" w:cs="Calibri" w:eastAsia="Calibri" w:hAnsi="Calibri"/>
          <w:color w:val="222222"/>
          <w:sz w:val="21"/>
          <w:szCs w:val="21"/>
        </w:rPr>
        <w:t xml:space="preserve">Oversized max_connections increased OS resource pressure during replication recovery.</w:t>
      </w:r>
    </w:p>
    <w:p>
      <w:pPr>
        <w:pStyle w:val="Heading1"/>
        <w:pBdr>
          <w:bottom w:val="single" w:color="A33A3A" w:sz="6" w:space="4"/>
        </w:pBdr>
        <w:spacing w:after="160" w:before="360"/>
      </w:pPr>
      <w:r>
        <w:rPr>
          <w:rFonts w:ascii="Calibri" w:cs="Calibri" w:eastAsia="Calibri" w:hAnsi="Calibri"/>
          <w:b/>
          <w:bCs/>
          <w:color w:val="6D1B1B"/>
          <w:sz w:val="28"/>
          <w:szCs w:val="28"/>
        </w:rPr>
        <w:t xml:space="preserve">10. Corrective &amp; Preventive Actions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100"/>
        <w:gridCol w:w="5150"/>
        <w:gridCol w:w="1610"/>
      </w:tblGrid>
      <w:tr>
        <w:trPr>
          <w:tblHeader/>
        </w:trPr>
        <w:tc>
          <w:tcPr>
            <w:tcW w:type="dxa" w:w="5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t>
            </w:r>
          </w:p>
        </w:tc>
        <w:tc>
          <w:tcPr>
            <w:tcW w:type="dxa" w:w="21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Root Cause</w:t>
            </w:r>
          </w:p>
        </w:tc>
        <w:tc>
          <w:tcPr>
            <w:tcW w:type="dxa" w:w="515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Action</w:t>
            </w:r>
          </w:p>
        </w:tc>
        <w:tc>
          <w:tcPr>
            <w:tcW w:type="dxa" w:w="161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Type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w:t>
            </w:r>
          </w:p>
        </w:tc>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Host/session confusion</w:t>
            </w:r>
          </w:p>
        </w:tc>
        <w:tc>
          <w:tcPr>
            <w:tcW w:type="dxa" w:w="51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Display hostname, environment, and DB role clearly; require a pre-flight identity check.</w:t>
            </w:r>
          </w:p>
        </w:tc>
        <w:tc>
          <w:tcPr>
            <w:tcW w:type="dxa" w:w="16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w:t>
            </w:r>
          </w:p>
        </w:tc>
        <w:tc>
          <w:tcPr>
            <w:tcW w:type="dxa" w:w="21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Destructive operations</w:t>
            </w:r>
          </w:p>
        </w:tc>
        <w:tc>
          <w:tcPr>
            <w:tcW w:type="dxa" w:w="51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Restrict direct destructive filesystem operations; require controlled tooling and peer approval.</w:t>
            </w:r>
          </w:p>
        </w:tc>
        <w:tc>
          <w:tcPr>
            <w:tcW w:type="dxa" w:w="16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3</w:t>
            </w:r>
          </w:p>
        </w:tc>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Replication fragility</w:t>
            </w:r>
          </w:p>
        </w:tc>
        <w:tc>
          <w:tcPr>
            <w:tcW w:type="dxa" w:w="51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Automate replica rebuild/re-seed and document pre/post validation.</w:t>
            </w:r>
          </w:p>
        </w:tc>
        <w:tc>
          <w:tcPr>
            <w:tcW w:type="dxa" w:w="16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4</w:t>
            </w:r>
          </w:p>
        </w:tc>
        <w:tc>
          <w:tcPr>
            <w:tcW w:type="dxa" w:w="21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Backup version mismatch</w:t>
            </w:r>
          </w:p>
        </w:tc>
        <w:tc>
          <w:tcPr>
            <w:tcW w:type="dxa" w:w="51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Pin supported PostgreSQL backup tooling and continuously validate client/server versions.</w:t>
            </w:r>
          </w:p>
        </w:tc>
        <w:tc>
          <w:tcPr>
            <w:tcW w:type="dxa" w:w="16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5</w:t>
            </w:r>
          </w:p>
        </w:tc>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Silent backup failure</w:t>
            </w:r>
          </w:p>
        </w:tc>
        <w:tc>
          <w:tcPr>
            <w:tcW w:type="dxa" w:w="51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Monitor backup success independently of email; alert on stale/missing artifacts.</w:t>
            </w:r>
          </w:p>
        </w:tc>
        <w:tc>
          <w:tcPr>
            <w:tcW w:type="dxa" w:w="16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6</w:t>
            </w:r>
          </w:p>
        </w:tc>
        <w:tc>
          <w:tcPr>
            <w:tcW w:type="dxa" w:w="21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No restore proof</w:t>
            </w:r>
          </w:p>
        </w:tc>
        <w:tc>
          <w:tcPr>
            <w:tcW w:type="dxa" w:w="51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Run scheduled restore drills and measure recovery point/time.</w:t>
            </w:r>
          </w:p>
        </w:tc>
        <w:tc>
          <w:tcPr>
            <w:tcW w:type="dxa" w:w="16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7</w:t>
            </w:r>
          </w:p>
        </w:tc>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No ownership</w:t>
            </w:r>
          </w:p>
        </w:tc>
        <w:tc>
          <w:tcPr>
            <w:tcW w:type="dxa" w:w="51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Assign a data-durability owner/team for backup health and restore testing.</w:t>
            </w:r>
          </w:p>
        </w:tc>
        <w:tc>
          <w:tcPr>
            <w:tcW w:type="dxa" w:w="16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8</w:t>
            </w:r>
          </w:p>
        </w:tc>
        <w:tc>
          <w:tcPr>
            <w:tcW w:type="dxa" w:w="21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Configuration risk</w:t>
            </w:r>
          </w:p>
        </w:tc>
        <w:tc>
          <w:tcPr>
            <w:tcW w:type="dxa" w:w="51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Audit PostgreSQL resource settings and use connection pooling where appropriate.</w:t>
            </w:r>
          </w:p>
        </w:tc>
        <w:tc>
          <w:tcPr>
            <w:tcW w:type="dxa" w:w="16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Corrective</w:t>
            </w:r>
          </w:p>
        </w:tc>
      </w:tr>
      <w:tr>
        <w:tc>
          <w:tcPr>
            <w:tcW w:type="dxa" w:w="5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9</w:t>
            </w:r>
          </w:p>
        </w:tc>
        <w:tc>
          <w:tcPr>
            <w:tcW w:type="dxa" w:w="21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Recovery-point weakness</w:t>
            </w:r>
          </w:p>
        </w:tc>
        <w:tc>
          <w:tcPr>
            <w:tcW w:type="dxa" w:w="515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Implement continuous WAL archiving/PITR and multiple independent restore mechanisms.</w:t>
            </w:r>
          </w:p>
        </w:tc>
        <w:tc>
          <w:tcPr>
            <w:tcW w:type="dxa" w:w="161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r>
        <w:tc>
          <w:tcPr>
            <w:tcW w:type="dxa" w:w="5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10</w:t>
            </w:r>
          </w:p>
        </w:tc>
        <w:tc>
          <w:tcPr>
            <w:tcW w:type="dxa" w:w="21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Operational risk</w:t>
            </w:r>
          </w:p>
        </w:tc>
        <w:tc>
          <w:tcPr>
            <w:tcW w:type="dxa" w:w="515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Require paired review for high-impact off-hours production operations.</w:t>
            </w:r>
          </w:p>
        </w:tc>
        <w:tc>
          <w:tcPr>
            <w:tcW w:type="dxa" w:w="161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Preventive</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11. Recommended Technical Troubleshooting Runbook</w:t>
      </w:r>
    </w:p>
    <w:p>
      <w:pPr>
        <w:spacing w:after="160" w:line="276"/>
      </w:pPr>
      <w:r>
        <w:rPr>
          <w:rFonts w:ascii="Calibri" w:cs="Calibri" w:eastAsia="Calibri" w:hAnsi="Calibri"/>
          <w:color w:val="222222"/>
          <w:sz w:val="21"/>
          <w:szCs w:val="21"/>
        </w:rPr>
        <w:t xml:space="preserve">Use a read-only-first workflow. Do not delete or rebuild a database data directory until host identity, database role, backup state, and recovery options are independently verified.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400"/>
        <w:gridCol w:w="3560"/>
      </w:tblGrid>
      <w:tr>
        <w:trPr>
          <w:tblHeader/>
        </w:trPr>
        <w:tc>
          <w:tcPr>
            <w:tcW w:type="dxa" w:w="14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Phase</w:t>
            </w:r>
          </w:p>
        </w:tc>
        <w:tc>
          <w:tcPr>
            <w:tcW w:type="dxa" w:w="440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Commands / Checks</w:t>
            </w:r>
          </w:p>
        </w:tc>
        <w:tc>
          <w:tcPr>
            <w:tcW w:type="dxa" w:w="3560"/>
            <w:shd w:fill="6D1B1B"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Decision</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1. Identify</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hostname -f; date -u; whoami; pg_is_in_recovery()</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Confirm exact host and DB role.</w:t>
            </w:r>
          </w:p>
        </w:tc>
      </w:tr>
      <w:tr>
        <w:tc>
          <w:tcPr>
            <w:tcW w:type="dxa" w:w="1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2. Service</w:t>
            </w:r>
          </w:p>
        </w:tc>
        <w:tc>
          <w:tcPr>
            <w:tcW w:type="dxa" w:w="4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gitlab-ctl status; pg_isready; journalctl</w:t>
            </w:r>
          </w:p>
        </w:tc>
        <w:tc>
          <w:tcPr>
            <w:tcW w:type="dxa" w:w="35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Determine service state and startup errors.</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3. Resources</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df -h; df -i; free -m; ipcs -s; dmesg</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Rule out OS/resource exhaustion.</w:t>
            </w:r>
          </w:p>
        </w:tc>
      </w:tr>
      <w:tr>
        <w:tc>
          <w:tcPr>
            <w:tcW w:type="dxa" w:w="1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4. Replication</w:t>
            </w:r>
          </w:p>
        </w:tc>
        <w:tc>
          <w:tcPr>
            <w:tcW w:type="dxa" w:w="4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pg_stat_replication; pg_stat_wal_receiver</w:t>
            </w:r>
          </w:p>
        </w:tc>
        <w:tc>
          <w:tcPr>
            <w:tcW w:type="dxa" w:w="35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Check WAL send/receive/replay.</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5. Config</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SHOW max_connections; SHOW max_wal_senders</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Validate resource-sensitive settings.</w:t>
            </w:r>
          </w:p>
        </w:tc>
      </w:tr>
      <w:tr>
        <w:tc>
          <w:tcPr>
            <w:tcW w:type="dxa" w:w="1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6. Backup</w:t>
            </w:r>
          </w:p>
        </w:tc>
        <w:tc>
          <w:tcPr>
            <w:tcW w:type="dxa" w:w="4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pg_dump --version; artifact age; restore test</w:t>
            </w:r>
          </w:p>
        </w:tc>
        <w:tc>
          <w:tcPr>
            <w:tcW w:type="dxa" w:w="35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Prove backup is current and usable.</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7. Rebuild</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Documented pg_basebackup procedure after pre-flight checks</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Operate only on confirmed standby.</w:t>
            </w:r>
          </w:p>
        </w:tc>
      </w:tr>
      <w:tr>
        <w:tc>
          <w:tcPr>
            <w:tcW w:type="dxa" w:w="1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8. Recover</w:t>
            </w:r>
          </w:p>
        </w:tc>
        <w:tc>
          <w:tcPr>
            <w:tcW w:type="dxa" w:w="440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Newest verified restore point</w:t>
            </w:r>
          </w:p>
        </w:tc>
        <w:tc>
          <w:tcPr>
            <w:tcW w:type="dxa" w:w="3560"/>
            <w:shd w:fill="FBF1F1" w:val="clear"/>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Record exact recovery point and expected loss.</w:t>
            </w:r>
          </w:p>
        </w:tc>
      </w:tr>
      <w:tr>
        <w:tc>
          <w:tcPr>
            <w:tcW w:type="dxa" w:w="1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9. Validate</w:t>
            </w:r>
          </w:p>
        </w:tc>
        <w:tc>
          <w:tcPr>
            <w:tcW w:type="dxa" w:w="440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pg_isready; SQL smoke tests; replication; monitoring</w:t>
            </w:r>
          </w:p>
        </w:tc>
        <w:tc>
          <w:tcPr>
            <w:tcW w:type="dxa" w:w="3560"/>
            <w:tcMar>
              <w:top w:type="dxa" w:w="90"/>
              <w:left w:type="dxa" w:w="120"/>
              <w:bottom w:type="dxa" w:w="90"/>
              <w:right w:type="dxa" w:w="120"/>
            </w:tcMar>
            <w:vAlign w:val="center"/>
          </w:tcPr>
          <w:p>
            <w:pPr>
              <w:jc w:val="left"/>
            </w:pPr>
            <w:r>
              <w:rPr>
                <w:rFonts w:ascii="Calibri" w:cs="Calibri" w:eastAsia="Calibri" w:hAnsi="Calibri"/>
                <w:b w:val="false"/>
                <w:bCs w:val="false"/>
                <w:color w:val="222222"/>
                <w:sz w:val="20"/>
                <w:szCs w:val="20"/>
              </w:rPr>
              <w:t xml:space="preserve">Confirm stable service.</w:t>
            </w:r>
          </w:p>
        </w:tc>
      </w:tr>
    </w:tbl>
    <w:tbl>
      <w:tblPr>
        <w:tblW w:type="dxa" w:w="9360"/>
        <w:tblBorders>
          <w:top w:val="single" w:color="A33A3A" w:sz="4"/>
          <w:left w:val="single" w:color="A33A3A" w:sz="24"/>
          <w:bottom w:val="single" w:color="A33A3A" w:sz="4"/>
          <w:right w:val="single" w:color="A33A3A" w:sz="4"/>
          <w:insideH w:val="single" w:color="A33A3A" w:sz="4"/>
          <w:insideV w:val="single" w:color="A33A3A" w:sz="4"/>
        </w:tblBorders>
      </w:tblPr>
      <w:tblGrid>
        <w:gridCol w:w="9360"/>
      </w:tblGrid>
      <w:tr>
        <w:tc>
          <w:tcPr>
            <w:tcW w:type="dxa" w:w="9360"/>
            <w:shd w:fill="F3DCDC" w:val="clear"/>
            <w:tcMar>
              <w:top w:type="dxa" w:w="140"/>
              <w:left w:type="dxa" w:w="220"/>
              <w:bottom w:type="dxa" w:w="140"/>
              <w:right w:type="dxa" w:w="220"/>
            </w:tcMar>
          </w:tcPr>
          <w:p>
            <w:pPr>
              <w:spacing w:after="80"/>
            </w:pPr>
            <w:r>
              <w:rPr>
                <w:rFonts w:ascii="Calibri" w:cs="Calibri" w:eastAsia="Calibri" w:hAnsi="Calibri"/>
                <w:b/>
                <w:bCs/>
                <w:i w:val="false"/>
                <w:iCs w:val="false"/>
                <w:color w:val="6D1B1B"/>
                <w:sz w:val="20"/>
                <w:szCs w:val="20"/>
              </w:rPr>
              <w:t xml:space="preserve">STOP CONDITION</w:t>
            </w:r>
          </w:p>
          <w:p>
            <w:pPr>
              <w:spacing w:after="0"/>
            </w:pPr>
            <w:r>
              <w:rPr>
                <w:rFonts w:ascii="Calibri" w:cs="Calibri" w:eastAsia="Calibri" w:hAnsi="Calibri"/>
                <w:b w:val="false"/>
                <w:bCs w:val="false"/>
                <w:i/>
                <w:iCs/>
                <w:color w:val="6D1B1B"/>
                <w:sz w:val="20"/>
                <w:szCs w:val="20"/>
              </w:rPr>
              <w:t xml:space="preserve">If the host, DB role, or recovery state cannot be positively verified, stop and obtain a second-engineer review. Do not proceed with destructive filesystem commands.</w:t>
            </w:r>
          </w:p>
        </w:tc>
      </w:tr>
    </w:tbl>
    <w:p>
      <w:pPr>
        <w:pStyle w:val="Heading1"/>
        <w:pBdr>
          <w:bottom w:val="single" w:color="A33A3A" w:sz="6" w:space="4"/>
        </w:pBdr>
        <w:spacing w:after="160" w:before="360"/>
      </w:pPr>
      <w:r>
        <w:rPr>
          <w:rFonts w:ascii="Calibri" w:cs="Calibri" w:eastAsia="Calibri" w:hAnsi="Calibri"/>
          <w:b/>
          <w:bCs/>
          <w:color w:val="6D1B1B"/>
          <w:sz w:val="28"/>
          <w:szCs w:val="28"/>
        </w:rPr>
        <w:t xml:space="preserve">12. Lessons Learned</w:t>
      </w:r>
    </w:p>
    <w:p>
      <w:pPr>
        <w:pStyle w:val="ListParagraph"/>
        <w:numPr>
          <w:ilvl w:val="0"/>
          <w:numId w:val="2"/>
        </w:numPr>
        <w:spacing w:after="80" w:line="276"/>
      </w:pPr>
      <w:r>
        <w:rPr>
          <w:rFonts w:ascii="Calibri" w:cs="Calibri" w:eastAsia="Calibri" w:hAnsi="Calibri"/>
          <w:color w:val="222222"/>
          <w:sz w:val="21"/>
          <w:szCs w:val="21"/>
        </w:rPr>
        <w:t xml:space="preserve">Backups are only a safety control when they are monitored, current, readable, and proven restorable.</w:t>
      </w:r>
    </w:p>
    <w:p>
      <w:pPr>
        <w:pStyle w:val="ListParagraph"/>
        <w:numPr>
          <w:ilvl w:val="0"/>
          <w:numId w:val="2"/>
        </w:numPr>
        <w:spacing w:after="80" w:line="276"/>
      </w:pPr>
      <w:r>
        <w:rPr>
          <w:rFonts w:ascii="Calibri" w:cs="Calibri" w:eastAsia="Calibri" w:hAnsi="Calibri"/>
          <w:color w:val="222222"/>
          <w:sz w:val="21"/>
          <w:szCs w:val="21"/>
        </w:rPr>
        <w:t xml:space="preserve">A replica is not a substitute for independent backups.</w:t>
      </w:r>
    </w:p>
    <w:p>
      <w:pPr>
        <w:pStyle w:val="ListParagraph"/>
        <w:numPr>
          <w:ilvl w:val="0"/>
          <w:numId w:val="2"/>
        </w:numPr>
        <w:spacing w:after="80" w:line="276"/>
      </w:pPr>
      <w:r>
        <w:rPr>
          <w:rFonts w:ascii="Calibri" w:cs="Calibri" w:eastAsia="Calibri" w:hAnsi="Calibri"/>
          <w:color w:val="222222"/>
          <w:sz w:val="21"/>
          <w:szCs w:val="21"/>
        </w:rPr>
        <w:t xml:space="preserve">Read-only diagnosis should precede destructive remediation.</w:t>
      </w:r>
    </w:p>
    <w:p>
      <w:pPr>
        <w:pStyle w:val="ListParagraph"/>
        <w:numPr>
          <w:ilvl w:val="0"/>
          <w:numId w:val="2"/>
        </w:numPr>
        <w:spacing w:after="80" w:line="276"/>
      </w:pPr>
      <w:r>
        <w:rPr>
          <w:rFonts w:ascii="Calibri" w:cs="Calibri" w:eastAsia="Calibri" w:hAnsi="Calibri"/>
          <w:color w:val="222222"/>
          <w:sz w:val="21"/>
          <w:szCs w:val="21"/>
        </w:rPr>
        <w:t xml:space="preserve">Host identity and DB role must be obvious at command execution time.</w:t>
      </w:r>
    </w:p>
    <w:p>
      <w:pPr>
        <w:pStyle w:val="ListParagraph"/>
        <w:numPr>
          <w:ilvl w:val="0"/>
          <w:numId w:val="2"/>
        </w:numPr>
        <w:spacing w:after="80" w:line="276"/>
      </w:pPr>
      <w:r>
        <w:rPr>
          <w:rFonts w:ascii="Calibri" w:cs="Calibri" w:eastAsia="Calibri" w:hAnsi="Calibri"/>
          <w:color w:val="222222"/>
          <w:sz w:val="21"/>
          <w:szCs w:val="21"/>
        </w:rPr>
        <w:t xml:space="preserve">Recovery procedures should be automated and rehearsed.</w:t>
      </w:r>
    </w:p>
    <w:p>
      <w:pPr>
        <w:pStyle w:val="ListParagraph"/>
        <w:numPr>
          <w:ilvl w:val="0"/>
          <w:numId w:val="2"/>
        </w:numPr>
        <w:spacing w:after="80" w:line="276"/>
      </w:pPr>
      <w:r>
        <w:rPr>
          <w:rFonts w:ascii="Calibri" w:cs="Calibri" w:eastAsia="Calibri" w:hAnsi="Calibri"/>
          <w:color w:val="222222"/>
          <w:sz w:val="21"/>
          <w:szCs w:val="21"/>
        </w:rPr>
        <w:t xml:space="preserve">High-impact production changes should not depend on a single operator.</w:t>
      </w:r>
    </w:p>
    <w:p>
      <w:pPr>
        <w:pStyle w:val="ListParagraph"/>
        <w:numPr>
          <w:ilvl w:val="0"/>
          <w:numId w:val="2"/>
        </w:numPr>
        <w:spacing w:after="80" w:line="276"/>
      </w:pPr>
      <w:r>
        <w:rPr>
          <w:rFonts w:ascii="Calibri" w:cs="Calibri" w:eastAsia="Calibri" w:hAnsi="Calibri"/>
          <w:color w:val="222222"/>
          <w:sz w:val="21"/>
          <w:szCs w:val="21"/>
        </w:rPr>
        <w:t xml:space="preserve">Resource-sensitive PostgreSQL changes should be checked against OS limits before restart.</w:t>
      </w:r>
    </w:p>
    <w:p>
      <w:pPr>
        <w:pStyle w:val="ListParagraph"/>
        <w:numPr>
          <w:ilvl w:val="0"/>
          <w:numId w:val="2"/>
        </w:numPr>
        <w:spacing w:after="80" w:line="276"/>
      </w:pPr>
      <w:r>
        <w:rPr>
          <w:rFonts w:ascii="Calibri" w:cs="Calibri" w:eastAsia="Calibri" w:hAnsi="Calibri"/>
          <w:color w:val="222222"/>
          <w:sz w:val="21"/>
          <w:szCs w:val="21"/>
        </w:rPr>
        <w:t xml:space="preserve">The goal of operational safety is to make human mistakes recoverable.</w:t>
      </w:r>
    </w:p>
    <w:p>
      <w:pPr>
        <w:pStyle w:val="Heading1"/>
        <w:pBdr>
          <w:bottom w:val="single" w:color="A33A3A" w:sz="6" w:space="4"/>
        </w:pBdr>
        <w:spacing w:after="160" w:before="360"/>
      </w:pPr>
      <w:r>
        <w:rPr>
          <w:rFonts w:ascii="Calibri" w:cs="Calibri" w:eastAsia="Calibri" w:hAnsi="Calibri"/>
          <w:b/>
          <w:bCs/>
          <w:color w:val="6D1B1B"/>
          <w:sz w:val="28"/>
          <w:szCs w:val="28"/>
        </w:rPr>
        <w:t xml:space="preserve">13. Source Verification &amp; References</w:t>
      </w:r>
    </w:p>
    <w:p>
      <w:pPr>
        <w:spacing w:after="160" w:line="276"/>
      </w:pPr>
      <w:r>
        <w:rPr>
          <w:rFonts w:ascii="Calibri" w:cs="Calibri" w:eastAsia="Calibri" w:hAnsi="Calibri"/>
          <w:color w:val="222222"/>
          <w:sz w:val="21"/>
          <w:szCs w:val="21"/>
        </w:rPr>
        <w:t xml:space="preserve">Historical facts were checked against GitLab's own published incident material. These sources support the primary/secondary topology, replication/WAL failure, pg_basebackup behavior, max_wal_senders/max_connections sequence, accidental deletion, failed pg_dump process, and recovery from the roughly six-hour-old LVM snapshot.</w:t>
      </w:r>
    </w:p>
    <w:p>
      <w:pPr>
        <w:pStyle w:val="ListParagraph"/>
        <w:numPr>
          <w:ilvl w:val="0"/>
          <w:numId w:val="2"/>
        </w:numPr>
        <w:spacing w:after="80" w:line="276"/>
      </w:pPr>
      <w:r>
        <w:rPr>
          <w:rFonts w:ascii="Calibri" w:cs="Calibri" w:eastAsia="Calibri" w:hAnsi="Calibri"/>
          <w:color w:val="222222"/>
          <w:sz w:val="21"/>
          <w:szCs w:val="21"/>
        </w:rPr>
        <w:t xml:space="preserve">GitLab — Postmortem of database outage of January 31: https://about.gitlab.com/blog/postmortem-of-database-outage-of-january-31/</w:t>
      </w:r>
    </w:p>
    <w:p>
      <w:pPr>
        <w:pStyle w:val="ListParagraph"/>
        <w:numPr>
          <w:ilvl w:val="0"/>
          <w:numId w:val="2"/>
        </w:numPr>
        <w:spacing w:after="80" w:line="276"/>
      </w:pPr>
      <w:r>
        <w:rPr>
          <w:rFonts w:ascii="Calibri" w:cs="Calibri" w:eastAsia="Calibri" w:hAnsi="Calibri"/>
          <w:color w:val="222222"/>
          <w:sz w:val="21"/>
          <w:szCs w:val="21"/>
        </w:rPr>
        <w:t xml:space="preserve">GitLab — GitLab.com database incident: https://about.gitlab.com/blog/gitlab-dot-com-database-incident/</w:t>
      </w:r>
    </w:p>
    <w:p>
      <w:pPr>
        <w:pStyle w:val="ListParagraph"/>
        <w:numPr>
          <w:ilvl w:val="0"/>
          <w:numId w:val="2"/>
        </w:numPr>
        <w:spacing w:after="80" w:line="276"/>
      </w:pPr>
      <w:r>
        <w:rPr>
          <w:rFonts w:ascii="Calibri" w:cs="Calibri" w:eastAsia="Calibri" w:hAnsi="Calibri"/>
          <w:color w:val="222222"/>
          <w:sz w:val="21"/>
          <w:szCs w:val="21"/>
        </w:rPr>
        <w:t xml:space="preserve">GitLab — Incident follow-up / remediation tracker: https://gitlab.com/gitlab-com/gl-infra/production-engineering/-/issues/1684</w:t>
      </w:r>
    </w:p>
    <w:tbl>
      <w:tblPr>
        <w:tblW w:type="dxa" w:w="9360"/>
        <w:tblBorders>
          <w:top w:val="single" w:color="A33A3A" w:sz="4"/>
          <w:left w:val="single" w:color="A33A3A" w:sz="24"/>
          <w:bottom w:val="single" w:color="A33A3A" w:sz="4"/>
          <w:right w:val="single" w:color="A33A3A" w:sz="4"/>
          <w:insideH w:val="single" w:color="A33A3A" w:sz="4"/>
          <w:insideV w:val="single" w:color="A33A3A" w:sz="4"/>
        </w:tblBorders>
      </w:tblPr>
      <w:tblGrid>
        <w:gridCol w:w="9360"/>
      </w:tblGrid>
      <w:tr>
        <w:tc>
          <w:tcPr>
            <w:tcW w:type="dxa" w:w="9360"/>
            <w:shd w:fill="F3DCDC" w:val="clear"/>
            <w:tcMar>
              <w:top w:type="dxa" w:w="140"/>
              <w:left w:type="dxa" w:w="220"/>
              <w:bottom w:type="dxa" w:w="140"/>
              <w:right w:type="dxa" w:w="220"/>
            </w:tcMar>
          </w:tcPr>
          <w:p>
            <w:pPr>
              <w:spacing w:after="80"/>
            </w:pPr>
            <w:r>
              <w:rPr>
                <w:rFonts w:ascii="Calibri" w:cs="Calibri" w:eastAsia="Calibri" w:hAnsi="Calibri"/>
                <w:b/>
                <w:bCs/>
                <w:i w:val="false"/>
                <w:iCs w:val="false"/>
                <w:color w:val="6D1B1B"/>
                <w:sz w:val="20"/>
                <w:szCs w:val="20"/>
              </w:rPr>
              <w:t xml:space="preserve">Scope note</w:t>
            </w:r>
          </w:p>
          <w:p>
            <w:pPr>
              <w:spacing w:after="0"/>
            </w:pPr>
            <w:r>
              <w:rPr>
                <w:rFonts w:ascii="Calibri" w:cs="Calibri" w:eastAsia="Calibri" w:hAnsi="Calibri"/>
                <w:b w:val="false"/>
                <w:bCs w:val="false"/>
                <w:i/>
                <w:iCs/>
                <w:color w:val="6D1B1B"/>
                <w:sz w:val="20"/>
                <w:szCs w:val="20"/>
              </w:rPr>
              <w:t xml:space="preserve">This is a technical case study, not an official GitLab document. Historical destructive commands are included only as incident evidence. Illustrative troubleshooting commands should be adapted to the actual PostgreSQL/GitLab version, OS, backup platform, and change-management process.</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Root Cause Analysis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2026-08-14T05:59:44.377Z</dcterms:created>
  <dcterms:modified xsi:type="dcterms:W3CDTF">2026-08-14T05:59:44.393Z</dcterms:modified>
</cp:coreProperties>
</file>

<file path=docProps/custom.xml><?xml version="1.0" encoding="utf-8"?>
<Properties xmlns="http://schemas.openxmlformats.org/officeDocument/2006/custom-properties" xmlns:vt="http://schemas.openxmlformats.org/officeDocument/2006/docPropsVTypes"/>
</file>