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Sisllysluettelonotsikko"/>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0D3B21DF" w14:textId="77777777" w:rsidR="00765A8C" w:rsidRDefault="008521FA">
          <w:pPr>
            <w:pStyle w:val="Sisluet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ki"/>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7D58A2">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00765A8C" w:rsidRPr="00C1497C">
              <w:rPr>
                <w:rStyle w:val="Hyperlinkki"/>
                <w:noProof/>
                <w:lang w:val="fi-FI"/>
              </w:rPr>
              <w:t>2</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Ratkaisuperiaate</w:t>
            </w:r>
            <w:r w:rsidR="00765A8C">
              <w:rPr>
                <w:noProof/>
                <w:webHidden/>
              </w:rPr>
              <w:tab/>
            </w:r>
            <w:r w:rsidR="00765A8C">
              <w:rPr>
                <w:noProof/>
                <w:webHidden/>
              </w:rPr>
              <w:fldChar w:fldCharType="begin"/>
            </w:r>
            <w:r w:rsidR="00765A8C">
              <w:rPr>
                <w:noProof/>
                <w:webHidden/>
              </w:rPr>
              <w:instrText xml:space="preserve"> PAGEREF _Toc508374572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7EA26A9F"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00765A8C" w:rsidRPr="00C1497C">
              <w:rPr>
                <w:rStyle w:val="Hyperlinkki"/>
                <w:noProof/>
                <w:lang w:val="fi-FI"/>
              </w:rPr>
              <w:t>2.1</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Pelitilan kuvaaminen</w:t>
            </w:r>
            <w:r w:rsidR="00765A8C">
              <w:rPr>
                <w:noProof/>
                <w:webHidden/>
              </w:rPr>
              <w:tab/>
            </w:r>
            <w:r w:rsidR="00765A8C">
              <w:rPr>
                <w:noProof/>
                <w:webHidden/>
              </w:rPr>
              <w:fldChar w:fldCharType="begin"/>
            </w:r>
            <w:r w:rsidR="00765A8C">
              <w:rPr>
                <w:noProof/>
                <w:webHidden/>
              </w:rPr>
              <w:instrText xml:space="preserve"> PAGEREF _Toc508374573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37E14242"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00765A8C" w:rsidRPr="00C1497C">
              <w:rPr>
                <w:rStyle w:val="Hyperlinkki"/>
                <w:noProof/>
                <w:lang w:val="fi-FI"/>
              </w:rPr>
              <w:t>2.2</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Kuninkaan vastaanoton kuvaaminen</w:t>
            </w:r>
            <w:r w:rsidR="00765A8C">
              <w:rPr>
                <w:noProof/>
                <w:webHidden/>
              </w:rPr>
              <w:tab/>
            </w:r>
            <w:r w:rsidR="00765A8C">
              <w:rPr>
                <w:noProof/>
                <w:webHidden/>
              </w:rPr>
              <w:fldChar w:fldCharType="begin"/>
            </w:r>
            <w:r w:rsidR="00765A8C">
              <w:rPr>
                <w:noProof/>
                <w:webHidden/>
              </w:rPr>
              <w:instrText xml:space="preserve"> PAGEREF _Toc508374574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57B7B86A" w14:textId="77777777" w:rsidR="00765A8C" w:rsidRDefault="007D58A2">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00765A8C" w:rsidRPr="00C1497C">
              <w:rPr>
                <w:rStyle w:val="Hyperlinkki"/>
                <w:noProof/>
                <w:lang w:val="fi-FI"/>
              </w:rPr>
              <w:t>3</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Ongelma ja sen osien kuvaaminen</w:t>
            </w:r>
            <w:r w:rsidR="00765A8C">
              <w:rPr>
                <w:noProof/>
                <w:webHidden/>
              </w:rPr>
              <w:tab/>
            </w:r>
            <w:r w:rsidR="00765A8C">
              <w:rPr>
                <w:noProof/>
                <w:webHidden/>
              </w:rPr>
              <w:fldChar w:fldCharType="begin"/>
            </w:r>
            <w:r w:rsidR="00765A8C">
              <w:rPr>
                <w:noProof/>
                <w:webHidden/>
              </w:rPr>
              <w:instrText xml:space="preserve"> PAGEREF _Toc508374575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3E2A9D90"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00765A8C" w:rsidRPr="00C1497C">
              <w:rPr>
                <w:rStyle w:val="Hyperlinkki"/>
                <w:noProof/>
                <w:lang w:val="fi-FI"/>
              </w:rPr>
              <w:t>3.1</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Kuningaskunta ja main-metodi</w:t>
            </w:r>
            <w:r w:rsidR="00765A8C">
              <w:rPr>
                <w:noProof/>
                <w:webHidden/>
              </w:rPr>
              <w:tab/>
            </w:r>
            <w:r w:rsidR="00765A8C">
              <w:rPr>
                <w:noProof/>
                <w:webHidden/>
              </w:rPr>
              <w:fldChar w:fldCharType="begin"/>
            </w:r>
            <w:r w:rsidR="00765A8C">
              <w:rPr>
                <w:noProof/>
                <w:webHidden/>
              </w:rPr>
              <w:instrText xml:space="preserve"> PAGEREF _Toc508374576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03EB7C1A"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00765A8C" w:rsidRPr="00C1497C">
              <w:rPr>
                <w:rStyle w:val="Hyperlinkki"/>
                <w:noProof/>
                <w:lang w:val="fi-FI"/>
              </w:rPr>
              <w:t>3.2</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Kuningas, pelitila ja vuorokierto</w:t>
            </w:r>
            <w:r w:rsidR="00765A8C">
              <w:rPr>
                <w:noProof/>
                <w:webHidden/>
              </w:rPr>
              <w:tab/>
            </w:r>
            <w:r w:rsidR="00765A8C">
              <w:rPr>
                <w:noProof/>
                <w:webHidden/>
              </w:rPr>
              <w:fldChar w:fldCharType="begin"/>
            </w:r>
            <w:r w:rsidR="00765A8C">
              <w:rPr>
                <w:noProof/>
                <w:webHidden/>
              </w:rPr>
              <w:instrText xml:space="preserve"> PAGEREF _Toc508374577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7C049C4D"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00765A8C" w:rsidRPr="00C1497C">
              <w:rPr>
                <w:rStyle w:val="Hyperlinkki"/>
                <w:noProof/>
                <w:lang w:val="fi-FI"/>
              </w:rPr>
              <w:t>3.3</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Suku-luokka</w:t>
            </w:r>
            <w:r w:rsidR="00765A8C">
              <w:rPr>
                <w:noProof/>
                <w:webHidden/>
              </w:rPr>
              <w:tab/>
            </w:r>
            <w:r w:rsidR="00765A8C">
              <w:rPr>
                <w:noProof/>
                <w:webHidden/>
              </w:rPr>
              <w:fldChar w:fldCharType="begin"/>
            </w:r>
            <w:r w:rsidR="00765A8C">
              <w:rPr>
                <w:noProof/>
                <w:webHidden/>
              </w:rPr>
              <w:instrText xml:space="preserve"> PAGEREF _Toc508374578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57ED3247"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00765A8C" w:rsidRPr="00C1497C">
              <w:rPr>
                <w:rStyle w:val="Hyperlinkki"/>
                <w:noProof/>
                <w:lang w:val="fi-FI"/>
              </w:rPr>
              <w:t>3.4</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Ongelma-luokan päätökset, vaatimukset ja seuraukset</w:t>
            </w:r>
            <w:r w:rsidR="00765A8C">
              <w:rPr>
                <w:noProof/>
                <w:webHidden/>
              </w:rPr>
              <w:tab/>
            </w:r>
            <w:r w:rsidR="00765A8C">
              <w:rPr>
                <w:noProof/>
                <w:webHidden/>
              </w:rPr>
              <w:fldChar w:fldCharType="begin"/>
            </w:r>
            <w:r w:rsidR="00765A8C">
              <w:rPr>
                <w:noProof/>
                <w:webHidden/>
              </w:rPr>
              <w:instrText xml:space="preserve"> PAGEREF _Toc508374579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41AEB4D2"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00765A8C" w:rsidRPr="00C1497C">
              <w:rPr>
                <w:rStyle w:val="Hyperlinkki"/>
                <w:noProof/>
                <w:lang w:val="fi-FI"/>
              </w:rPr>
              <w:t>3.5</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TallennaLataaPisteet-luokka</w:t>
            </w:r>
            <w:r w:rsidR="00765A8C">
              <w:rPr>
                <w:noProof/>
                <w:webHidden/>
              </w:rPr>
              <w:tab/>
            </w:r>
            <w:r w:rsidR="00765A8C">
              <w:rPr>
                <w:noProof/>
                <w:webHidden/>
              </w:rPr>
              <w:fldChar w:fldCharType="begin"/>
            </w:r>
            <w:r w:rsidR="00765A8C">
              <w:rPr>
                <w:noProof/>
                <w:webHidden/>
              </w:rPr>
              <w:instrText xml:space="preserve"> PAGEREF _Toc508374580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65BACC3" w14:textId="77777777" w:rsidR="00765A8C" w:rsidRDefault="007D58A2">
          <w:pPr>
            <w:pStyle w:val="Sisluet3"/>
            <w:tabs>
              <w:tab w:val="left" w:pos="680"/>
              <w:tab w:val="right" w:pos="9622"/>
            </w:tabs>
            <w:rPr>
              <w:rFonts w:asciiTheme="minorHAnsi" w:eastAsiaTheme="minorEastAsia" w:hAnsiTheme="minorHAnsi"/>
              <w:smallCaps w:val="0"/>
              <w:noProof/>
              <w:sz w:val="24"/>
              <w:szCs w:val="24"/>
              <w:lang w:eastAsia="en-GB"/>
            </w:rPr>
          </w:pPr>
          <w:hyperlink w:anchor="_Toc508374581" w:history="1">
            <w:r w:rsidR="00765A8C" w:rsidRPr="00C1497C">
              <w:rPr>
                <w:rStyle w:val="Hyperlinkki"/>
                <w:noProof/>
                <w:lang w:val="fi-FI"/>
              </w:rPr>
              <w:t>3.5.1</w:t>
            </w:r>
            <w:r w:rsidR="00765A8C">
              <w:rPr>
                <w:rFonts w:asciiTheme="minorHAnsi" w:eastAsiaTheme="minorEastAsia" w:hAnsiTheme="minorHAnsi"/>
                <w:smallCaps w:val="0"/>
                <w:noProof/>
                <w:sz w:val="24"/>
                <w:szCs w:val="24"/>
                <w:lang w:eastAsia="en-GB"/>
              </w:rPr>
              <w:tab/>
            </w:r>
            <w:r w:rsidR="00765A8C" w:rsidRPr="00C1497C">
              <w:rPr>
                <w:rStyle w:val="Hyperlinkki"/>
                <w:noProof/>
                <w:lang w:val="fi-FI"/>
              </w:rPr>
              <w:t>Pelitilan lataus ja tallennus</w:t>
            </w:r>
            <w:r w:rsidR="00765A8C">
              <w:rPr>
                <w:noProof/>
                <w:webHidden/>
              </w:rPr>
              <w:tab/>
            </w:r>
            <w:r w:rsidR="00765A8C">
              <w:rPr>
                <w:noProof/>
                <w:webHidden/>
              </w:rPr>
              <w:fldChar w:fldCharType="begin"/>
            </w:r>
            <w:r w:rsidR="00765A8C">
              <w:rPr>
                <w:noProof/>
                <w:webHidden/>
              </w:rPr>
              <w:instrText xml:space="preserve"> PAGEREF _Toc508374581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5FF91D3" w14:textId="77777777" w:rsidR="00765A8C" w:rsidRDefault="007D58A2">
          <w:pPr>
            <w:pStyle w:val="Sisluet3"/>
            <w:tabs>
              <w:tab w:val="left" w:pos="680"/>
              <w:tab w:val="right" w:pos="9622"/>
            </w:tabs>
            <w:rPr>
              <w:rFonts w:asciiTheme="minorHAnsi" w:eastAsiaTheme="minorEastAsia" w:hAnsiTheme="minorHAnsi"/>
              <w:smallCaps w:val="0"/>
              <w:noProof/>
              <w:sz w:val="24"/>
              <w:szCs w:val="24"/>
              <w:lang w:eastAsia="en-GB"/>
            </w:rPr>
          </w:pPr>
          <w:hyperlink w:anchor="_Toc508374582" w:history="1">
            <w:r w:rsidR="00765A8C" w:rsidRPr="00C1497C">
              <w:rPr>
                <w:rStyle w:val="Hyperlinkki"/>
                <w:noProof/>
                <w:lang w:val="fi-FI"/>
              </w:rPr>
              <w:t>3.5.2</w:t>
            </w:r>
            <w:r w:rsidR="00765A8C">
              <w:rPr>
                <w:rFonts w:asciiTheme="minorHAnsi" w:eastAsiaTheme="minorEastAsia" w:hAnsiTheme="minorHAnsi"/>
                <w:smallCaps w:val="0"/>
                <w:noProof/>
                <w:sz w:val="24"/>
                <w:szCs w:val="24"/>
                <w:lang w:eastAsia="en-GB"/>
              </w:rPr>
              <w:tab/>
            </w:r>
            <w:r w:rsidR="00765A8C" w:rsidRPr="00C1497C">
              <w:rPr>
                <w:rStyle w:val="Hyperlinkki"/>
                <w:noProof/>
                <w:lang w:val="fi-FI"/>
              </w:rPr>
              <w:t>Pisteet</w:t>
            </w:r>
            <w:r w:rsidR="00765A8C">
              <w:rPr>
                <w:noProof/>
                <w:webHidden/>
              </w:rPr>
              <w:tab/>
            </w:r>
            <w:r w:rsidR="00765A8C">
              <w:rPr>
                <w:noProof/>
                <w:webHidden/>
              </w:rPr>
              <w:fldChar w:fldCharType="begin"/>
            </w:r>
            <w:r w:rsidR="00765A8C">
              <w:rPr>
                <w:noProof/>
                <w:webHidden/>
              </w:rPr>
              <w:instrText xml:space="preserve"> PAGEREF _Toc508374582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188A3574" w14:textId="77777777" w:rsidR="00765A8C" w:rsidRDefault="007D58A2">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00765A8C" w:rsidRPr="00C1497C">
              <w:rPr>
                <w:rStyle w:val="Hyperlinkki"/>
                <w:noProof/>
                <w:lang w:val="fi-FI"/>
              </w:rPr>
              <w:t>4</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Testausjärjestely</w:t>
            </w:r>
            <w:r w:rsidR="00765A8C">
              <w:rPr>
                <w:noProof/>
                <w:webHidden/>
              </w:rPr>
              <w:tab/>
            </w:r>
            <w:r w:rsidR="00765A8C">
              <w:rPr>
                <w:noProof/>
                <w:webHidden/>
              </w:rPr>
              <w:fldChar w:fldCharType="begin"/>
            </w:r>
            <w:r w:rsidR="00765A8C">
              <w:rPr>
                <w:noProof/>
                <w:webHidden/>
              </w:rPr>
              <w:instrText xml:space="preserve"> PAGEREF _Toc508374583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93168E7"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00765A8C" w:rsidRPr="00C1497C">
              <w:rPr>
                <w:rStyle w:val="Hyperlinkki"/>
                <w:noProof/>
                <w:lang w:val="fi-FI"/>
              </w:rPr>
              <w:t>4.1</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Sukujen ja kuninkaan testaaminen</w:t>
            </w:r>
            <w:r w:rsidR="00765A8C">
              <w:rPr>
                <w:noProof/>
                <w:webHidden/>
              </w:rPr>
              <w:tab/>
            </w:r>
            <w:r w:rsidR="00765A8C">
              <w:rPr>
                <w:noProof/>
                <w:webHidden/>
              </w:rPr>
              <w:fldChar w:fldCharType="begin"/>
            </w:r>
            <w:r w:rsidR="00765A8C">
              <w:rPr>
                <w:noProof/>
                <w:webHidden/>
              </w:rPr>
              <w:instrText xml:space="preserve"> PAGEREF _Toc508374584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7921D84"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00765A8C" w:rsidRPr="00C1497C">
              <w:rPr>
                <w:rStyle w:val="Hyperlinkki"/>
                <w:noProof/>
                <w:lang w:val="fi-FI"/>
              </w:rPr>
              <w:t>4.2</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Vuorokierto ja ongelmat</w:t>
            </w:r>
            <w:r w:rsidR="00765A8C">
              <w:rPr>
                <w:noProof/>
                <w:webHidden/>
              </w:rPr>
              <w:tab/>
            </w:r>
            <w:r w:rsidR="00765A8C">
              <w:rPr>
                <w:noProof/>
                <w:webHidden/>
              </w:rPr>
              <w:fldChar w:fldCharType="begin"/>
            </w:r>
            <w:r w:rsidR="00765A8C">
              <w:rPr>
                <w:noProof/>
                <w:webHidden/>
              </w:rPr>
              <w:instrText xml:space="preserve"> PAGEREF _Toc508374585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B832240" w14:textId="77777777" w:rsidR="00765A8C" w:rsidRDefault="007D58A2">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00765A8C" w:rsidRPr="00C1497C">
              <w:rPr>
                <w:rStyle w:val="Hyperlinkki"/>
                <w:noProof/>
                <w:lang w:val="fi-FI"/>
              </w:rPr>
              <w:t>4.3</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Pisteet ja pelin tallennus</w:t>
            </w:r>
            <w:r w:rsidR="00765A8C">
              <w:rPr>
                <w:noProof/>
                <w:webHidden/>
              </w:rPr>
              <w:tab/>
            </w:r>
            <w:r w:rsidR="00765A8C">
              <w:rPr>
                <w:noProof/>
                <w:webHidden/>
              </w:rPr>
              <w:fldChar w:fldCharType="begin"/>
            </w:r>
            <w:r w:rsidR="00765A8C">
              <w:rPr>
                <w:noProof/>
                <w:webHidden/>
              </w:rPr>
              <w:instrText xml:space="preserve"> PAGEREF _Toc508374586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0C5CE2A" w14:textId="77777777" w:rsidR="00765A8C" w:rsidRDefault="007D58A2">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00765A8C" w:rsidRPr="00C1497C">
              <w:rPr>
                <w:rStyle w:val="Hyperlinkki"/>
                <w:noProof/>
                <w:lang w:val="fi-FI"/>
              </w:rPr>
              <w:t>5</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Liitteet</w:t>
            </w:r>
            <w:r w:rsidR="00765A8C">
              <w:rPr>
                <w:noProof/>
                <w:webHidden/>
              </w:rPr>
              <w:tab/>
            </w:r>
            <w:r w:rsidR="00765A8C">
              <w:rPr>
                <w:noProof/>
                <w:webHidden/>
              </w:rPr>
              <w:fldChar w:fldCharType="begin"/>
            </w:r>
            <w:r w:rsidR="00765A8C">
              <w:rPr>
                <w:noProof/>
                <w:webHidden/>
              </w:rPr>
              <w:instrText xml:space="preserve"> PAGEREF _Toc508374587 \h </w:instrText>
            </w:r>
            <w:r w:rsidR="00765A8C">
              <w:rPr>
                <w:noProof/>
                <w:webHidden/>
              </w:rPr>
            </w:r>
            <w:r w:rsidR="00765A8C">
              <w:rPr>
                <w:noProof/>
                <w:webHidden/>
              </w:rPr>
              <w:fldChar w:fldCharType="separate"/>
            </w:r>
            <w:r w:rsidR="00765A8C">
              <w:rPr>
                <w:noProof/>
                <w:webHidden/>
              </w:rPr>
              <w:t>5</w:t>
            </w:r>
            <w:r w:rsidR="00765A8C">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Otsikko1"/>
        <w:rPr>
          <w:lang w:val="fi-FI"/>
        </w:rPr>
      </w:pPr>
      <w:bookmarkStart w:id="0" w:name="_Toc508374571"/>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Otsikko1"/>
        <w:rPr>
          <w:lang w:val="fi-FI"/>
        </w:rPr>
      </w:pPr>
      <w:bookmarkStart w:id="1" w:name="_Toc508374572"/>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Otsikko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Kuvaotsikko"/>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uettelokappale"/>
        <w:numPr>
          <w:ilvl w:val="0"/>
          <w:numId w:val="7"/>
        </w:numPr>
        <w:rPr>
          <w:lang w:val="fi-FI"/>
        </w:rPr>
      </w:pPr>
      <w:r>
        <w:rPr>
          <w:lang w:val="fi-FI"/>
        </w:rPr>
        <w:t>Aatelinen</w:t>
      </w:r>
    </w:p>
    <w:p w14:paraId="02958077" w14:textId="77777777" w:rsidR="00A85829" w:rsidRDefault="00C63EEF" w:rsidP="00A85829">
      <w:pPr>
        <w:pStyle w:val="Luettelokappale"/>
        <w:numPr>
          <w:ilvl w:val="0"/>
          <w:numId w:val="7"/>
        </w:numPr>
        <w:rPr>
          <w:lang w:val="fi-FI"/>
        </w:rPr>
      </w:pPr>
      <w:r>
        <w:rPr>
          <w:lang w:val="fi-FI"/>
        </w:rPr>
        <w:t>Maaginen</w:t>
      </w:r>
    </w:p>
    <w:p w14:paraId="3C6E14FF" w14:textId="77777777" w:rsidR="00C63EEF" w:rsidRDefault="00C63EEF" w:rsidP="00A85829">
      <w:pPr>
        <w:pStyle w:val="Luettelokappale"/>
        <w:numPr>
          <w:ilvl w:val="0"/>
          <w:numId w:val="7"/>
        </w:numPr>
        <w:rPr>
          <w:lang w:val="fi-FI"/>
        </w:rPr>
      </w:pPr>
      <w:r>
        <w:rPr>
          <w:lang w:val="fi-FI"/>
        </w:rPr>
        <w:t>Sotilaallinen</w:t>
      </w:r>
    </w:p>
    <w:p w14:paraId="66284437" w14:textId="77777777" w:rsidR="00C63EEF" w:rsidRDefault="00C63EEF" w:rsidP="00A85829">
      <w:pPr>
        <w:pStyle w:val="Luettelokappale"/>
        <w:numPr>
          <w:ilvl w:val="0"/>
          <w:numId w:val="7"/>
        </w:numPr>
        <w:rPr>
          <w:lang w:val="fi-FI"/>
        </w:rPr>
      </w:pPr>
      <w:r>
        <w:rPr>
          <w:lang w:val="fi-FI"/>
        </w:rPr>
        <w:t>Uskonnollinen</w:t>
      </w:r>
    </w:p>
    <w:p w14:paraId="31CDF10F" w14:textId="77777777" w:rsidR="00C63EEF" w:rsidRDefault="00C63EEF" w:rsidP="00A85829">
      <w:pPr>
        <w:pStyle w:val="Luettelokappale"/>
        <w:numPr>
          <w:ilvl w:val="0"/>
          <w:numId w:val="7"/>
        </w:numPr>
        <w:rPr>
          <w:lang w:val="fi-FI"/>
        </w:rPr>
      </w:pPr>
      <w:r>
        <w:rPr>
          <w:lang w:val="fi-FI"/>
        </w:rPr>
        <w:t>Kauppias</w:t>
      </w:r>
    </w:p>
    <w:p w14:paraId="44A5A8B0" w14:textId="77777777" w:rsidR="00C63EEF" w:rsidRDefault="00C63EEF" w:rsidP="00A85829">
      <w:pPr>
        <w:pStyle w:val="Luettelokappale"/>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Otsikko2"/>
        <w:rPr>
          <w:lang w:val="fi-FI"/>
        </w:rPr>
      </w:pPr>
      <w:bookmarkStart w:id="3" w:name="_Toc508374574"/>
      <w:r>
        <w:rPr>
          <w:lang w:val="fi-FI"/>
        </w:rPr>
        <w:t>Kuninkaan vastaanoton kuvaaminen</w:t>
      </w:r>
      <w:bookmarkEnd w:id="3"/>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Otsikko1"/>
        <w:rPr>
          <w:lang w:val="fi-FI"/>
        </w:rPr>
      </w:pPr>
      <w:bookmarkStart w:id="4" w:name="_Toc508374575"/>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Eivli"/>
        <w:numPr>
          <w:ilvl w:val="0"/>
          <w:numId w:val="8"/>
        </w:numPr>
        <w:rPr>
          <w:lang w:val="fi-FI"/>
        </w:rPr>
      </w:pPr>
      <w:r w:rsidRPr="00324C63">
        <w:rPr>
          <w:lang w:val="fi-FI"/>
        </w:rPr>
        <w:t>Kuningaskunta (main)</w:t>
      </w:r>
    </w:p>
    <w:p w14:paraId="2FE0625E" w14:textId="77777777" w:rsidR="00914EAF" w:rsidRPr="00324C63" w:rsidRDefault="00914EAF" w:rsidP="00F318C9">
      <w:pPr>
        <w:pStyle w:val="Eivli"/>
        <w:numPr>
          <w:ilvl w:val="0"/>
          <w:numId w:val="8"/>
        </w:numPr>
        <w:rPr>
          <w:lang w:val="fi-FI"/>
        </w:rPr>
      </w:pPr>
      <w:r w:rsidRPr="00324C63">
        <w:rPr>
          <w:lang w:val="fi-FI"/>
        </w:rPr>
        <w:t>Kuningas</w:t>
      </w:r>
    </w:p>
    <w:p w14:paraId="4E2A6FE9" w14:textId="77777777" w:rsidR="00914EAF" w:rsidRPr="00324C63" w:rsidRDefault="00914EAF" w:rsidP="00F318C9">
      <w:pPr>
        <w:pStyle w:val="Eivli"/>
        <w:numPr>
          <w:ilvl w:val="0"/>
          <w:numId w:val="8"/>
        </w:numPr>
        <w:rPr>
          <w:lang w:val="fi-FI"/>
        </w:rPr>
      </w:pPr>
      <w:r w:rsidRPr="00324C63">
        <w:rPr>
          <w:lang w:val="fi-FI"/>
        </w:rPr>
        <w:t>Suku</w:t>
      </w:r>
    </w:p>
    <w:p w14:paraId="4D142D96" w14:textId="77777777" w:rsidR="00914EAF" w:rsidRPr="00324C63" w:rsidRDefault="00914EAF" w:rsidP="00F318C9">
      <w:pPr>
        <w:pStyle w:val="Eivli"/>
        <w:numPr>
          <w:ilvl w:val="0"/>
          <w:numId w:val="8"/>
        </w:numPr>
        <w:rPr>
          <w:lang w:val="fi-FI"/>
        </w:rPr>
      </w:pPr>
      <w:r w:rsidRPr="00324C63">
        <w:rPr>
          <w:lang w:val="fi-FI"/>
        </w:rPr>
        <w:t>Ongelma</w:t>
      </w:r>
    </w:p>
    <w:p w14:paraId="1A25BB92" w14:textId="77777777" w:rsidR="00914EAF" w:rsidRPr="00324C63" w:rsidRDefault="00914EAF" w:rsidP="00F318C9">
      <w:pPr>
        <w:pStyle w:val="Eivli"/>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Otsikko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Otsikko2"/>
        <w:rPr>
          <w:lang w:val="fi-FI"/>
        </w:rPr>
      </w:pPr>
      <w:bookmarkStart w:id="6" w:name="_Toc508374578"/>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Eivli"/>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Eivli"/>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Eivli"/>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Eivli"/>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Eivli"/>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Eivli"/>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Eivli"/>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77777777" w:rsidR="00324C63" w:rsidRDefault="00324C63" w:rsidP="00324C63">
      <w:pPr>
        <w:pStyle w:val="Otsikko2"/>
        <w:rPr>
          <w:lang w:val="fi-FI"/>
        </w:rPr>
      </w:pPr>
      <w:bookmarkStart w:id="7" w:name="_Toc508374577"/>
      <w:r>
        <w:rPr>
          <w:lang w:val="fi-FI"/>
        </w:rPr>
        <w:t>Kuningas, pelitila ja vuorokierto</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Default="005D1E9C" w:rsidP="005D1E9C">
      <w:pPr>
        <w:pStyle w:val="Eivli"/>
        <w:rPr>
          <w:rFonts w:ascii="Monaco" w:hAnsi="Monaco"/>
          <w:sz w:val="17"/>
          <w:szCs w:val="17"/>
          <w:lang w:eastAsia="en-GB"/>
        </w:rPr>
      </w:pPr>
      <w:r>
        <w:rPr>
          <w:rStyle w:val="apple-tab-span"/>
        </w:rPr>
        <w:tab/>
      </w:r>
      <w:r>
        <w:rPr>
          <w:rStyle w:val="s1"/>
        </w:rPr>
        <w:t>private</w:t>
      </w:r>
      <w:r>
        <w:t xml:space="preserve"> String </w:t>
      </w:r>
      <w:proofErr w:type="spellStart"/>
      <w:r>
        <w:rPr>
          <w:rStyle w:val="s2"/>
        </w:rPr>
        <w:t>nimi</w:t>
      </w:r>
      <w:proofErr w:type="spellEnd"/>
      <w:r>
        <w:t>;</w:t>
      </w:r>
    </w:p>
    <w:p w14:paraId="1976168B"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raha</w:t>
      </w:r>
      <w:proofErr w:type="spellEnd"/>
      <w:r>
        <w:rPr>
          <w:rStyle w:val="s3"/>
        </w:rPr>
        <w:t>;</w:t>
      </w:r>
    </w:p>
    <w:p w14:paraId="624B879E"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ruoka</w:t>
      </w:r>
      <w:proofErr w:type="spellEnd"/>
      <w:r>
        <w:rPr>
          <w:rStyle w:val="s3"/>
        </w:rPr>
        <w:t>;</w:t>
      </w:r>
    </w:p>
    <w:p w14:paraId="069EB04A"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rahaTuotto</w:t>
      </w:r>
      <w:proofErr w:type="spellEnd"/>
      <w:r>
        <w:rPr>
          <w:rStyle w:val="s3"/>
        </w:rPr>
        <w:t>;</w:t>
      </w:r>
    </w:p>
    <w:p w14:paraId="10DDABFA" w14:textId="77777777" w:rsidR="005D1E9C" w:rsidRDefault="005D1E9C" w:rsidP="005D1E9C">
      <w:pPr>
        <w:pStyle w:val="Eivli"/>
      </w:pPr>
      <w:r>
        <w:rPr>
          <w:rStyle w:val="apple-tab-span"/>
          <w:color w:val="000000"/>
        </w:rPr>
        <w:tab/>
      </w:r>
      <w:r>
        <w:rPr>
          <w:rStyle w:val="s1"/>
        </w:rPr>
        <w:t>private</w:t>
      </w:r>
      <w:r>
        <w:rPr>
          <w:rStyle w:val="s3"/>
        </w:rPr>
        <w:t xml:space="preserve"> </w:t>
      </w:r>
      <w:proofErr w:type="spellStart"/>
      <w:r>
        <w:rPr>
          <w:rStyle w:val="s1"/>
        </w:rPr>
        <w:t>int</w:t>
      </w:r>
      <w:proofErr w:type="spellEnd"/>
      <w:r>
        <w:rPr>
          <w:rStyle w:val="s3"/>
        </w:rPr>
        <w:t xml:space="preserve"> </w:t>
      </w:r>
      <w:proofErr w:type="spellStart"/>
      <w:r>
        <w:t>ruokaTuotto</w:t>
      </w:r>
      <w:proofErr w:type="spellEnd"/>
      <w:r>
        <w:rPr>
          <w:rStyle w:val="s3"/>
        </w:rPr>
        <w:t>;</w:t>
      </w:r>
    </w:p>
    <w:p w14:paraId="231B45ED"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vuorot</w:t>
      </w:r>
      <w:proofErr w:type="spellEnd"/>
      <w:r>
        <w:rPr>
          <w:rStyle w:val="s3"/>
        </w:rPr>
        <w:t>;</w:t>
      </w:r>
    </w:p>
    <w:p w14:paraId="68566019"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sukujenLKM</w:t>
      </w:r>
      <w:proofErr w:type="spellEnd"/>
      <w:r>
        <w:rPr>
          <w:rStyle w:val="s3"/>
        </w:rPr>
        <w:t>;</w:t>
      </w:r>
    </w:p>
    <w:p w14:paraId="54B19877" w14:textId="77777777" w:rsidR="005D1E9C" w:rsidRDefault="005D1E9C" w:rsidP="005D1E9C">
      <w:pPr>
        <w:pStyle w:val="Eivli"/>
      </w:pPr>
      <w:r>
        <w:rPr>
          <w:rStyle w:val="apple-tab-span"/>
          <w:color w:val="000000"/>
        </w:rPr>
        <w:tab/>
      </w:r>
      <w:r>
        <w:t>private</w:t>
      </w:r>
      <w:r>
        <w:rPr>
          <w:rStyle w:val="s3"/>
        </w:rPr>
        <w:t xml:space="preserve"> </w:t>
      </w:r>
      <w:proofErr w:type="spellStart"/>
      <w:r>
        <w:t>boolean</w:t>
      </w:r>
      <w:proofErr w:type="spellEnd"/>
      <w:r>
        <w:rPr>
          <w:rStyle w:val="s3"/>
        </w:rPr>
        <w:t xml:space="preserve"> </w:t>
      </w:r>
      <w:proofErr w:type="spellStart"/>
      <w:r>
        <w:rPr>
          <w:rStyle w:val="s2"/>
        </w:rPr>
        <w:t>havitty</w:t>
      </w:r>
      <w:proofErr w:type="spellEnd"/>
      <w:r>
        <w:rPr>
          <w:rStyle w:val="s3"/>
        </w:rPr>
        <w:t xml:space="preserve"> = </w:t>
      </w:r>
      <w:r>
        <w:t>false</w:t>
      </w:r>
      <w:r>
        <w:rPr>
          <w:rStyle w:val="s3"/>
        </w:rPr>
        <w:t>;</w:t>
      </w:r>
    </w:p>
    <w:p w14:paraId="3C32F0F6" w14:textId="77777777" w:rsidR="005D1E9C" w:rsidRDefault="005D1E9C" w:rsidP="005D1E9C">
      <w:pPr>
        <w:pStyle w:val="Eivli"/>
      </w:pPr>
      <w:r>
        <w:rPr>
          <w:rStyle w:val="apple-tab-span"/>
          <w:color w:val="000000"/>
        </w:rPr>
        <w:tab/>
      </w:r>
      <w:r>
        <w:t>transient</w:t>
      </w:r>
      <w:r>
        <w:rPr>
          <w:rStyle w:val="s3"/>
        </w:rPr>
        <w:t xml:space="preserve"> </w:t>
      </w:r>
      <w:r>
        <w:t>private</w:t>
      </w:r>
      <w:r>
        <w:rPr>
          <w:rStyle w:val="s3"/>
        </w:rPr>
        <w:t xml:space="preserve"> Scanner </w:t>
      </w:r>
      <w:proofErr w:type="spellStart"/>
      <w:r>
        <w:rPr>
          <w:rStyle w:val="s2"/>
        </w:rPr>
        <w:t>vastaus</w:t>
      </w:r>
      <w:proofErr w:type="spellEnd"/>
      <w:r>
        <w:rPr>
          <w:rStyle w:val="s3"/>
        </w:rPr>
        <w:t>;</w:t>
      </w:r>
    </w:p>
    <w:p w14:paraId="0952DE25" w14:textId="43974D64" w:rsidR="005D1E9C" w:rsidRPr="005D1E9C" w:rsidRDefault="005D1E9C" w:rsidP="005D1E9C">
      <w:pPr>
        <w:pStyle w:val="Eivli"/>
        <w:rPr>
          <w:lang w:val="fi-FI"/>
        </w:rPr>
      </w:pPr>
      <w:r>
        <w:rPr>
          <w:rStyle w:val="apple-tab-span"/>
        </w:rPr>
        <w:tab/>
      </w:r>
      <w:proofErr w:type="spellStart"/>
      <w:r w:rsidRPr="005D1E9C">
        <w:rPr>
          <w:rStyle w:val="s1"/>
          <w:lang w:val="fi-FI"/>
        </w:rPr>
        <w:t>public</w:t>
      </w:r>
      <w:proofErr w:type="spellEnd"/>
      <w:r w:rsidRPr="005D1E9C">
        <w:rPr>
          <w:lang w:val="fi-FI"/>
        </w:rPr>
        <w:t xml:space="preserve"> </w:t>
      </w:r>
      <w:proofErr w:type="spellStart"/>
      <w:r w:rsidRPr="005D1E9C">
        <w:rPr>
          <w:lang w:val="fi-FI"/>
        </w:rPr>
        <w:t>ArrayList</w:t>
      </w:r>
      <w:proofErr w:type="spellEnd"/>
      <w:r w:rsidRPr="005D1E9C">
        <w:rPr>
          <w:lang w:val="fi-FI"/>
        </w:rPr>
        <w:t xml:space="preserve">&lt;Ongelma&gt; </w:t>
      </w:r>
      <w:r w:rsidRPr="005D1E9C">
        <w:rPr>
          <w:rStyle w:val="s2"/>
          <w:lang w:val="fi-FI"/>
        </w:rPr>
        <w:t>ongelmat</w:t>
      </w:r>
    </w:p>
    <w:p w14:paraId="4B20DD93" w14:textId="29505C3C" w:rsidR="005D1E9C" w:rsidRDefault="005D1E9C" w:rsidP="005D1E9C">
      <w:pPr>
        <w:pStyle w:val="Eivli"/>
      </w:pPr>
      <w:r w:rsidRPr="005D1E9C">
        <w:rPr>
          <w:rStyle w:val="apple-tab-span"/>
          <w:lang w:val="fi-FI"/>
        </w:rPr>
        <w:tab/>
      </w:r>
      <w:r>
        <w:rPr>
          <w:rStyle w:val="s1"/>
        </w:rPr>
        <w:t>public</w:t>
      </w:r>
      <w:r>
        <w:t xml:space="preserve"> </w:t>
      </w:r>
      <w:proofErr w:type="spellStart"/>
      <w:r>
        <w:t>ArrayList</w:t>
      </w:r>
      <w:proofErr w:type="spellEnd"/>
      <w:r>
        <w:t>&lt;</w:t>
      </w:r>
      <w:proofErr w:type="spellStart"/>
      <w:r>
        <w:t>Suku</w:t>
      </w:r>
      <w:proofErr w:type="spellEnd"/>
      <w:r>
        <w:t xml:space="preserve">&gt; </w:t>
      </w:r>
      <w:proofErr w:type="spellStart"/>
      <w:r>
        <w:rPr>
          <w:rStyle w:val="s2"/>
        </w:rPr>
        <w:t>suvut</w:t>
      </w:r>
      <w:proofErr w:type="spellEnd"/>
    </w:p>
    <w:p w14:paraId="31723A77" w14:textId="50377655" w:rsidR="005D1E9C" w:rsidRDefault="005D1E9C" w:rsidP="00077BAE">
      <w:pPr>
        <w:rPr>
          <w:lang w:val="fi-FI"/>
        </w:rPr>
      </w:pPr>
      <w:r w:rsidRPr="005D1E9C">
        <w:rPr>
          <w:lang w:val="fi-FI"/>
        </w:rPr>
        <w:lastRenderedPageBreak/>
        <w:t>Joilla kuvataan kuninkaan nimi, resurssit, kuinka paljon sukuja kuuluu kuninkaan alaisiksi, onko kuningas syösty vallassa ja millaisia ongelmia ja sukuja kuninkaalla on.</w:t>
      </w:r>
      <w:r>
        <w:rPr>
          <w:lang w:val="fi-FI"/>
        </w:rPr>
        <w:t xml:space="preserve"> Näiden lisäksi kuninkaaseen on myös tallennettu 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22843E93" w:rsidR="005D1E9C" w:rsidRDefault="005D1E9C" w:rsidP="005D1E9C">
      <w:pPr>
        <w:pStyle w:val="Otsikko3"/>
        <w:rPr>
          <w:lang w:val="fi-FI"/>
        </w:rPr>
      </w:pPr>
      <w:r>
        <w:rPr>
          <w:lang w:val="fi-FI"/>
        </w:rPr>
        <w:t>vuorokiertoon liittyvät metodit</w:t>
      </w:r>
    </w:p>
    <w:p w14:paraId="46614B38" w14:textId="77777777" w:rsidR="00CC5536" w:rsidRPr="00CC5536" w:rsidRDefault="00CC5536" w:rsidP="00CC5536">
      <w:pPr>
        <w:rPr>
          <w:lang w:val="fi-FI"/>
        </w:rPr>
      </w:pPr>
    </w:p>
    <w:p w14:paraId="2ABDD54D" w14:textId="74A7C93B" w:rsidR="005D1E9C" w:rsidRDefault="005D1E9C" w:rsidP="005D1E9C">
      <w:pPr>
        <w:pStyle w:val="Otsikko3"/>
        <w:rPr>
          <w:lang w:val="fi-FI"/>
        </w:rPr>
      </w:pPr>
      <w:r>
        <w:rPr>
          <w:lang w:val="fi-FI"/>
        </w:rPr>
        <w:t>Pisteiden laskun metodit</w:t>
      </w:r>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Eivli"/>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Eivli"/>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Eivli"/>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Eivli"/>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Eivli"/>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Eivli"/>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Eivli"/>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Eivli"/>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5D086A1E"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p>
    <w:p w14:paraId="1B2D6096" w14:textId="4FBCBFFE" w:rsidR="005D1E9C" w:rsidRDefault="005D1E9C" w:rsidP="005D1E9C">
      <w:pPr>
        <w:pStyle w:val="Otsikko3"/>
        <w:rPr>
          <w:lang w:val="fi-FI"/>
        </w:rPr>
      </w:pPr>
      <w:r>
        <w:rPr>
          <w:lang w:val="fi-FI"/>
        </w:rPr>
        <w:t>Sukuihin liittyvät metodit</w:t>
      </w:r>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xml:space="preserve">, jotta sukujen ominaisuudet voidaan ripotella tasaisesti, eikä yhdellekään suvulle tule erittäin poikkeavia arvoja. Suvut lisätään käyttämällä </w:t>
      </w:r>
      <w:proofErr w:type="spellStart"/>
      <w:r>
        <w:rPr>
          <w:lang w:val="fi-FI"/>
        </w:rPr>
        <w:t>metodeita</w:t>
      </w:r>
      <w:proofErr w:type="spellEnd"/>
      <w:r>
        <w:rPr>
          <w:lang w:val="fi-FI"/>
        </w:rPr>
        <w:t>:</w:t>
      </w:r>
    </w:p>
    <w:p w14:paraId="49FF558D" w14:textId="6381E7AC" w:rsidR="005D1E9C" w:rsidRPr="005D1E9C" w:rsidRDefault="005D1E9C" w:rsidP="00D17330">
      <w:pPr>
        <w:pStyle w:val="Eivli"/>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Eivli"/>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Eivli"/>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Eivli"/>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Eivli"/>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Eivli"/>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Eivli"/>
        <w:ind w:firstLine="720"/>
        <w:rPr>
          <w:lang w:val="fi-FI"/>
        </w:rPr>
      </w:pPr>
      <w:proofErr w:type="spellStart"/>
      <w:r>
        <w:rPr>
          <w:lang w:val="fi-FI"/>
        </w:rPr>
        <w:lastRenderedPageBreak/>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parametreinä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Eivli"/>
        <w:ind w:left="720"/>
        <w:rPr>
          <w:lang w:val="fi-FI"/>
        </w:rPr>
      </w:pPr>
      <w:r>
        <w:rPr>
          <w:lang w:val="fi-FI"/>
        </w:rPr>
        <w:t>magia</w:t>
      </w:r>
    </w:p>
    <w:p w14:paraId="0A0625E0" w14:textId="0C75E0AA" w:rsidR="00CC316E" w:rsidRDefault="00CC316E" w:rsidP="00CC316E">
      <w:pPr>
        <w:pStyle w:val="Eivli"/>
        <w:ind w:left="720"/>
        <w:rPr>
          <w:lang w:val="fi-FI"/>
        </w:rPr>
      </w:pPr>
      <w:r>
        <w:rPr>
          <w:lang w:val="fi-FI"/>
        </w:rPr>
        <w:t>sotilas</w:t>
      </w:r>
    </w:p>
    <w:p w14:paraId="5B3B493F" w14:textId="10A07335" w:rsidR="00CC316E" w:rsidRDefault="00CC316E" w:rsidP="00CC316E">
      <w:pPr>
        <w:pStyle w:val="Eivli"/>
        <w:ind w:left="720"/>
        <w:rPr>
          <w:lang w:val="fi-FI"/>
        </w:rPr>
      </w:pPr>
      <w:r>
        <w:rPr>
          <w:lang w:val="fi-FI"/>
        </w:rPr>
        <w:t>uskonnollinen</w:t>
      </w:r>
    </w:p>
    <w:p w14:paraId="21388704" w14:textId="5154DCF1" w:rsidR="00CC316E" w:rsidRDefault="00CC316E" w:rsidP="00CC316E">
      <w:pPr>
        <w:pStyle w:val="Eivli"/>
        <w:ind w:left="720"/>
        <w:rPr>
          <w:lang w:val="fi-FI"/>
        </w:rPr>
      </w:pPr>
      <w:r>
        <w:rPr>
          <w:lang w:val="fi-FI"/>
        </w:rPr>
        <w:t>kauppias</w:t>
      </w:r>
    </w:p>
    <w:p w14:paraId="4DA3222E" w14:textId="6811F42F" w:rsidR="00CC316E" w:rsidRDefault="00CC316E" w:rsidP="00CC316E">
      <w:pPr>
        <w:pStyle w:val="Eivli"/>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Eivli"/>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Eivli"/>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Otsikko2"/>
        <w:rPr>
          <w:lang w:val="fi-FI"/>
        </w:rPr>
      </w:pPr>
      <w:bookmarkStart w:id="8" w:name="_Toc508374579"/>
      <w:r>
        <w:rPr>
          <w:lang w:val="fi-FI"/>
        </w:rPr>
        <w:t>Ongelma-luokan päätökset, vaatimukset ja seuraukset</w:t>
      </w:r>
      <w:bookmarkEnd w:id="8"/>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Otsikko2"/>
        <w:rPr>
          <w:lang w:val="fi-FI"/>
        </w:rPr>
      </w:pPr>
      <w:bookmarkStart w:id="9" w:name="_Toc508374580"/>
      <w:proofErr w:type="spellStart"/>
      <w:r>
        <w:rPr>
          <w:lang w:val="fi-FI"/>
        </w:rPr>
        <w:t>TallennaLataaPisteet</w:t>
      </w:r>
      <w:proofErr w:type="spellEnd"/>
      <w:r>
        <w:rPr>
          <w:lang w:val="fi-FI"/>
        </w:rPr>
        <w:t>-luokka</w:t>
      </w:r>
      <w:bookmarkEnd w:id="9"/>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Otsikko3"/>
        <w:rPr>
          <w:lang w:val="fi-FI"/>
        </w:rPr>
      </w:pPr>
      <w:bookmarkStart w:id="10" w:name="_Toc508374581"/>
      <w:r>
        <w:rPr>
          <w:lang w:val="fi-FI"/>
        </w:rPr>
        <w:t>Pelitilan lataus ja tallennus</w:t>
      </w:r>
      <w:bookmarkEnd w:id="10"/>
    </w:p>
    <w:p w14:paraId="0FD60188" w14:textId="77777777" w:rsidR="00914EAF" w:rsidRPr="005C5B05" w:rsidRDefault="00914EAF" w:rsidP="00914EAF">
      <w:pPr>
        <w:pStyle w:val="Otsikko3"/>
        <w:rPr>
          <w:lang w:val="fi-FI"/>
        </w:rPr>
      </w:pPr>
      <w:bookmarkStart w:id="11" w:name="_Toc508374582"/>
      <w:r>
        <w:rPr>
          <w:lang w:val="fi-FI"/>
        </w:rPr>
        <w:t>Pisteet</w:t>
      </w:r>
      <w:bookmarkEnd w:id="11"/>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Eivli"/>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bookmarkStart w:id="12" w:name="_GoBack"/>
      <w:bookmarkEnd w:id="12"/>
    </w:p>
    <w:p w14:paraId="0C84360D" w14:textId="77777777" w:rsidR="008521FA" w:rsidRDefault="008521FA" w:rsidP="008521FA">
      <w:pPr>
        <w:pStyle w:val="Otsikko1"/>
        <w:rPr>
          <w:lang w:val="fi-FI"/>
        </w:rPr>
      </w:pPr>
      <w:bookmarkStart w:id="13" w:name="_Toc508374583"/>
      <w:r>
        <w:rPr>
          <w:lang w:val="fi-FI"/>
        </w:rPr>
        <w:lastRenderedPageBreak/>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Otsikko2"/>
        <w:rPr>
          <w:lang w:val="fi-FI"/>
        </w:rPr>
      </w:pPr>
      <w:bookmarkStart w:id="14" w:name="_Toc508374584"/>
      <w:r>
        <w:rPr>
          <w:lang w:val="fi-FI"/>
        </w:rPr>
        <w:t>Sukujen ja kuninkaan testaaminen</w:t>
      </w:r>
      <w:bookmarkEnd w:id="14"/>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Otsikko2"/>
        <w:rPr>
          <w:lang w:val="fi-FI"/>
        </w:rPr>
      </w:pPr>
      <w:bookmarkStart w:id="15" w:name="_Toc508374585"/>
      <w:r>
        <w:rPr>
          <w:lang w:val="fi-FI"/>
        </w:rPr>
        <w:t>Vuorokierto ja ongelmat</w:t>
      </w:r>
      <w:bookmarkEnd w:id="15"/>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Pr="00765A8C" w:rsidRDefault="00765A8C" w:rsidP="00765A8C">
      <w:pPr>
        <w:pStyle w:val="Otsikko2"/>
        <w:rPr>
          <w:lang w:val="fi-FI"/>
        </w:rPr>
      </w:pPr>
      <w:bookmarkStart w:id="16" w:name="_Toc508374586"/>
      <w:r>
        <w:rPr>
          <w:lang w:val="fi-FI"/>
        </w:rPr>
        <w:t>Pisteet ja pelin tallennus</w:t>
      </w:r>
      <w:bookmarkEnd w:id="16"/>
    </w:p>
    <w:p w14:paraId="7B83CF58" w14:textId="77777777" w:rsidR="008521FA" w:rsidRDefault="008521FA" w:rsidP="008521FA">
      <w:pPr>
        <w:pStyle w:val="Otsikko1"/>
        <w:rPr>
          <w:lang w:val="fi-FI"/>
        </w:rPr>
      </w:pPr>
      <w:bookmarkStart w:id="17" w:name="_Toc508374587"/>
      <w:r>
        <w:rPr>
          <w:lang w:val="fi-FI"/>
        </w:rPr>
        <w:lastRenderedPageBreak/>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44421" w14:textId="77777777" w:rsidR="007D58A2" w:rsidRDefault="007D58A2" w:rsidP="008521FA">
      <w:pPr>
        <w:spacing w:before="0" w:after="0" w:line="240" w:lineRule="auto"/>
      </w:pPr>
      <w:r>
        <w:separator/>
      </w:r>
    </w:p>
  </w:endnote>
  <w:endnote w:type="continuationSeparator" w:id="0">
    <w:p w14:paraId="3BEDD7C0" w14:textId="77777777" w:rsidR="007D58A2" w:rsidRDefault="007D58A2"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E359" w14:textId="77777777" w:rsidR="00CC5536" w:rsidRDefault="00CC5536" w:rsidP="00CC5536">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2C2E82FB" w14:textId="77777777" w:rsidR="00CC5536" w:rsidRDefault="00CC553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B813A" w14:textId="725CDCA7" w:rsidR="00CC5536" w:rsidRPr="008521FA" w:rsidRDefault="00CC5536" w:rsidP="008521FA">
    <w:pPr>
      <w:pStyle w:val="Alatunniste"/>
      <w:framePr w:wrap="none" w:vAnchor="text" w:hAnchor="page" w:x="5842" w:y="2"/>
      <w:rPr>
        <w:rStyle w:val="Sivunumero"/>
        <w:color w:val="000000" w:themeColor="text1"/>
      </w:rPr>
    </w:pPr>
    <w:r w:rsidRPr="008521FA">
      <w:rPr>
        <w:rStyle w:val="Sivunumero"/>
        <w:color w:val="000000" w:themeColor="text1"/>
      </w:rPr>
      <w:fldChar w:fldCharType="begin"/>
    </w:r>
    <w:r w:rsidRPr="008521FA">
      <w:rPr>
        <w:rStyle w:val="Sivunumero"/>
        <w:color w:val="000000" w:themeColor="text1"/>
      </w:rPr>
      <w:instrText xml:space="preserve">PAGE  </w:instrText>
    </w:r>
    <w:r w:rsidRPr="008521FA">
      <w:rPr>
        <w:rStyle w:val="Sivunumero"/>
        <w:color w:val="000000" w:themeColor="text1"/>
      </w:rPr>
      <w:fldChar w:fldCharType="separate"/>
    </w:r>
    <w:r w:rsidR="00D24817">
      <w:rPr>
        <w:rStyle w:val="Sivunumero"/>
        <w:noProof/>
        <w:color w:val="000000" w:themeColor="text1"/>
      </w:rPr>
      <w:t>4</w:t>
    </w:r>
    <w:r w:rsidRPr="008521FA">
      <w:rPr>
        <w:rStyle w:val="Sivunumero"/>
        <w:color w:val="000000" w:themeColor="text1"/>
      </w:rPr>
      <w:fldChar w:fldCharType="end"/>
    </w:r>
  </w:p>
  <w:p w14:paraId="45F98D86" w14:textId="77777777" w:rsidR="00CC5536" w:rsidRPr="008521FA" w:rsidRDefault="00CC5536">
    <w:pPr>
      <w:pStyle w:val="Alatunniste"/>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AFB19" w14:textId="77777777" w:rsidR="007D58A2" w:rsidRDefault="007D58A2" w:rsidP="008521FA">
      <w:pPr>
        <w:spacing w:before="0" w:after="0" w:line="240" w:lineRule="auto"/>
      </w:pPr>
      <w:r>
        <w:separator/>
      </w:r>
    </w:p>
  </w:footnote>
  <w:footnote w:type="continuationSeparator" w:id="0">
    <w:p w14:paraId="39A37A3D" w14:textId="77777777" w:rsidR="007D58A2" w:rsidRDefault="007D58A2" w:rsidP="008521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68C5119"/>
    <w:multiLevelType w:val="multilevel"/>
    <w:tmpl w:val="FA02DD7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5" w15:restartNumberingAfterBreak="0">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FA"/>
    <w:rsid w:val="00077BAE"/>
    <w:rsid w:val="000B1649"/>
    <w:rsid w:val="000B3A9E"/>
    <w:rsid w:val="00146789"/>
    <w:rsid w:val="0020549B"/>
    <w:rsid w:val="0021010F"/>
    <w:rsid w:val="002520B7"/>
    <w:rsid w:val="00324C63"/>
    <w:rsid w:val="00342FDB"/>
    <w:rsid w:val="003A7CCB"/>
    <w:rsid w:val="004033CF"/>
    <w:rsid w:val="00454908"/>
    <w:rsid w:val="00454B10"/>
    <w:rsid w:val="0046746D"/>
    <w:rsid w:val="0049386E"/>
    <w:rsid w:val="004B30D1"/>
    <w:rsid w:val="00537CE1"/>
    <w:rsid w:val="0057464D"/>
    <w:rsid w:val="005A0CC2"/>
    <w:rsid w:val="005B4A6C"/>
    <w:rsid w:val="005C5B05"/>
    <w:rsid w:val="005D1E9C"/>
    <w:rsid w:val="005E7A78"/>
    <w:rsid w:val="006C132B"/>
    <w:rsid w:val="007057FB"/>
    <w:rsid w:val="00742772"/>
    <w:rsid w:val="00763702"/>
    <w:rsid w:val="00765A8C"/>
    <w:rsid w:val="007854F2"/>
    <w:rsid w:val="007D547E"/>
    <w:rsid w:val="007D58A2"/>
    <w:rsid w:val="008521FA"/>
    <w:rsid w:val="008D7D9C"/>
    <w:rsid w:val="008F1BF0"/>
    <w:rsid w:val="00914EAF"/>
    <w:rsid w:val="00966C0E"/>
    <w:rsid w:val="00A673C4"/>
    <w:rsid w:val="00A85829"/>
    <w:rsid w:val="00A86DB4"/>
    <w:rsid w:val="00AC5BDE"/>
    <w:rsid w:val="00AF7F33"/>
    <w:rsid w:val="00C01869"/>
    <w:rsid w:val="00C63EEF"/>
    <w:rsid w:val="00CC316E"/>
    <w:rsid w:val="00CC5536"/>
    <w:rsid w:val="00D17330"/>
    <w:rsid w:val="00D24817"/>
    <w:rsid w:val="00D37B35"/>
    <w:rsid w:val="00D42171"/>
    <w:rsid w:val="00EE6555"/>
    <w:rsid w:val="00F14AD4"/>
    <w:rsid w:val="00F31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37B35"/>
    <w:pPr>
      <w:spacing w:before="120" w:after="120" w:line="269" w:lineRule="auto"/>
      <w:jc w:val="both"/>
    </w:pPr>
    <w:rPr>
      <w:rFonts w:ascii="Times New Roman" w:hAnsi="Times New Roman"/>
      <w:sz w:val="22"/>
    </w:rPr>
  </w:style>
  <w:style w:type="paragraph" w:styleId="Otsikko1">
    <w:name w:val="heading 1"/>
    <w:basedOn w:val="Normaali"/>
    <w:next w:val="Normaali"/>
    <w:link w:val="Otsikko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Otsikko2">
    <w:name w:val="heading 2"/>
    <w:basedOn w:val="Normaali"/>
    <w:next w:val="Normaali"/>
    <w:link w:val="Otsikko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Otsikko3">
    <w:name w:val="heading 3"/>
    <w:basedOn w:val="Normaali"/>
    <w:next w:val="Normaali"/>
    <w:link w:val="Otsikko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Otsikko4">
    <w:name w:val="heading 4"/>
    <w:basedOn w:val="Normaali"/>
    <w:next w:val="Normaali"/>
    <w:link w:val="Otsikko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521FA"/>
    <w:rPr>
      <w:rFonts w:asciiTheme="majorHAnsi" w:eastAsiaTheme="majorEastAsia" w:hAnsiTheme="majorHAnsi" w:cstheme="majorBidi"/>
      <w:color w:val="000000" w:themeColor="text1"/>
      <w:sz w:val="32"/>
      <w:szCs w:val="32"/>
    </w:rPr>
  </w:style>
  <w:style w:type="character" w:customStyle="1" w:styleId="Otsikko2Char">
    <w:name w:val="Otsikko 2 Char"/>
    <w:basedOn w:val="Kappaleenoletusfontti"/>
    <w:link w:val="Otsikko2"/>
    <w:uiPriority w:val="9"/>
    <w:rsid w:val="008521FA"/>
    <w:rPr>
      <w:rFonts w:asciiTheme="majorHAnsi" w:eastAsiaTheme="majorEastAsia" w:hAnsiTheme="majorHAnsi" w:cstheme="majorBidi"/>
      <w:color w:val="000000" w:themeColor="text1"/>
      <w:sz w:val="26"/>
      <w:szCs w:val="26"/>
    </w:rPr>
  </w:style>
  <w:style w:type="character" w:customStyle="1" w:styleId="Otsikko3Char">
    <w:name w:val="Otsikko 3 Char"/>
    <w:basedOn w:val="Kappaleenoletusfontti"/>
    <w:link w:val="Otsikko3"/>
    <w:uiPriority w:val="9"/>
    <w:rsid w:val="008521FA"/>
    <w:rPr>
      <w:rFonts w:asciiTheme="majorHAnsi" w:eastAsiaTheme="majorEastAsia" w:hAnsiTheme="majorHAnsi" w:cstheme="majorBidi"/>
      <w:color w:val="000000" w:themeColor="text1"/>
    </w:rPr>
  </w:style>
  <w:style w:type="paragraph" w:styleId="Sisllysluettelonotsikko">
    <w:name w:val="TOC Heading"/>
    <w:basedOn w:val="Otsikko1"/>
    <w:next w:val="Normaali"/>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Otsikko4Char">
    <w:name w:val="Otsikko 4 Char"/>
    <w:basedOn w:val="Kappaleenoletusfontti"/>
    <w:link w:val="Otsikko4"/>
    <w:uiPriority w:val="9"/>
    <w:semiHidden/>
    <w:rsid w:val="008521F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8521F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8521F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8521F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521FA"/>
    <w:rPr>
      <w:rFonts w:asciiTheme="majorHAnsi" w:eastAsiaTheme="majorEastAsia" w:hAnsiTheme="majorHAnsi" w:cstheme="majorBidi"/>
      <w:i/>
      <w:iCs/>
      <w:color w:val="272727" w:themeColor="text1" w:themeTint="D8"/>
      <w:sz w:val="21"/>
      <w:szCs w:val="21"/>
    </w:rPr>
  </w:style>
  <w:style w:type="paragraph" w:styleId="Sisluet1">
    <w:name w:val="toc 1"/>
    <w:basedOn w:val="Normaali"/>
    <w:next w:val="Normaali"/>
    <w:autoRedefine/>
    <w:uiPriority w:val="39"/>
    <w:unhideWhenUsed/>
    <w:rsid w:val="008521FA"/>
    <w:pPr>
      <w:spacing w:before="240"/>
    </w:pPr>
    <w:rPr>
      <w:b/>
      <w:bCs/>
      <w:caps/>
      <w:szCs w:val="22"/>
      <w:u w:val="single"/>
    </w:rPr>
  </w:style>
  <w:style w:type="character" w:styleId="Hyperlinkki">
    <w:name w:val="Hyperlink"/>
    <w:basedOn w:val="Kappaleenoletusfontti"/>
    <w:uiPriority w:val="99"/>
    <w:unhideWhenUsed/>
    <w:rsid w:val="008521FA"/>
    <w:rPr>
      <w:color w:val="0563C1" w:themeColor="hyperlink"/>
      <w:u w:val="single"/>
    </w:rPr>
  </w:style>
  <w:style w:type="paragraph" w:styleId="Sisluet2">
    <w:name w:val="toc 2"/>
    <w:basedOn w:val="Normaali"/>
    <w:next w:val="Normaali"/>
    <w:autoRedefine/>
    <w:uiPriority w:val="39"/>
    <w:unhideWhenUsed/>
    <w:rsid w:val="008521FA"/>
    <w:rPr>
      <w:b/>
      <w:bCs/>
      <w:smallCaps/>
      <w:szCs w:val="22"/>
    </w:rPr>
  </w:style>
  <w:style w:type="paragraph" w:styleId="Sisluet3">
    <w:name w:val="toc 3"/>
    <w:basedOn w:val="Normaali"/>
    <w:next w:val="Normaali"/>
    <w:autoRedefine/>
    <w:uiPriority w:val="39"/>
    <w:unhideWhenUsed/>
    <w:rsid w:val="008521FA"/>
    <w:rPr>
      <w:smallCaps/>
      <w:szCs w:val="22"/>
    </w:rPr>
  </w:style>
  <w:style w:type="paragraph" w:styleId="Sisluet4">
    <w:name w:val="toc 4"/>
    <w:basedOn w:val="Normaali"/>
    <w:next w:val="Normaali"/>
    <w:autoRedefine/>
    <w:uiPriority w:val="39"/>
    <w:semiHidden/>
    <w:unhideWhenUsed/>
    <w:rsid w:val="008521FA"/>
    <w:rPr>
      <w:szCs w:val="22"/>
    </w:rPr>
  </w:style>
  <w:style w:type="paragraph" w:styleId="Sisluet5">
    <w:name w:val="toc 5"/>
    <w:basedOn w:val="Normaali"/>
    <w:next w:val="Normaali"/>
    <w:autoRedefine/>
    <w:uiPriority w:val="39"/>
    <w:semiHidden/>
    <w:unhideWhenUsed/>
    <w:rsid w:val="008521FA"/>
    <w:rPr>
      <w:szCs w:val="22"/>
    </w:rPr>
  </w:style>
  <w:style w:type="paragraph" w:styleId="Sisluet6">
    <w:name w:val="toc 6"/>
    <w:basedOn w:val="Normaali"/>
    <w:next w:val="Normaali"/>
    <w:autoRedefine/>
    <w:uiPriority w:val="39"/>
    <w:semiHidden/>
    <w:unhideWhenUsed/>
    <w:rsid w:val="008521FA"/>
    <w:rPr>
      <w:szCs w:val="22"/>
    </w:rPr>
  </w:style>
  <w:style w:type="paragraph" w:styleId="Sisluet7">
    <w:name w:val="toc 7"/>
    <w:basedOn w:val="Normaali"/>
    <w:next w:val="Normaali"/>
    <w:autoRedefine/>
    <w:uiPriority w:val="39"/>
    <w:semiHidden/>
    <w:unhideWhenUsed/>
    <w:rsid w:val="008521FA"/>
    <w:rPr>
      <w:szCs w:val="22"/>
    </w:rPr>
  </w:style>
  <w:style w:type="paragraph" w:styleId="Sisluet8">
    <w:name w:val="toc 8"/>
    <w:basedOn w:val="Normaali"/>
    <w:next w:val="Normaali"/>
    <w:autoRedefine/>
    <w:uiPriority w:val="39"/>
    <w:semiHidden/>
    <w:unhideWhenUsed/>
    <w:rsid w:val="008521FA"/>
    <w:rPr>
      <w:szCs w:val="22"/>
    </w:rPr>
  </w:style>
  <w:style w:type="paragraph" w:styleId="Sisluet9">
    <w:name w:val="toc 9"/>
    <w:basedOn w:val="Normaali"/>
    <w:next w:val="Normaali"/>
    <w:autoRedefine/>
    <w:uiPriority w:val="39"/>
    <w:semiHidden/>
    <w:unhideWhenUsed/>
    <w:rsid w:val="008521FA"/>
    <w:rPr>
      <w:szCs w:val="22"/>
    </w:rPr>
  </w:style>
  <w:style w:type="paragraph" w:styleId="Yltunniste">
    <w:name w:val="header"/>
    <w:basedOn w:val="Normaali"/>
    <w:link w:val="YltunnisteChar"/>
    <w:uiPriority w:val="99"/>
    <w:unhideWhenUsed/>
    <w:rsid w:val="008521FA"/>
    <w:pPr>
      <w:tabs>
        <w:tab w:val="center" w:pos="4819"/>
        <w:tab w:val="right" w:pos="9638"/>
      </w:tabs>
    </w:pPr>
  </w:style>
  <w:style w:type="character" w:customStyle="1" w:styleId="YltunnisteChar">
    <w:name w:val="Ylätunniste Char"/>
    <w:basedOn w:val="Kappaleenoletusfontti"/>
    <w:link w:val="Yltunniste"/>
    <w:uiPriority w:val="99"/>
    <w:rsid w:val="008521FA"/>
  </w:style>
  <w:style w:type="paragraph" w:styleId="Alatunniste">
    <w:name w:val="footer"/>
    <w:basedOn w:val="Normaali"/>
    <w:link w:val="AlatunnisteChar"/>
    <w:uiPriority w:val="99"/>
    <w:unhideWhenUsed/>
    <w:rsid w:val="008521FA"/>
    <w:pPr>
      <w:tabs>
        <w:tab w:val="center" w:pos="4819"/>
        <w:tab w:val="right" w:pos="9638"/>
      </w:tabs>
    </w:pPr>
  </w:style>
  <w:style w:type="character" w:customStyle="1" w:styleId="AlatunnisteChar">
    <w:name w:val="Alatunniste Char"/>
    <w:basedOn w:val="Kappaleenoletusfontti"/>
    <w:link w:val="Alatunniste"/>
    <w:uiPriority w:val="99"/>
    <w:rsid w:val="008521FA"/>
  </w:style>
  <w:style w:type="character" w:styleId="Sivunumero">
    <w:name w:val="page number"/>
    <w:basedOn w:val="Kappaleenoletusfontti"/>
    <w:uiPriority w:val="99"/>
    <w:semiHidden/>
    <w:unhideWhenUsed/>
    <w:rsid w:val="008521FA"/>
  </w:style>
  <w:style w:type="paragraph" w:styleId="Luettelokappale">
    <w:name w:val="List Paragraph"/>
    <w:basedOn w:val="Normaali"/>
    <w:uiPriority w:val="34"/>
    <w:qFormat/>
    <w:rsid w:val="005C5B05"/>
    <w:pPr>
      <w:ind w:left="720"/>
      <w:contextualSpacing/>
    </w:pPr>
  </w:style>
  <w:style w:type="paragraph" w:styleId="Kuvaotsikko">
    <w:name w:val="caption"/>
    <w:basedOn w:val="Normaali"/>
    <w:next w:val="Normaali"/>
    <w:uiPriority w:val="35"/>
    <w:unhideWhenUsed/>
    <w:qFormat/>
    <w:rsid w:val="0020549B"/>
    <w:pPr>
      <w:spacing w:before="0" w:after="200" w:line="240" w:lineRule="auto"/>
    </w:pPr>
    <w:rPr>
      <w:i/>
      <w:iCs/>
      <w:color w:val="44546A" w:themeColor="text2"/>
      <w:sz w:val="18"/>
      <w:szCs w:val="18"/>
    </w:rPr>
  </w:style>
  <w:style w:type="paragraph" w:styleId="Eivli">
    <w:name w:val="No Spacing"/>
    <w:aliases w:val="koodi"/>
    <w:uiPriority w:val="1"/>
    <w:qFormat/>
    <w:rsid w:val="00077BAE"/>
    <w:pPr>
      <w:jc w:val="both"/>
    </w:pPr>
    <w:rPr>
      <w:rFonts w:ascii="Courier" w:hAnsi="Courier"/>
      <w:sz w:val="18"/>
    </w:rPr>
  </w:style>
  <w:style w:type="paragraph" w:customStyle="1" w:styleId="p1">
    <w:name w:val="p1"/>
    <w:basedOn w:val="Normaali"/>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ali"/>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ali"/>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Kappaleenoletusfontti"/>
    <w:rsid w:val="005D1E9C"/>
    <w:rPr>
      <w:color w:val="931A68"/>
    </w:rPr>
  </w:style>
  <w:style w:type="character" w:customStyle="1" w:styleId="s2">
    <w:name w:val="s2"/>
    <w:basedOn w:val="Kappaleenoletusfontti"/>
    <w:rsid w:val="005D1E9C"/>
    <w:rPr>
      <w:color w:val="0326CC"/>
    </w:rPr>
  </w:style>
  <w:style w:type="character" w:customStyle="1" w:styleId="s3">
    <w:name w:val="s3"/>
    <w:basedOn w:val="Kappaleenoletusfontti"/>
    <w:rsid w:val="005D1E9C"/>
    <w:rPr>
      <w:color w:val="000000"/>
    </w:rPr>
  </w:style>
  <w:style w:type="character" w:customStyle="1" w:styleId="apple-tab-span">
    <w:name w:val="apple-tab-span"/>
    <w:basedOn w:val="Kappaleenoletusfontti"/>
    <w:rsid w:val="005D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3DF9FB-3551-4A09-B13E-32BFB396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1647</Words>
  <Characters>13346</Characters>
  <Application>Microsoft Office Word</Application>
  <DocSecurity>0</DocSecurity>
  <Lines>111</Lines>
  <Paragraphs>29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Tommi Heikkinen</cp:lastModifiedBy>
  <cp:revision>7</cp:revision>
  <dcterms:created xsi:type="dcterms:W3CDTF">2018-03-09T12:40:00Z</dcterms:created>
  <dcterms:modified xsi:type="dcterms:W3CDTF">2018-03-11T12:22:00Z</dcterms:modified>
</cp:coreProperties>
</file>