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962812" w14:textId="77777777" w:rsidR="00C127F7" w:rsidRDefault="00C127F7" w:rsidP="00571C56">
      <w:pPr>
        <w:shd w:val="clear" w:color="auto" w:fill="FFFFFF"/>
        <w:spacing w:before="150" w:after="150" w:line="240" w:lineRule="auto"/>
        <w:jc w:val="center"/>
        <w:outlineLvl w:val="2"/>
        <w:rPr>
          <w:rFonts w:asciiTheme="majorHAnsi" w:eastAsia="Times New Roman" w:hAnsiTheme="majorHAnsi" w:cs="Arial"/>
          <w:color w:val="333333"/>
          <w:sz w:val="30"/>
          <w:szCs w:val="30"/>
        </w:rPr>
      </w:pPr>
    </w:p>
    <w:p w14:paraId="265B2951" w14:textId="2B03345E" w:rsidR="005E45DB" w:rsidRPr="00C127F7" w:rsidRDefault="00C127F7" w:rsidP="00C127F7">
      <w:pPr>
        <w:shd w:val="clear" w:color="auto" w:fill="FFFFFF"/>
        <w:spacing w:before="150" w:after="150" w:line="240" w:lineRule="auto"/>
        <w:outlineLvl w:val="2"/>
        <w:rPr>
          <w:rFonts w:asciiTheme="majorHAnsi" w:eastAsia="Times New Roman" w:hAnsiTheme="majorHAnsi" w:cs="Arial"/>
          <w:color w:val="333333"/>
          <w:sz w:val="20"/>
          <w:szCs w:val="20"/>
        </w:rPr>
      </w:pPr>
      <w:r>
        <w:rPr>
          <w:rFonts w:asciiTheme="majorHAnsi" w:hAnsiTheme="majorHAnsi" w:cs="Arial"/>
          <w:color w:val="333333"/>
          <w:shd w:val="clear" w:color="auto" w:fill="FFFFFF"/>
        </w:rPr>
        <w:t>Ou</w:t>
      </w:r>
      <w:r w:rsidR="00742400" w:rsidRPr="00C127F7">
        <w:rPr>
          <w:rFonts w:asciiTheme="majorHAnsi" w:hAnsiTheme="majorHAnsi" w:cs="Arial"/>
          <w:color w:val="333333"/>
          <w:shd w:val="clear" w:color="auto" w:fill="FFFFFF"/>
        </w:rPr>
        <w:t>r tours are truly educational. We take away the classroom walls and allow for hands-on exposure. Learners experience nature directly, engage in environmental issues,</w:t>
      </w:r>
      <w:bookmarkStart w:id="0" w:name="_GoBack"/>
      <w:bookmarkEnd w:id="0"/>
      <w:r w:rsidR="00742400" w:rsidRPr="00C127F7">
        <w:rPr>
          <w:rFonts w:asciiTheme="majorHAnsi" w:hAnsiTheme="majorHAnsi" w:cs="Arial"/>
          <w:color w:val="333333"/>
          <w:shd w:val="clear" w:color="auto" w:fill="FFFFFF"/>
        </w:rPr>
        <w:t>The learners and teachers interaction with each other outside of the normal school milieu, allows teachers and learners to get to know different facets of each other during a tour. </w:t>
      </w:r>
      <w:r w:rsidR="00D7157F" w:rsidRPr="00C127F7">
        <w:rPr>
          <w:rFonts w:asciiTheme="majorHAnsi" w:eastAsia="Times New Roman" w:hAnsiTheme="majorHAnsi" w:cs="Arial"/>
          <w:color w:val="333333"/>
          <w:sz w:val="20"/>
          <w:szCs w:val="20"/>
        </w:rPr>
        <w:t xml:space="preserve">Tours and excursions are </w:t>
      </w:r>
      <w:r w:rsidRPr="00C127F7">
        <w:rPr>
          <w:rFonts w:asciiTheme="majorHAnsi" w:eastAsia="Times New Roman" w:hAnsiTheme="majorHAnsi" w:cs="Arial"/>
          <w:color w:val="333333"/>
          <w:sz w:val="20"/>
          <w:szCs w:val="20"/>
        </w:rPr>
        <w:t>customized</w:t>
      </w:r>
      <w:r w:rsidR="00D7157F" w:rsidRPr="00C127F7">
        <w:rPr>
          <w:rFonts w:asciiTheme="majorHAnsi" w:eastAsia="Times New Roman" w:hAnsiTheme="majorHAnsi" w:cs="Arial"/>
          <w:color w:val="333333"/>
          <w:sz w:val="20"/>
          <w:szCs w:val="20"/>
        </w:rPr>
        <w:t xml:space="preserve"> to enhance the curriculum of the specific grade. We assist you in </w:t>
      </w:r>
      <w:r w:rsidRPr="00C127F7">
        <w:rPr>
          <w:rFonts w:asciiTheme="majorHAnsi" w:eastAsia="Times New Roman" w:hAnsiTheme="majorHAnsi" w:cs="Arial"/>
          <w:color w:val="333333"/>
          <w:sz w:val="20"/>
          <w:szCs w:val="20"/>
        </w:rPr>
        <w:t>customizing</w:t>
      </w:r>
      <w:r w:rsidR="00D7157F" w:rsidRPr="00C127F7">
        <w:rPr>
          <w:rFonts w:asciiTheme="majorHAnsi" w:eastAsia="Times New Roman" w:hAnsiTheme="majorHAnsi" w:cs="Arial"/>
          <w:color w:val="333333"/>
          <w:sz w:val="20"/>
          <w:szCs w:val="20"/>
        </w:rPr>
        <w:t xml:space="preserve"> tours according to your needs and give your learners hands-on exposure to learning, while doing seeing and hearing.</w:t>
      </w:r>
    </w:p>
    <w:p w14:paraId="5BA06A69" w14:textId="2AAFEB50" w:rsidR="00C127F7" w:rsidRDefault="00C127F7" w:rsidP="005E45DB">
      <w:pPr>
        <w:pStyle w:val="list-group-item"/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afterAutospacing="0"/>
        <w:rPr>
          <w:rFonts w:asciiTheme="majorHAnsi" w:hAnsiTheme="majorHAnsi" w:cs="Arial"/>
          <w:color w:val="333333"/>
          <w:sz w:val="20"/>
          <w:szCs w:val="20"/>
        </w:rPr>
      </w:pPr>
      <w:r>
        <w:rPr>
          <w:rFonts w:asciiTheme="majorHAnsi" w:hAnsiTheme="majorHAnsi" w:cs="Arial"/>
          <w:color w:val="333333"/>
          <w:sz w:val="20"/>
          <w:szCs w:val="20"/>
        </w:rPr>
        <w:t>Parliament Building</w:t>
      </w:r>
    </w:p>
    <w:p w14:paraId="124CD1EF" w14:textId="77777777" w:rsidR="005E45DB" w:rsidRPr="00C127F7" w:rsidRDefault="005E45DB" w:rsidP="005E45DB">
      <w:pPr>
        <w:pStyle w:val="list-group-item"/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afterAutospacing="0"/>
        <w:rPr>
          <w:rFonts w:asciiTheme="majorHAnsi" w:hAnsiTheme="majorHAnsi" w:cs="Arial"/>
          <w:color w:val="333333"/>
          <w:sz w:val="20"/>
          <w:szCs w:val="20"/>
        </w:rPr>
      </w:pPr>
      <w:r w:rsidRPr="00C127F7">
        <w:rPr>
          <w:rFonts w:asciiTheme="majorHAnsi" w:hAnsiTheme="majorHAnsi" w:cs="Arial"/>
          <w:color w:val="333333"/>
          <w:sz w:val="20"/>
          <w:szCs w:val="20"/>
        </w:rPr>
        <w:t> Table Mountain (weather permitting)</w:t>
      </w:r>
    </w:p>
    <w:p w14:paraId="281E7892" w14:textId="77777777" w:rsidR="005E45DB" w:rsidRPr="00C127F7" w:rsidRDefault="005E45DB" w:rsidP="005E45DB">
      <w:pPr>
        <w:pStyle w:val="list-group-item"/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afterAutospacing="0"/>
        <w:rPr>
          <w:rFonts w:asciiTheme="majorHAnsi" w:hAnsiTheme="majorHAnsi" w:cs="Arial"/>
          <w:color w:val="333333"/>
          <w:sz w:val="20"/>
          <w:szCs w:val="20"/>
        </w:rPr>
      </w:pPr>
      <w:r w:rsidRPr="00C127F7">
        <w:rPr>
          <w:rFonts w:asciiTheme="majorHAnsi" w:hAnsiTheme="majorHAnsi" w:cs="Arial"/>
          <w:color w:val="333333"/>
          <w:sz w:val="20"/>
          <w:szCs w:val="20"/>
        </w:rPr>
        <w:t> Open-Top Bus Tour</w:t>
      </w:r>
    </w:p>
    <w:p w14:paraId="34043C1A" w14:textId="77777777" w:rsidR="005E45DB" w:rsidRPr="00C127F7" w:rsidRDefault="005E45DB" w:rsidP="005E45DB">
      <w:pPr>
        <w:pStyle w:val="list-group-item"/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afterAutospacing="0"/>
        <w:rPr>
          <w:rFonts w:asciiTheme="majorHAnsi" w:hAnsiTheme="majorHAnsi" w:cs="Arial"/>
          <w:color w:val="333333"/>
          <w:sz w:val="20"/>
          <w:szCs w:val="20"/>
        </w:rPr>
      </w:pPr>
      <w:r w:rsidRPr="00C127F7">
        <w:rPr>
          <w:rFonts w:asciiTheme="majorHAnsi" w:hAnsiTheme="majorHAnsi" w:cs="Arial"/>
          <w:color w:val="333333"/>
          <w:sz w:val="20"/>
          <w:szCs w:val="20"/>
        </w:rPr>
        <w:t> Robben Island (weather permitting)</w:t>
      </w:r>
    </w:p>
    <w:p w14:paraId="21827ABA" w14:textId="77777777" w:rsidR="005E45DB" w:rsidRPr="00C127F7" w:rsidRDefault="005E45DB" w:rsidP="005E45DB">
      <w:pPr>
        <w:pStyle w:val="list-group-item"/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afterAutospacing="0"/>
        <w:rPr>
          <w:rFonts w:asciiTheme="majorHAnsi" w:hAnsiTheme="majorHAnsi" w:cs="Arial"/>
          <w:color w:val="333333"/>
          <w:sz w:val="20"/>
          <w:szCs w:val="20"/>
        </w:rPr>
      </w:pPr>
      <w:r w:rsidRPr="00C127F7">
        <w:rPr>
          <w:rFonts w:asciiTheme="majorHAnsi" w:hAnsiTheme="majorHAnsi" w:cs="Arial"/>
          <w:color w:val="333333"/>
          <w:sz w:val="20"/>
          <w:szCs w:val="20"/>
        </w:rPr>
        <w:t> Two Oceans Aquarium</w:t>
      </w:r>
    </w:p>
    <w:p w14:paraId="25AAFDC6" w14:textId="77777777" w:rsidR="005E45DB" w:rsidRPr="00C127F7" w:rsidRDefault="005E45DB" w:rsidP="005E45DB">
      <w:pPr>
        <w:pStyle w:val="list-group-item"/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afterAutospacing="0"/>
        <w:rPr>
          <w:rFonts w:asciiTheme="majorHAnsi" w:hAnsiTheme="majorHAnsi" w:cs="Arial"/>
          <w:color w:val="333333"/>
          <w:sz w:val="20"/>
          <w:szCs w:val="20"/>
        </w:rPr>
      </w:pPr>
      <w:r w:rsidRPr="00C127F7">
        <w:rPr>
          <w:rFonts w:asciiTheme="majorHAnsi" w:hAnsiTheme="majorHAnsi" w:cs="Arial"/>
          <w:color w:val="333333"/>
          <w:sz w:val="20"/>
          <w:szCs w:val="20"/>
        </w:rPr>
        <w:t> Victoria and Alfred Waterfront</w:t>
      </w:r>
    </w:p>
    <w:p w14:paraId="2BD6645B" w14:textId="77777777" w:rsidR="005E45DB" w:rsidRPr="00C127F7" w:rsidRDefault="005E45DB" w:rsidP="005E45DB">
      <w:pPr>
        <w:pStyle w:val="list-group-item"/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afterAutospacing="0"/>
        <w:rPr>
          <w:rFonts w:asciiTheme="majorHAnsi" w:hAnsiTheme="majorHAnsi" w:cs="Arial"/>
          <w:color w:val="333333"/>
          <w:sz w:val="20"/>
          <w:szCs w:val="20"/>
        </w:rPr>
      </w:pPr>
      <w:r w:rsidRPr="00C127F7">
        <w:rPr>
          <w:rFonts w:asciiTheme="majorHAnsi" w:hAnsiTheme="majorHAnsi" w:cs="Arial"/>
          <w:color w:val="333333"/>
          <w:sz w:val="20"/>
          <w:szCs w:val="20"/>
        </w:rPr>
        <w:t> Kirstenbosch Botanical Gardens</w:t>
      </w:r>
    </w:p>
    <w:p w14:paraId="5AD4BF37" w14:textId="77777777" w:rsidR="005E45DB" w:rsidRPr="00C127F7" w:rsidRDefault="005E45DB" w:rsidP="005E45DB">
      <w:pPr>
        <w:pStyle w:val="list-group-item"/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afterAutospacing="0"/>
        <w:rPr>
          <w:rFonts w:asciiTheme="majorHAnsi" w:hAnsiTheme="majorHAnsi" w:cs="Arial"/>
          <w:color w:val="333333"/>
          <w:sz w:val="20"/>
          <w:szCs w:val="20"/>
        </w:rPr>
      </w:pPr>
      <w:r w:rsidRPr="00C127F7">
        <w:rPr>
          <w:rFonts w:asciiTheme="majorHAnsi" w:hAnsiTheme="majorHAnsi" w:cs="Arial"/>
          <w:color w:val="333333"/>
          <w:sz w:val="20"/>
          <w:szCs w:val="20"/>
        </w:rPr>
        <w:t> Boat ride to Seal Island</w:t>
      </w:r>
    </w:p>
    <w:p w14:paraId="2EB877C0" w14:textId="77777777" w:rsidR="005E45DB" w:rsidRPr="00C127F7" w:rsidRDefault="005E45DB" w:rsidP="005E45DB">
      <w:pPr>
        <w:pStyle w:val="list-group-item"/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afterAutospacing="0"/>
        <w:rPr>
          <w:rFonts w:asciiTheme="majorHAnsi" w:hAnsiTheme="majorHAnsi" w:cs="Arial"/>
          <w:color w:val="333333"/>
          <w:sz w:val="20"/>
          <w:szCs w:val="20"/>
        </w:rPr>
      </w:pPr>
      <w:r w:rsidRPr="00C127F7">
        <w:rPr>
          <w:rFonts w:asciiTheme="majorHAnsi" w:hAnsiTheme="majorHAnsi" w:cs="Arial"/>
          <w:color w:val="333333"/>
          <w:sz w:val="20"/>
          <w:szCs w:val="20"/>
        </w:rPr>
        <w:t> Penguins at the Boulders</w:t>
      </w:r>
    </w:p>
    <w:p w14:paraId="75D6C143" w14:textId="77777777" w:rsidR="005E45DB" w:rsidRPr="00C127F7" w:rsidRDefault="005E45DB" w:rsidP="005E45DB">
      <w:pPr>
        <w:pStyle w:val="list-group-item"/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afterAutospacing="0"/>
        <w:rPr>
          <w:rFonts w:asciiTheme="majorHAnsi" w:hAnsiTheme="majorHAnsi" w:cs="Arial"/>
          <w:color w:val="333333"/>
          <w:sz w:val="20"/>
          <w:szCs w:val="20"/>
        </w:rPr>
      </w:pPr>
      <w:r w:rsidRPr="00C127F7">
        <w:rPr>
          <w:rFonts w:asciiTheme="majorHAnsi" w:hAnsiTheme="majorHAnsi" w:cs="Arial"/>
          <w:color w:val="333333"/>
          <w:sz w:val="20"/>
          <w:szCs w:val="20"/>
        </w:rPr>
        <w:t> Scratch Patch</w:t>
      </w:r>
    </w:p>
    <w:p w14:paraId="4AC1103D" w14:textId="77777777" w:rsidR="005E45DB" w:rsidRPr="00C127F7" w:rsidRDefault="005E45DB" w:rsidP="005E45DB">
      <w:pPr>
        <w:pStyle w:val="list-group-item"/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afterAutospacing="0"/>
        <w:rPr>
          <w:rFonts w:asciiTheme="majorHAnsi" w:hAnsiTheme="majorHAnsi" w:cs="Arial"/>
          <w:color w:val="333333"/>
          <w:sz w:val="20"/>
          <w:szCs w:val="20"/>
        </w:rPr>
      </w:pPr>
      <w:r w:rsidRPr="00C127F7">
        <w:rPr>
          <w:rFonts w:asciiTheme="majorHAnsi" w:hAnsiTheme="majorHAnsi" w:cs="Arial"/>
          <w:color w:val="333333"/>
          <w:sz w:val="20"/>
          <w:szCs w:val="20"/>
        </w:rPr>
        <w:t> Cape Point Nature Reserve</w:t>
      </w:r>
    </w:p>
    <w:p w14:paraId="6B98D963" w14:textId="77777777" w:rsidR="005E45DB" w:rsidRPr="00C127F7" w:rsidRDefault="005E45DB" w:rsidP="005E45DB">
      <w:pPr>
        <w:pStyle w:val="list-group-item"/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afterAutospacing="0"/>
        <w:rPr>
          <w:rFonts w:asciiTheme="majorHAnsi" w:hAnsiTheme="majorHAnsi" w:cs="Arial"/>
          <w:color w:val="333333"/>
          <w:sz w:val="20"/>
          <w:szCs w:val="20"/>
        </w:rPr>
      </w:pPr>
      <w:r w:rsidRPr="00C127F7">
        <w:rPr>
          <w:rFonts w:asciiTheme="majorHAnsi" w:hAnsiTheme="majorHAnsi" w:cs="Arial"/>
          <w:color w:val="333333"/>
          <w:sz w:val="20"/>
          <w:szCs w:val="20"/>
        </w:rPr>
        <w:t> Castle of Good Hope</w:t>
      </w:r>
    </w:p>
    <w:p w14:paraId="61D89403" w14:textId="77777777" w:rsidR="005E45DB" w:rsidRPr="00C127F7" w:rsidRDefault="005E45DB" w:rsidP="005E45DB">
      <w:pPr>
        <w:pStyle w:val="list-group-item"/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afterAutospacing="0"/>
        <w:rPr>
          <w:rFonts w:asciiTheme="majorHAnsi" w:hAnsiTheme="majorHAnsi" w:cs="Arial"/>
          <w:color w:val="333333"/>
          <w:sz w:val="20"/>
          <w:szCs w:val="20"/>
        </w:rPr>
      </w:pPr>
      <w:r w:rsidRPr="00C127F7">
        <w:rPr>
          <w:rFonts w:asciiTheme="majorHAnsi" w:hAnsiTheme="majorHAnsi" w:cs="Arial"/>
          <w:color w:val="333333"/>
          <w:sz w:val="20"/>
          <w:szCs w:val="20"/>
        </w:rPr>
        <w:t> Various monuments and museums</w:t>
      </w:r>
    </w:p>
    <w:p w14:paraId="4CB32A67" w14:textId="77777777" w:rsidR="005E45DB" w:rsidRPr="00C127F7" w:rsidRDefault="005E45DB" w:rsidP="005E45DB">
      <w:pPr>
        <w:pStyle w:val="list-group-item"/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afterAutospacing="0"/>
        <w:rPr>
          <w:rFonts w:asciiTheme="majorHAnsi" w:hAnsiTheme="majorHAnsi" w:cs="Arial"/>
          <w:color w:val="333333"/>
          <w:sz w:val="20"/>
          <w:szCs w:val="20"/>
        </w:rPr>
      </w:pPr>
      <w:r w:rsidRPr="00C127F7">
        <w:rPr>
          <w:rFonts w:asciiTheme="majorHAnsi" w:hAnsiTheme="majorHAnsi" w:cs="Arial"/>
          <w:color w:val="333333"/>
          <w:sz w:val="20"/>
          <w:szCs w:val="20"/>
        </w:rPr>
        <w:t> Huguenot Museum and Monument (Franschhoek)</w:t>
      </w:r>
    </w:p>
    <w:p w14:paraId="106EA02A" w14:textId="77777777" w:rsidR="005E45DB" w:rsidRPr="00C127F7" w:rsidRDefault="005E45DB" w:rsidP="005E45DB">
      <w:pPr>
        <w:pStyle w:val="list-group-item"/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afterAutospacing="0"/>
        <w:rPr>
          <w:rFonts w:asciiTheme="majorHAnsi" w:hAnsiTheme="majorHAnsi" w:cs="Arial"/>
          <w:color w:val="333333"/>
          <w:sz w:val="20"/>
          <w:szCs w:val="20"/>
        </w:rPr>
      </w:pPr>
      <w:r w:rsidRPr="00C127F7">
        <w:rPr>
          <w:rFonts w:asciiTheme="majorHAnsi" w:hAnsiTheme="majorHAnsi" w:cs="Arial"/>
          <w:color w:val="333333"/>
          <w:sz w:val="20"/>
          <w:szCs w:val="20"/>
        </w:rPr>
        <w:t> Afrikaans Language Museum and Monument (Paarl)</w:t>
      </w:r>
    </w:p>
    <w:p w14:paraId="7F033090" w14:textId="77777777" w:rsidR="005E45DB" w:rsidRPr="00C127F7" w:rsidRDefault="005E45DB" w:rsidP="005E45DB">
      <w:pPr>
        <w:pStyle w:val="list-group-item"/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afterAutospacing="0"/>
        <w:rPr>
          <w:rFonts w:asciiTheme="majorHAnsi" w:hAnsiTheme="majorHAnsi" w:cs="Arial"/>
          <w:color w:val="333333"/>
          <w:sz w:val="20"/>
          <w:szCs w:val="20"/>
        </w:rPr>
      </w:pPr>
      <w:r w:rsidRPr="00C127F7">
        <w:rPr>
          <w:rFonts w:asciiTheme="majorHAnsi" w:hAnsiTheme="majorHAnsi" w:cs="Arial"/>
          <w:color w:val="333333"/>
          <w:sz w:val="20"/>
          <w:szCs w:val="20"/>
        </w:rPr>
        <w:t> Stellenbosch Town Museum</w:t>
      </w:r>
    </w:p>
    <w:p w14:paraId="386B0531" w14:textId="77777777" w:rsidR="005E45DB" w:rsidRPr="00C127F7" w:rsidRDefault="005E45DB" w:rsidP="005E45DB">
      <w:pPr>
        <w:pStyle w:val="list-group-item"/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afterAutospacing="0"/>
        <w:rPr>
          <w:rFonts w:asciiTheme="majorHAnsi" w:hAnsiTheme="majorHAnsi" w:cs="Arial"/>
          <w:color w:val="333333"/>
          <w:sz w:val="20"/>
          <w:szCs w:val="20"/>
        </w:rPr>
      </w:pPr>
      <w:r w:rsidRPr="00C127F7">
        <w:rPr>
          <w:rFonts w:asciiTheme="majorHAnsi" w:hAnsiTheme="majorHAnsi" w:cs="Arial"/>
          <w:color w:val="333333"/>
          <w:sz w:val="20"/>
          <w:szCs w:val="20"/>
        </w:rPr>
        <w:t> Heart of Cape Town Museum</w:t>
      </w:r>
    </w:p>
    <w:p w14:paraId="7CB2EC75" w14:textId="77777777" w:rsidR="005E45DB" w:rsidRPr="00C127F7" w:rsidRDefault="005E45DB" w:rsidP="005E45DB">
      <w:pPr>
        <w:pStyle w:val="list-group-item"/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afterAutospacing="0"/>
        <w:rPr>
          <w:rFonts w:asciiTheme="majorHAnsi" w:hAnsiTheme="majorHAnsi" w:cs="Arial"/>
          <w:color w:val="333333"/>
          <w:sz w:val="20"/>
          <w:szCs w:val="20"/>
        </w:rPr>
      </w:pPr>
      <w:r w:rsidRPr="00C127F7">
        <w:rPr>
          <w:rFonts w:asciiTheme="majorHAnsi" w:hAnsiTheme="majorHAnsi" w:cs="Arial"/>
          <w:color w:val="333333"/>
          <w:sz w:val="20"/>
          <w:szCs w:val="20"/>
        </w:rPr>
        <w:t> </w:t>
      </w:r>
      <w:proofErr w:type="spellStart"/>
      <w:r w:rsidRPr="00C127F7">
        <w:rPr>
          <w:rFonts w:asciiTheme="majorHAnsi" w:hAnsiTheme="majorHAnsi" w:cs="Arial"/>
          <w:color w:val="333333"/>
          <w:sz w:val="20"/>
          <w:szCs w:val="20"/>
        </w:rPr>
        <w:t>Koeberg</w:t>
      </w:r>
      <w:proofErr w:type="spellEnd"/>
      <w:r w:rsidRPr="00C127F7">
        <w:rPr>
          <w:rFonts w:asciiTheme="majorHAnsi" w:hAnsiTheme="majorHAnsi" w:cs="Arial"/>
          <w:color w:val="333333"/>
          <w:sz w:val="20"/>
          <w:szCs w:val="20"/>
        </w:rPr>
        <w:t xml:space="preserve"> Power Station</w:t>
      </w:r>
    </w:p>
    <w:p w14:paraId="77264587" w14:textId="77777777" w:rsidR="005E45DB" w:rsidRPr="00C127F7" w:rsidRDefault="005E45DB" w:rsidP="005E45DB">
      <w:pPr>
        <w:pStyle w:val="list-group-item"/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afterAutospacing="0"/>
        <w:rPr>
          <w:rFonts w:asciiTheme="majorHAnsi" w:hAnsiTheme="majorHAnsi" w:cs="Arial"/>
          <w:color w:val="333333"/>
          <w:sz w:val="20"/>
          <w:szCs w:val="20"/>
        </w:rPr>
      </w:pPr>
      <w:r w:rsidRPr="00C127F7">
        <w:rPr>
          <w:rFonts w:asciiTheme="majorHAnsi" w:hAnsiTheme="majorHAnsi" w:cs="Arial"/>
          <w:color w:val="333333"/>
          <w:sz w:val="20"/>
          <w:szCs w:val="20"/>
        </w:rPr>
        <w:t> </w:t>
      </w:r>
      <w:proofErr w:type="spellStart"/>
      <w:r w:rsidRPr="00C127F7">
        <w:rPr>
          <w:rFonts w:asciiTheme="majorHAnsi" w:hAnsiTheme="majorHAnsi" w:cs="Arial"/>
          <w:color w:val="333333"/>
          <w:sz w:val="20"/>
          <w:szCs w:val="20"/>
        </w:rPr>
        <w:t>Palmiet</w:t>
      </w:r>
      <w:proofErr w:type="spellEnd"/>
      <w:r w:rsidRPr="00C127F7">
        <w:rPr>
          <w:rFonts w:asciiTheme="majorHAnsi" w:hAnsiTheme="majorHAnsi" w:cs="Arial"/>
          <w:color w:val="333333"/>
          <w:sz w:val="20"/>
          <w:szCs w:val="20"/>
        </w:rPr>
        <w:t xml:space="preserve"> Power Station</w:t>
      </w:r>
    </w:p>
    <w:p w14:paraId="12464428" w14:textId="77777777" w:rsidR="005E45DB" w:rsidRPr="00C127F7" w:rsidRDefault="005E45DB" w:rsidP="005E45DB">
      <w:pPr>
        <w:pStyle w:val="list-group-item"/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afterAutospacing="0"/>
        <w:rPr>
          <w:rFonts w:asciiTheme="majorHAnsi" w:hAnsiTheme="majorHAnsi" w:cs="Arial"/>
          <w:color w:val="333333"/>
          <w:sz w:val="20"/>
          <w:szCs w:val="20"/>
        </w:rPr>
      </w:pPr>
      <w:r w:rsidRPr="00C127F7">
        <w:rPr>
          <w:rFonts w:asciiTheme="majorHAnsi" w:hAnsiTheme="majorHAnsi" w:cs="Arial"/>
          <w:color w:val="333333"/>
          <w:sz w:val="20"/>
          <w:szCs w:val="20"/>
        </w:rPr>
        <w:t> Butterfly World</w:t>
      </w:r>
    </w:p>
    <w:p w14:paraId="2CB16C9A" w14:textId="77777777" w:rsidR="005E45DB" w:rsidRPr="00C127F7" w:rsidRDefault="005E45DB" w:rsidP="005E45DB">
      <w:pPr>
        <w:pStyle w:val="list-group-item"/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afterAutospacing="0"/>
        <w:rPr>
          <w:rFonts w:asciiTheme="majorHAnsi" w:hAnsiTheme="majorHAnsi" w:cs="Arial"/>
          <w:color w:val="333333"/>
          <w:sz w:val="20"/>
          <w:szCs w:val="20"/>
        </w:rPr>
      </w:pPr>
      <w:r w:rsidRPr="00C127F7">
        <w:rPr>
          <w:rFonts w:asciiTheme="majorHAnsi" w:hAnsiTheme="majorHAnsi" w:cs="Arial"/>
          <w:color w:val="333333"/>
          <w:sz w:val="20"/>
          <w:szCs w:val="20"/>
        </w:rPr>
        <w:t> Chocolate Tasting</w:t>
      </w:r>
    </w:p>
    <w:p w14:paraId="2DA02105" w14:textId="77777777" w:rsidR="005E45DB" w:rsidRPr="00C127F7" w:rsidRDefault="005E45DB" w:rsidP="005E45DB">
      <w:pPr>
        <w:pStyle w:val="list-group-item"/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afterAutospacing="0"/>
        <w:rPr>
          <w:rFonts w:asciiTheme="majorHAnsi" w:hAnsiTheme="majorHAnsi" w:cs="Arial"/>
          <w:color w:val="333333"/>
          <w:sz w:val="20"/>
          <w:szCs w:val="20"/>
        </w:rPr>
      </w:pPr>
      <w:r w:rsidRPr="00C127F7">
        <w:rPr>
          <w:rFonts w:asciiTheme="majorHAnsi" w:hAnsiTheme="majorHAnsi" w:cs="Arial"/>
          <w:color w:val="333333"/>
          <w:sz w:val="20"/>
          <w:szCs w:val="20"/>
        </w:rPr>
        <w:t> Cool Runnings Toboggan</w:t>
      </w:r>
    </w:p>
    <w:p w14:paraId="731F84D2" w14:textId="77777777" w:rsidR="005E45DB" w:rsidRPr="00C127F7" w:rsidRDefault="005E45DB" w:rsidP="005E45DB">
      <w:pPr>
        <w:pStyle w:val="list-group-item"/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afterAutospacing="0"/>
        <w:rPr>
          <w:rFonts w:asciiTheme="majorHAnsi" w:hAnsiTheme="majorHAnsi" w:cs="Arial"/>
          <w:color w:val="333333"/>
          <w:sz w:val="20"/>
          <w:szCs w:val="20"/>
        </w:rPr>
      </w:pPr>
      <w:r w:rsidRPr="00C127F7">
        <w:rPr>
          <w:rFonts w:asciiTheme="majorHAnsi" w:hAnsiTheme="majorHAnsi" w:cs="Arial"/>
          <w:color w:val="333333"/>
          <w:sz w:val="20"/>
          <w:szCs w:val="20"/>
        </w:rPr>
        <w:t> Fine dining</w:t>
      </w:r>
    </w:p>
    <w:p w14:paraId="1B375B7C" w14:textId="77777777" w:rsidR="005E45DB" w:rsidRPr="00C127F7" w:rsidRDefault="005E45DB" w:rsidP="005E45DB">
      <w:pPr>
        <w:pStyle w:val="list-group-item"/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after="0" w:afterAutospacing="0"/>
        <w:rPr>
          <w:rFonts w:asciiTheme="majorHAnsi" w:hAnsiTheme="majorHAnsi" w:cs="Arial"/>
          <w:color w:val="333333"/>
          <w:sz w:val="20"/>
          <w:szCs w:val="20"/>
        </w:rPr>
      </w:pPr>
      <w:r w:rsidRPr="00C127F7">
        <w:rPr>
          <w:rFonts w:asciiTheme="majorHAnsi" w:hAnsiTheme="majorHAnsi" w:cs="Arial"/>
          <w:color w:val="333333"/>
          <w:sz w:val="20"/>
          <w:szCs w:val="20"/>
        </w:rPr>
        <w:t> Theatre</w:t>
      </w:r>
    </w:p>
    <w:p w14:paraId="40D70D9E" w14:textId="77777777" w:rsidR="00D7157F" w:rsidRDefault="00D7157F"/>
    <w:sectPr w:rsidR="00D71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BC4E1B"/>
    <w:multiLevelType w:val="multilevel"/>
    <w:tmpl w:val="72F21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C56"/>
    <w:rsid w:val="00571C56"/>
    <w:rsid w:val="005E45DB"/>
    <w:rsid w:val="00742400"/>
    <w:rsid w:val="00956910"/>
    <w:rsid w:val="00C127F7"/>
    <w:rsid w:val="00D7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29B73"/>
  <w15:chartTrackingRefBased/>
  <w15:docId w15:val="{C0C69263-5648-401C-8A72-3A1E8E6D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-group-item">
    <w:name w:val="list-group-item"/>
    <w:basedOn w:val="Normal"/>
    <w:rsid w:val="005E4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3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Thandisizwe Zozo Dano</dc:creator>
  <cp:keywords/>
  <dc:description/>
  <cp:lastModifiedBy>Microsoft account</cp:lastModifiedBy>
  <cp:revision>5</cp:revision>
  <dcterms:created xsi:type="dcterms:W3CDTF">2023-01-26T15:56:00Z</dcterms:created>
  <dcterms:modified xsi:type="dcterms:W3CDTF">2023-01-26T19:13:00Z</dcterms:modified>
</cp:coreProperties>
</file>