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31879" w14:textId="77777777" w:rsidR="0044344E" w:rsidRDefault="0044344E" w:rsidP="0044344E">
      <w:r>
        <w:rPr>
          <w:rFonts w:ascii="Arial" w:hAnsi="Arial" w:cs="Arial"/>
          <w:noProof/>
          <w:color w:val="000000"/>
          <w:sz w:val="28"/>
          <w:szCs w:val="28"/>
        </w:rPr>
        <w:tab/>
        <w:t xml:space="preserve">       </w:t>
      </w:r>
      <w:r>
        <w:rPr>
          <w:rFonts w:ascii="Arial" w:hAnsi="Arial" w:cs="Arial"/>
          <w:noProof/>
          <w:color w:val="000000"/>
          <w:sz w:val="28"/>
          <w:szCs w:val="28"/>
          <w:lang w:val="en-CA" w:eastAsia="en-CA"/>
        </w:rPr>
        <w:drawing>
          <wp:inline distT="0" distB="0" distL="0" distR="0" wp14:anchorId="00C03E38" wp14:editId="6A1F8ADC">
            <wp:extent cx="2476500" cy="609600"/>
            <wp:effectExtent l="0" t="0" r="0" b="0"/>
            <wp:docPr id="3" name="Picture 3" descr="https://lh5.googleusercontent.com/Xf4Td99bQ6yDHw4qFAG7Wznobs3EUMRKWgLtFpInrjAWyH9zAID9WcdUCe249EnetT8_Y-GT80sj3yxjqcGHSeL9lVPiRQwcx-WebonWDjCXJGHd31v_l2kY_4pyn0JbGxFD9z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f4Td99bQ6yDHw4qFAG7Wznobs3EUMRKWgLtFpInrjAWyH9zAID9WcdUCe249EnetT8_Y-GT80sj3yxjqcGHSeL9lVPiRQwcx-WebonWDjCXJGHd31v_l2kY_4pyn0JbGxFD9zK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14:paraId="4DEEB332" w14:textId="77777777" w:rsidR="0044344E" w:rsidRDefault="0044344E" w:rsidP="0044344E">
      <w:pPr>
        <w:tabs>
          <w:tab w:val="left" w:pos="1290"/>
        </w:tabs>
        <w:ind w:left="1290"/>
        <w:rPr>
          <w:rFonts w:ascii="Calibri" w:hAnsi="Calibri"/>
          <w:b/>
          <w:bCs/>
          <w:color w:val="000000"/>
          <w:sz w:val="48"/>
          <w:szCs w:val="72"/>
        </w:rPr>
      </w:pPr>
      <w:r w:rsidRPr="000B549F">
        <w:rPr>
          <w:rFonts w:ascii="Calibri" w:hAnsi="Calibri"/>
          <w:b/>
          <w:bCs/>
          <w:color w:val="000000"/>
          <w:sz w:val="48"/>
          <w:szCs w:val="72"/>
        </w:rPr>
        <w:t>MIE</w:t>
      </w:r>
      <w:proofErr w:type="gramStart"/>
      <w:r w:rsidRPr="000B549F">
        <w:rPr>
          <w:rFonts w:ascii="Calibri" w:hAnsi="Calibri"/>
          <w:b/>
          <w:bCs/>
          <w:color w:val="000000"/>
          <w:sz w:val="48"/>
          <w:szCs w:val="72"/>
        </w:rPr>
        <w:t>1622 :</w:t>
      </w:r>
      <w:proofErr w:type="gramEnd"/>
      <w:r w:rsidRPr="000B549F">
        <w:rPr>
          <w:rFonts w:ascii="Calibri" w:hAnsi="Calibri"/>
          <w:b/>
          <w:bCs/>
          <w:color w:val="000000"/>
          <w:sz w:val="48"/>
          <w:szCs w:val="72"/>
        </w:rPr>
        <w:t xml:space="preserve"> Computational Finance &amp; Risk Management</w:t>
      </w:r>
    </w:p>
    <w:p w14:paraId="595D6BD1" w14:textId="77777777" w:rsidR="0044344E" w:rsidRDefault="0044344E" w:rsidP="0044344E">
      <w:pPr>
        <w:tabs>
          <w:tab w:val="left" w:pos="1290"/>
        </w:tabs>
        <w:ind w:left="1290"/>
        <w:rPr>
          <w:rFonts w:ascii="Calibri" w:hAnsi="Calibri"/>
          <w:b/>
          <w:bCs/>
          <w:color w:val="000000"/>
          <w:sz w:val="48"/>
          <w:szCs w:val="72"/>
        </w:rPr>
      </w:pPr>
    </w:p>
    <w:p w14:paraId="6FFE04EB" w14:textId="77777777" w:rsidR="0044344E" w:rsidRPr="000B549F" w:rsidRDefault="0044344E" w:rsidP="0044344E">
      <w:pPr>
        <w:tabs>
          <w:tab w:val="left" w:pos="1290"/>
        </w:tabs>
        <w:ind w:left="1290"/>
        <w:rPr>
          <w:rFonts w:ascii="Calibri" w:hAnsi="Calibri"/>
          <w:b/>
          <w:bCs/>
          <w:color w:val="000000"/>
          <w:sz w:val="48"/>
          <w:szCs w:val="72"/>
        </w:rPr>
      </w:pPr>
    </w:p>
    <w:p w14:paraId="7F0F9CF5" w14:textId="6787D88F" w:rsidR="0044344E" w:rsidRDefault="006C4241" w:rsidP="0044344E">
      <w:pPr>
        <w:tabs>
          <w:tab w:val="left" w:pos="1290"/>
        </w:tabs>
        <w:ind w:left="1290"/>
        <w:rPr>
          <w:rFonts w:ascii="Calibri" w:hAnsi="Calibri"/>
          <w:b/>
          <w:bCs/>
          <w:color w:val="000000"/>
          <w:sz w:val="72"/>
          <w:szCs w:val="72"/>
        </w:rPr>
      </w:pPr>
      <w:r>
        <w:rPr>
          <w:rFonts w:ascii="Calibri" w:hAnsi="Calibri"/>
          <w:b/>
          <w:bCs/>
          <w:color w:val="000000"/>
          <w:sz w:val="72"/>
          <w:szCs w:val="72"/>
        </w:rPr>
        <w:t>Credit Risk Modeling and Simulation</w:t>
      </w:r>
    </w:p>
    <w:p w14:paraId="1505714C" w14:textId="77777777" w:rsidR="0044344E" w:rsidRDefault="0044344E" w:rsidP="0044344E">
      <w:pPr>
        <w:tabs>
          <w:tab w:val="left" w:pos="1290"/>
        </w:tabs>
        <w:spacing w:after="0"/>
        <w:ind w:left="1290"/>
        <w:rPr>
          <w:rFonts w:ascii="Calibri" w:hAnsi="Calibri"/>
          <w:bCs/>
          <w:color w:val="000000"/>
          <w:sz w:val="48"/>
          <w:szCs w:val="72"/>
        </w:rPr>
      </w:pPr>
    </w:p>
    <w:p w14:paraId="0CD821B1" w14:textId="77777777" w:rsidR="0044344E" w:rsidRDefault="0044344E" w:rsidP="0044344E">
      <w:pPr>
        <w:tabs>
          <w:tab w:val="left" w:pos="1290"/>
        </w:tabs>
        <w:spacing w:after="0"/>
        <w:ind w:left="1290"/>
        <w:rPr>
          <w:rFonts w:ascii="Calibri" w:hAnsi="Calibri"/>
          <w:bCs/>
          <w:color w:val="000000"/>
          <w:sz w:val="48"/>
          <w:szCs w:val="72"/>
        </w:rPr>
      </w:pPr>
    </w:p>
    <w:p w14:paraId="5A9135CD" w14:textId="77777777" w:rsidR="0044344E" w:rsidRDefault="0044344E" w:rsidP="0044344E">
      <w:pPr>
        <w:tabs>
          <w:tab w:val="left" w:pos="1290"/>
        </w:tabs>
        <w:spacing w:after="0"/>
        <w:ind w:left="1290"/>
        <w:rPr>
          <w:rFonts w:ascii="Calibri" w:hAnsi="Calibri"/>
          <w:bCs/>
          <w:color w:val="000000"/>
          <w:sz w:val="48"/>
          <w:szCs w:val="72"/>
        </w:rPr>
      </w:pPr>
    </w:p>
    <w:p w14:paraId="0FC9E3A6" w14:textId="77777777" w:rsidR="0044344E" w:rsidRDefault="0044344E" w:rsidP="0044344E">
      <w:pPr>
        <w:tabs>
          <w:tab w:val="left" w:pos="1290"/>
        </w:tabs>
        <w:spacing w:after="0"/>
        <w:ind w:left="1290"/>
        <w:rPr>
          <w:rFonts w:ascii="Calibri" w:hAnsi="Calibri"/>
          <w:bCs/>
          <w:color w:val="000000"/>
          <w:sz w:val="48"/>
          <w:szCs w:val="72"/>
        </w:rPr>
      </w:pPr>
    </w:p>
    <w:p w14:paraId="4F2F198A" w14:textId="77777777" w:rsidR="0044344E" w:rsidRDefault="0044344E" w:rsidP="0044344E">
      <w:pPr>
        <w:tabs>
          <w:tab w:val="left" w:pos="1290"/>
        </w:tabs>
        <w:spacing w:after="0"/>
        <w:ind w:left="1290"/>
        <w:rPr>
          <w:rFonts w:ascii="Calibri" w:hAnsi="Calibri"/>
          <w:bCs/>
          <w:color w:val="000000"/>
          <w:sz w:val="48"/>
          <w:szCs w:val="72"/>
        </w:rPr>
      </w:pPr>
    </w:p>
    <w:p w14:paraId="5CF3B2D9" w14:textId="77777777" w:rsidR="0044344E" w:rsidRDefault="0044344E" w:rsidP="0044344E">
      <w:pPr>
        <w:tabs>
          <w:tab w:val="left" w:pos="1290"/>
        </w:tabs>
        <w:spacing w:after="0"/>
        <w:ind w:left="1290"/>
        <w:rPr>
          <w:rFonts w:ascii="Calibri" w:hAnsi="Calibri"/>
          <w:bCs/>
          <w:color w:val="000000"/>
          <w:sz w:val="48"/>
          <w:szCs w:val="72"/>
        </w:rPr>
      </w:pPr>
    </w:p>
    <w:p w14:paraId="0C21285F" w14:textId="77777777" w:rsidR="0044344E" w:rsidRDefault="0044344E" w:rsidP="0044344E">
      <w:pPr>
        <w:tabs>
          <w:tab w:val="left" w:pos="1290"/>
        </w:tabs>
        <w:spacing w:after="0"/>
        <w:ind w:left="1290"/>
        <w:rPr>
          <w:rFonts w:ascii="Calibri" w:hAnsi="Calibri"/>
          <w:bCs/>
          <w:color w:val="000000"/>
          <w:sz w:val="48"/>
          <w:szCs w:val="72"/>
        </w:rPr>
      </w:pPr>
    </w:p>
    <w:p w14:paraId="6F166973" w14:textId="77777777" w:rsidR="0044344E" w:rsidRPr="00FC4987" w:rsidRDefault="0044344E" w:rsidP="00FC4987">
      <w:pPr>
        <w:tabs>
          <w:tab w:val="left" w:pos="1290"/>
        </w:tabs>
        <w:spacing w:after="0"/>
        <w:ind w:left="1290"/>
        <w:jc w:val="right"/>
        <w:rPr>
          <w:rFonts w:ascii="Calibri" w:hAnsi="Calibri"/>
          <w:bCs/>
          <w:color w:val="000000"/>
          <w:sz w:val="36"/>
          <w:szCs w:val="36"/>
        </w:rPr>
      </w:pPr>
      <w:r w:rsidRPr="00FC4987">
        <w:rPr>
          <w:rFonts w:ascii="Calibri" w:hAnsi="Calibri"/>
          <w:bCs/>
          <w:color w:val="000000"/>
          <w:sz w:val="36"/>
          <w:szCs w:val="36"/>
        </w:rPr>
        <w:t>Ashton Sidhu</w:t>
      </w:r>
    </w:p>
    <w:p w14:paraId="49D84FAC" w14:textId="77777777" w:rsidR="0044344E" w:rsidRPr="00FC4987" w:rsidRDefault="0044344E" w:rsidP="00FC4987">
      <w:pPr>
        <w:tabs>
          <w:tab w:val="left" w:pos="1290"/>
        </w:tabs>
        <w:spacing w:after="0"/>
        <w:ind w:left="1290"/>
        <w:jc w:val="right"/>
        <w:rPr>
          <w:rFonts w:ascii="Calibri" w:hAnsi="Calibri"/>
          <w:bCs/>
          <w:color w:val="000000"/>
          <w:sz w:val="36"/>
          <w:szCs w:val="36"/>
        </w:rPr>
      </w:pPr>
      <w:r w:rsidRPr="00FC4987">
        <w:rPr>
          <w:rFonts w:ascii="Calibri" w:hAnsi="Calibri"/>
          <w:bCs/>
          <w:color w:val="000000"/>
          <w:sz w:val="36"/>
          <w:szCs w:val="36"/>
        </w:rPr>
        <w:t>999582866</w:t>
      </w:r>
    </w:p>
    <w:p w14:paraId="0A754CBC" w14:textId="3D2B4CE3" w:rsidR="0044344E" w:rsidRPr="00FC4987" w:rsidRDefault="006C4241" w:rsidP="00FC4987">
      <w:pPr>
        <w:tabs>
          <w:tab w:val="left" w:pos="1290"/>
        </w:tabs>
        <w:spacing w:after="0"/>
        <w:ind w:left="1290"/>
        <w:jc w:val="right"/>
        <w:rPr>
          <w:rFonts w:ascii="Calibri" w:hAnsi="Calibri"/>
          <w:bCs/>
          <w:color w:val="000000"/>
          <w:sz w:val="36"/>
          <w:szCs w:val="36"/>
        </w:rPr>
      </w:pPr>
      <w:r>
        <w:rPr>
          <w:rFonts w:ascii="Calibri" w:hAnsi="Calibri"/>
          <w:bCs/>
          <w:color w:val="000000"/>
          <w:sz w:val="36"/>
          <w:szCs w:val="36"/>
        </w:rPr>
        <w:t>March 27</w:t>
      </w:r>
      <w:r w:rsidR="0044344E" w:rsidRPr="00FC4987">
        <w:rPr>
          <w:rFonts w:ascii="Calibri" w:hAnsi="Calibri"/>
          <w:bCs/>
          <w:color w:val="000000"/>
          <w:sz w:val="36"/>
          <w:szCs w:val="36"/>
          <w:vertAlign w:val="superscript"/>
        </w:rPr>
        <w:t>th</w:t>
      </w:r>
      <w:r w:rsidR="0044344E" w:rsidRPr="00FC4987">
        <w:rPr>
          <w:rFonts w:ascii="Calibri" w:hAnsi="Calibri"/>
          <w:bCs/>
          <w:color w:val="000000"/>
          <w:sz w:val="36"/>
          <w:szCs w:val="36"/>
        </w:rPr>
        <w:t>, 2018</w:t>
      </w:r>
    </w:p>
    <w:p w14:paraId="510D7434" w14:textId="77777777" w:rsidR="0044344E" w:rsidRDefault="0044344E" w:rsidP="0044344E">
      <w:pPr>
        <w:pStyle w:val="Heading1"/>
      </w:pPr>
      <w:r>
        <w:lastRenderedPageBreak/>
        <w:t>1.0 Purpose</w:t>
      </w:r>
    </w:p>
    <w:p w14:paraId="0C2FD9AB" w14:textId="2C90DA0A" w:rsidR="0044344E" w:rsidRPr="000958C6" w:rsidRDefault="006C4241" w:rsidP="00AF1B7F">
      <w:pPr>
        <w:spacing w:line="240" w:lineRule="auto"/>
      </w:pPr>
      <w:r>
        <w:t>This report looks at</w:t>
      </w:r>
      <w:r w:rsidR="0044344E" w:rsidRPr="00FE1658">
        <w:t xml:space="preserve"> </w:t>
      </w:r>
      <w:r>
        <w:t>the potential losses of bonds based off credit drivers and to simulate the loss based off the credit risk on the bonds</w:t>
      </w:r>
      <w:r w:rsidR="0044344E" w:rsidRPr="00FE1658">
        <w:t xml:space="preserve">. There are a total of </w:t>
      </w:r>
      <w:r>
        <w:t>100 bonds</w:t>
      </w:r>
      <w:r w:rsidR="0044344E" w:rsidRPr="00FE1658">
        <w:t xml:space="preserve"> in </w:t>
      </w:r>
      <w:r>
        <w:t>two</w:t>
      </w:r>
      <w:r w:rsidR="0044344E" w:rsidRPr="00FE1658">
        <w:t xml:space="preserve"> port</w:t>
      </w:r>
      <w:r w:rsidR="0044344E">
        <w:t>folio</w:t>
      </w:r>
      <w:r>
        <w:t>s</w:t>
      </w:r>
      <w:r w:rsidR="0044344E">
        <w:t xml:space="preserve"> with </w:t>
      </w:r>
      <w:r>
        <w:t>50 credit drivers and 3 scenarios</w:t>
      </w:r>
      <w:r w:rsidR="0044344E" w:rsidRPr="00FE1658">
        <w:t xml:space="preserve">. </w:t>
      </w:r>
      <w:r>
        <w:t>The 3 scenarios to simulate loss are 100,000 scenarios with 100,000 systemic scenarios and 100 trials</w:t>
      </w:r>
      <w:r w:rsidR="002425E1">
        <w:t xml:space="preserve"> of 5,000 systemic scenarios and lastly 1000 systemic scenarios with 5 idiosyncratic scenarios.</w:t>
      </w:r>
    </w:p>
    <w:p w14:paraId="22BE2261" w14:textId="77777777" w:rsidR="0044344E" w:rsidRDefault="0044344E" w:rsidP="0044344E">
      <w:pPr>
        <w:pStyle w:val="Heading1"/>
      </w:pPr>
      <w:r>
        <w:t xml:space="preserve">2.0 Methodology </w:t>
      </w:r>
    </w:p>
    <w:p w14:paraId="7339B1FC" w14:textId="77777777" w:rsidR="0044344E" w:rsidRDefault="0044344E" w:rsidP="0044344E">
      <w:pPr>
        <w:pStyle w:val="Heading3"/>
      </w:pPr>
      <w:r>
        <w:t xml:space="preserve">2.1 </w:t>
      </w:r>
      <w:proofErr w:type="spellStart"/>
      <w:r>
        <w:t>Matlab</w:t>
      </w:r>
      <w:proofErr w:type="spellEnd"/>
      <w:r>
        <w:t xml:space="preserve"> Files</w:t>
      </w:r>
    </w:p>
    <w:p w14:paraId="076E0D15" w14:textId="516D9EDB" w:rsidR="0044344E" w:rsidRDefault="002425E1" w:rsidP="0044344E">
      <w:r>
        <w:t>There is 1 file to generate the simulated portfolio loss due to credit risk:</w:t>
      </w:r>
    </w:p>
    <w:p w14:paraId="23F88DE9" w14:textId="37087CE8" w:rsidR="0044344E" w:rsidRDefault="002425E1" w:rsidP="0044344E">
      <w:pPr>
        <w:pStyle w:val="ListParagraph"/>
        <w:numPr>
          <w:ilvl w:val="0"/>
          <w:numId w:val="1"/>
        </w:numPr>
      </w:pPr>
      <w:proofErr w:type="spellStart"/>
      <w:r>
        <w:t>credit_risk_simul.m</w:t>
      </w:r>
      <w:proofErr w:type="spellEnd"/>
      <w:r w:rsidR="0044344E">
        <w:t xml:space="preserve"> – This is the main file that runs the different strategies, calculates portfolio value and plots the results. </w:t>
      </w:r>
    </w:p>
    <w:p w14:paraId="08C274BF" w14:textId="661F699E" w:rsidR="0044344E" w:rsidRDefault="0044344E" w:rsidP="0044344E">
      <w:pPr>
        <w:pStyle w:val="Heading3"/>
      </w:pPr>
      <w:r>
        <w:t xml:space="preserve">2.2 </w:t>
      </w:r>
      <w:r w:rsidR="002425E1">
        <w:t>Random Variables</w:t>
      </w:r>
    </w:p>
    <w:p w14:paraId="5E23BF7E" w14:textId="70ACB07F" w:rsidR="005854B5" w:rsidRDefault="005854B5" w:rsidP="005854B5">
      <w:r>
        <w:t>Two type</w:t>
      </w:r>
      <w:r w:rsidR="00807E04">
        <w:t>s</w:t>
      </w:r>
      <w:r>
        <w:t xml:space="preserve"> of random variables were generated: Normal Random Variables and Correlated Normal Random Variables.</w:t>
      </w:r>
    </w:p>
    <w:p w14:paraId="2FCCB39A" w14:textId="67D6E807" w:rsidR="005854B5" w:rsidRDefault="005854B5" w:rsidP="005854B5">
      <w:pPr>
        <w:pStyle w:val="ListParagraph"/>
        <w:numPr>
          <w:ilvl w:val="0"/>
          <w:numId w:val="6"/>
        </w:numPr>
      </w:pPr>
      <w:r>
        <w:t>Normal Random Variables were generated with a mean of 0 and a variance of 1.</w:t>
      </w:r>
    </w:p>
    <w:p w14:paraId="3A90557F" w14:textId="2BAEEC51" w:rsidR="005854B5" w:rsidRPr="005854B5" w:rsidRDefault="005854B5" w:rsidP="005854B5">
      <w:pPr>
        <w:pStyle w:val="ListParagraph"/>
        <w:numPr>
          <w:ilvl w:val="0"/>
          <w:numId w:val="6"/>
        </w:numPr>
      </w:pPr>
      <w:r>
        <w:t xml:space="preserve">The Correlated Random Variables were generated using the Cholesky Decomposition of the correlation matrix between credit drivers. The decomposition was then multiplied by Normal </w:t>
      </w:r>
      <w:r w:rsidR="00807E04">
        <w:t>Generated</w:t>
      </w:r>
      <w:r>
        <w:t xml:space="preserve"> Random Variables to obtain the correlated Normal Random Variables.</w:t>
      </w:r>
    </w:p>
    <w:p w14:paraId="70141305" w14:textId="29A829C2" w:rsidR="0044344E" w:rsidRDefault="0044344E" w:rsidP="0044344E">
      <w:pPr>
        <w:pStyle w:val="Heading3"/>
      </w:pPr>
      <w:r>
        <w:t xml:space="preserve">2.3 </w:t>
      </w:r>
      <w:r w:rsidR="00CE47B2">
        <w:t>Credit Risk</w:t>
      </w:r>
    </w:p>
    <w:p w14:paraId="4D2A8EBE" w14:textId="5E788FE9" w:rsidR="0044344E" w:rsidRPr="000E1111" w:rsidRDefault="00B33D5D" w:rsidP="0044344E">
      <w:r>
        <w:t>The probabilities that a bond was going to be either upgraded or degraded was given as the area under the normal curve, as well as the gains and losses given an upgrade or degrade was given as well</w:t>
      </w:r>
      <w:r w:rsidR="0044344E">
        <w:t>:</w:t>
      </w:r>
    </w:p>
    <w:p w14:paraId="74B2E676" w14:textId="12B83537" w:rsidR="0044344E" w:rsidRDefault="00B33D5D" w:rsidP="0044344E">
      <w:pPr>
        <w:pStyle w:val="ListParagraph"/>
        <w:numPr>
          <w:ilvl w:val="0"/>
          <w:numId w:val="2"/>
        </w:numPr>
      </w:pPr>
      <w:r>
        <w:t xml:space="preserve">A Credit Z-Score was calculated using the following formula: Sensitivity(asset </w:t>
      </w:r>
      <w:proofErr w:type="spellStart"/>
      <w:r>
        <w:t>i</w:t>
      </w:r>
      <w:proofErr w:type="spellEnd"/>
      <w:r>
        <w:t xml:space="preserve">) * Correlated Normal Random Variable (asset </w:t>
      </w:r>
      <w:proofErr w:type="spellStart"/>
      <w:r>
        <w:t>i</w:t>
      </w:r>
      <w:proofErr w:type="spellEnd"/>
      <w:r>
        <w:t xml:space="preserve"> (credit driver k)) + </w:t>
      </w:r>
      <w:proofErr w:type="spellStart"/>
      <w:r w:rsidR="004514AD">
        <w:t>stdDev</w:t>
      </w:r>
      <w:proofErr w:type="spellEnd"/>
      <w:r w:rsidR="004514AD">
        <w:t xml:space="preserve">(asset </w:t>
      </w:r>
      <w:proofErr w:type="spellStart"/>
      <w:r w:rsidR="004514AD">
        <w:t>i</w:t>
      </w:r>
      <w:proofErr w:type="spellEnd"/>
      <w:r w:rsidR="004514AD">
        <w:t xml:space="preserve">) </w:t>
      </w:r>
      <w:r>
        <w:t xml:space="preserve">* Normal Random Variable(0,1)(asset </w:t>
      </w:r>
      <w:proofErr w:type="spellStart"/>
      <w:r>
        <w:t>i</w:t>
      </w:r>
      <w:proofErr w:type="spellEnd"/>
      <w:r>
        <w:t>)</w:t>
      </w:r>
    </w:p>
    <w:p w14:paraId="514E4F0B" w14:textId="523D6ED6" w:rsidR="0044344E" w:rsidRDefault="00B33D5D" w:rsidP="00B33D5D">
      <w:pPr>
        <w:pStyle w:val="ListParagraph"/>
        <w:numPr>
          <w:ilvl w:val="0"/>
          <w:numId w:val="2"/>
        </w:numPr>
      </w:pPr>
      <w:r>
        <w:t>The Credit Z-Score was compared to the probabilities given as the area under the normal curve to determine if a bond would either stay the same grade, upgrade or degrade.</w:t>
      </w:r>
    </w:p>
    <w:p w14:paraId="443B292B" w14:textId="76C3FBAB" w:rsidR="0044344E" w:rsidRPr="000958C6" w:rsidRDefault="00B33D5D" w:rsidP="0044344E">
      <w:pPr>
        <w:pStyle w:val="ListParagraph"/>
        <w:numPr>
          <w:ilvl w:val="0"/>
          <w:numId w:val="2"/>
        </w:numPr>
        <w:rPr>
          <w:lang w:val="en-CA"/>
        </w:rPr>
      </w:pPr>
      <w:r>
        <w:t>The loss was then determined from the calculated losses given based on whether the bond was determined to be upgraded, degraded or stay the same.</w:t>
      </w:r>
    </w:p>
    <w:p w14:paraId="2CA73E19" w14:textId="324763F0" w:rsidR="0044344E" w:rsidRDefault="0044344E" w:rsidP="0044344E">
      <w:pPr>
        <w:pStyle w:val="Heading3"/>
        <w:rPr>
          <w:lang w:val="en-CA"/>
        </w:rPr>
      </w:pPr>
      <w:r>
        <w:rPr>
          <w:lang w:val="en-CA"/>
        </w:rPr>
        <w:t xml:space="preserve">2.4 </w:t>
      </w:r>
      <w:proofErr w:type="spellStart"/>
      <w:r w:rsidR="00B33D5D">
        <w:rPr>
          <w:lang w:val="en-CA"/>
        </w:rPr>
        <w:t>VaR</w:t>
      </w:r>
      <w:proofErr w:type="spellEnd"/>
      <w:r w:rsidR="00B33D5D">
        <w:rPr>
          <w:lang w:val="en-CA"/>
        </w:rPr>
        <w:t xml:space="preserve"> and </w:t>
      </w:r>
      <w:proofErr w:type="spellStart"/>
      <w:r w:rsidR="00B33D5D">
        <w:rPr>
          <w:lang w:val="en-CA"/>
        </w:rPr>
        <w:t>CVaR</w:t>
      </w:r>
      <w:proofErr w:type="spellEnd"/>
      <w:r>
        <w:rPr>
          <w:lang w:val="en-CA"/>
        </w:rPr>
        <w:t xml:space="preserve"> </w:t>
      </w:r>
    </w:p>
    <w:p w14:paraId="27061901" w14:textId="198FD034" w:rsidR="0044344E" w:rsidRDefault="00B33D5D" w:rsidP="0044344E">
      <w:pPr>
        <w:rPr>
          <w:lang w:val="en-CA"/>
        </w:rPr>
      </w:pPr>
      <w:r>
        <w:rPr>
          <w:lang w:val="en-CA"/>
        </w:rPr>
        <w:t>The Value and Conditional Value at Risk was calculated for each portfolio losses and plotted in the figures below. They were evaluated at alphas of 99% and 99.9%.</w:t>
      </w:r>
    </w:p>
    <w:p w14:paraId="1FA10464" w14:textId="1805EA10" w:rsidR="00EB54A5" w:rsidRDefault="00EB54A5" w:rsidP="00E35EED">
      <w:pPr>
        <w:rPr>
          <w:lang w:val="en-CA"/>
        </w:rPr>
      </w:pPr>
    </w:p>
    <w:p w14:paraId="35F1233B" w14:textId="14CBC99E" w:rsidR="00EB54A5" w:rsidRDefault="00EB54A5" w:rsidP="00E35EED">
      <w:pPr>
        <w:rPr>
          <w:lang w:val="en-CA"/>
        </w:rPr>
      </w:pPr>
    </w:p>
    <w:p w14:paraId="69026918" w14:textId="57B8AE66" w:rsidR="00EB54A5" w:rsidRDefault="00EB54A5" w:rsidP="00E35EED">
      <w:pPr>
        <w:rPr>
          <w:lang w:val="en-CA"/>
        </w:rPr>
      </w:pPr>
    </w:p>
    <w:p w14:paraId="63076721" w14:textId="03D64E32" w:rsidR="00EB54A5" w:rsidRDefault="00EB54A5" w:rsidP="00E35EED">
      <w:pPr>
        <w:rPr>
          <w:lang w:val="en-CA"/>
        </w:rPr>
      </w:pPr>
    </w:p>
    <w:p w14:paraId="4F827D56" w14:textId="379324CE" w:rsidR="00EB54A5" w:rsidRDefault="00EB54A5" w:rsidP="00E35EED">
      <w:pPr>
        <w:rPr>
          <w:lang w:val="en-CA"/>
        </w:rPr>
      </w:pPr>
    </w:p>
    <w:p w14:paraId="22F7C629" w14:textId="637FF1E3" w:rsidR="00EB54A5" w:rsidRDefault="00EB54A5" w:rsidP="00E35EED">
      <w:pPr>
        <w:rPr>
          <w:lang w:val="en-CA"/>
        </w:rPr>
      </w:pPr>
    </w:p>
    <w:p w14:paraId="19C08118" w14:textId="7140D40C" w:rsidR="0044344E" w:rsidRDefault="005A1F44" w:rsidP="0044344E">
      <w:pPr>
        <w:pStyle w:val="Heading1"/>
        <w:rPr>
          <w:lang w:val="en-CA"/>
        </w:rPr>
      </w:pPr>
      <w:r>
        <w:rPr>
          <w:lang w:val="en-CA"/>
        </w:rPr>
        <w:t>3</w:t>
      </w:r>
      <w:r w:rsidR="0044344E">
        <w:rPr>
          <w:lang w:val="en-CA"/>
        </w:rPr>
        <w:t>.0 Results</w:t>
      </w:r>
    </w:p>
    <w:p w14:paraId="725C6CD1" w14:textId="49E2254C" w:rsidR="0044344E" w:rsidRDefault="000F3F4F" w:rsidP="0020277E">
      <w:r>
        <w:rPr>
          <w:lang w:val="en-CA"/>
        </w:rPr>
        <w:t xml:space="preserve">The figures for each portfolio and all 3 scenarios are shows in </w:t>
      </w:r>
      <w:r w:rsidR="00CD689E">
        <w:rPr>
          <w:lang w:val="en-CA"/>
        </w:rPr>
        <w:t xml:space="preserve">the </w:t>
      </w:r>
      <w:r>
        <w:rPr>
          <w:lang w:val="en-CA"/>
        </w:rPr>
        <w:t>Appendix.</w:t>
      </w:r>
    </w:p>
    <w:p w14:paraId="24C7863A" w14:textId="17C814F6" w:rsidR="0044344E" w:rsidRDefault="000F3F4F" w:rsidP="0044344E">
      <w:pPr>
        <w:rPr>
          <w:lang w:val="en-CA"/>
        </w:rPr>
      </w:pPr>
      <w:r>
        <w:rPr>
          <w:lang w:val="en-CA"/>
        </w:rPr>
        <w:t>Each scenario and each portfolio have the most frequency at around 0 which is to be expected as the probability to remain in the same grade is the highest, but each scenario has a long tail as well displaying loss worst case scenarios. The bins on the left display potential gains in best case scenarios.</w:t>
      </w:r>
      <w:r w:rsidR="0020277E">
        <w:rPr>
          <w:lang w:val="en-CA"/>
        </w:rPr>
        <w:t xml:space="preserve"> In all scenarios the out of sample </w:t>
      </w:r>
      <w:proofErr w:type="spellStart"/>
      <w:r w:rsidR="0020277E">
        <w:rPr>
          <w:lang w:val="en-CA"/>
        </w:rPr>
        <w:t>VaR</w:t>
      </w:r>
      <w:proofErr w:type="spellEnd"/>
      <w:r w:rsidR="0020277E">
        <w:rPr>
          <w:lang w:val="en-CA"/>
        </w:rPr>
        <w:t xml:space="preserve"> and </w:t>
      </w:r>
      <w:proofErr w:type="spellStart"/>
      <w:r w:rsidR="0020277E">
        <w:rPr>
          <w:lang w:val="en-CA"/>
        </w:rPr>
        <w:t>CVaR</w:t>
      </w:r>
      <w:proofErr w:type="spellEnd"/>
      <w:r w:rsidR="0020277E">
        <w:rPr>
          <w:lang w:val="en-CA"/>
        </w:rPr>
        <w:t xml:space="preserve"> is greater than the in sample </w:t>
      </w:r>
      <w:proofErr w:type="spellStart"/>
      <w:r w:rsidR="0020277E">
        <w:rPr>
          <w:lang w:val="en-CA"/>
        </w:rPr>
        <w:t>VaR</w:t>
      </w:r>
      <w:proofErr w:type="spellEnd"/>
      <w:r w:rsidR="0020277E">
        <w:rPr>
          <w:lang w:val="en-CA"/>
        </w:rPr>
        <w:t xml:space="preserve"> and </w:t>
      </w:r>
      <w:proofErr w:type="spellStart"/>
      <w:r w:rsidR="0020277E">
        <w:rPr>
          <w:lang w:val="en-CA"/>
        </w:rPr>
        <w:t>CVaR</w:t>
      </w:r>
      <w:proofErr w:type="spellEnd"/>
      <w:r w:rsidR="0020277E">
        <w:rPr>
          <w:lang w:val="en-CA"/>
        </w:rPr>
        <w:t xml:space="preserve">, resulting in the in sample </w:t>
      </w:r>
      <w:proofErr w:type="spellStart"/>
      <w:r w:rsidR="0020277E">
        <w:rPr>
          <w:lang w:val="en-CA"/>
        </w:rPr>
        <w:t>VaR</w:t>
      </w:r>
      <w:proofErr w:type="spellEnd"/>
      <w:r w:rsidR="0020277E">
        <w:rPr>
          <w:lang w:val="en-CA"/>
        </w:rPr>
        <w:t xml:space="preserve"> and </w:t>
      </w:r>
      <w:proofErr w:type="spellStart"/>
      <w:r w:rsidR="0020277E">
        <w:rPr>
          <w:lang w:val="en-CA"/>
        </w:rPr>
        <w:t>CVaR</w:t>
      </w:r>
      <w:proofErr w:type="spellEnd"/>
      <w:r w:rsidR="0020277E">
        <w:rPr>
          <w:lang w:val="en-CA"/>
        </w:rPr>
        <w:t xml:space="preserve"> underestimating risk and the potential loss.</w:t>
      </w:r>
    </w:p>
    <w:p w14:paraId="5D1FD100" w14:textId="064EBBAE" w:rsidR="006807A3" w:rsidRDefault="00CD689E" w:rsidP="0044344E">
      <w:pPr>
        <w:rPr>
          <w:lang w:val="en-CA"/>
        </w:rPr>
      </w:pPr>
      <w:r>
        <w:rPr>
          <w:lang w:val="en-CA"/>
        </w:rPr>
        <w:t xml:space="preserve">The results show sampling error is existent, and any plot shown below in Appendix it is evident that the in sample </w:t>
      </w:r>
      <w:proofErr w:type="spellStart"/>
      <w:r>
        <w:rPr>
          <w:lang w:val="en-CA"/>
        </w:rPr>
        <w:t>VaR</w:t>
      </w:r>
      <w:proofErr w:type="spellEnd"/>
      <w:r>
        <w:rPr>
          <w:lang w:val="en-CA"/>
        </w:rPr>
        <w:t xml:space="preserve"> significantly underestimates risk</w:t>
      </w:r>
      <w:r w:rsidR="00DF10AD">
        <w:rPr>
          <w:lang w:val="en-CA"/>
        </w:rPr>
        <w:t xml:space="preserve"> to the factor of at most ~</w:t>
      </w:r>
      <w:r w:rsidR="00CF1C97">
        <w:rPr>
          <w:lang w:val="en-CA"/>
        </w:rPr>
        <w:t>12</w:t>
      </w:r>
      <w:r w:rsidR="00DF10AD">
        <w:rPr>
          <w:lang w:val="en-CA"/>
        </w:rPr>
        <w:t>%</w:t>
      </w:r>
      <w:r w:rsidR="00CF1C97">
        <w:rPr>
          <w:lang w:val="en-CA"/>
        </w:rPr>
        <w:t xml:space="preserve"> between MC1 and the out of sample</w:t>
      </w:r>
      <w:r w:rsidR="00DF10AD">
        <w:rPr>
          <w:lang w:val="en-CA"/>
        </w:rPr>
        <w:t>. This can be</w:t>
      </w:r>
      <w:r w:rsidR="00CF1C97">
        <w:rPr>
          <w:lang w:val="en-CA"/>
        </w:rPr>
        <w:t xml:space="preserve"> seen from Portfolio 1 with an O</w:t>
      </w:r>
      <w:r w:rsidR="00DF10AD">
        <w:rPr>
          <w:lang w:val="en-CA"/>
        </w:rPr>
        <w:t xml:space="preserve">ut of </w:t>
      </w:r>
      <w:r w:rsidR="00CF1C97">
        <w:rPr>
          <w:lang w:val="en-CA"/>
        </w:rPr>
        <w:t>S</w:t>
      </w:r>
      <w:r w:rsidR="00DF10AD">
        <w:rPr>
          <w:lang w:val="en-CA"/>
        </w:rPr>
        <w:t xml:space="preserve">ample </w:t>
      </w:r>
      <w:proofErr w:type="spellStart"/>
      <w:r w:rsidR="00DF10AD">
        <w:rPr>
          <w:lang w:val="en-CA"/>
        </w:rPr>
        <w:t>VaR</w:t>
      </w:r>
      <w:proofErr w:type="spellEnd"/>
      <w:r w:rsidR="00DF10AD">
        <w:rPr>
          <w:lang w:val="en-CA"/>
        </w:rPr>
        <w:t xml:space="preserve"> of ~4</w:t>
      </w:r>
      <w:r w:rsidR="00CF1C97">
        <w:rPr>
          <w:lang w:val="en-CA"/>
        </w:rPr>
        <w:t>0.1</w:t>
      </w:r>
      <w:r w:rsidR="00DF10AD">
        <w:rPr>
          <w:lang w:val="en-CA"/>
        </w:rPr>
        <w:t xml:space="preserve"> million but the in-sample </w:t>
      </w:r>
      <w:r w:rsidR="00326578">
        <w:rPr>
          <w:lang w:val="en-CA"/>
        </w:rPr>
        <w:t xml:space="preserve">(MC1) </w:t>
      </w:r>
      <w:r w:rsidR="00DF10AD">
        <w:rPr>
          <w:lang w:val="en-CA"/>
        </w:rPr>
        <w:t>scenario being ~</w:t>
      </w:r>
      <w:r w:rsidR="00CF1C97">
        <w:rPr>
          <w:lang w:val="en-CA"/>
        </w:rPr>
        <w:t>35.5</w:t>
      </w:r>
      <w:r w:rsidR="00DF10AD">
        <w:rPr>
          <w:lang w:val="en-CA"/>
        </w:rPr>
        <w:t>million</w:t>
      </w:r>
      <w:r w:rsidR="00CF1C97">
        <w:rPr>
          <w:lang w:val="en-CA"/>
        </w:rPr>
        <w:t xml:space="preserve">, giving a sampling error of 12%. This ratio exists throughout all portfolios and alphas for </w:t>
      </w:r>
      <w:proofErr w:type="spellStart"/>
      <w:r w:rsidR="00CF1C97">
        <w:rPr>
          <w:lang w:val="en-CA"/>
        </w:rPr>
        <w:t>VaR</w:t>
      </w:r>
      <w:proofErr w:type="spellEnd"/>
      <w:r w:rsidR="00CF1C97">
        <w:rPr>
          <w:lang w:val="en-CA"/>
        </w:rPr>
        <w:t xml:space="preserve"> for MC1. The sampling error for MC2 however is around 1% and isn’t nearly as prevalent as the sampling error in MC1.</w:t>
      </w:r>
      <w:r w:rsidR="00DF10AD">
        <w:rPr>
          <w:lang w:val="en-CA"/>
        </w:rPr>
        <w:t xml:space="preserve"> This would be mean you could potentially double your expected loss due to sampling error alone.</w:t>
      </w:r>
    </w:p>
    <w:p w14:paraId="6519BDF5" w14:textId="6ED49003" w:rsidR="00B448B9" w:rsidRDefault="00CD3708" w:rsidP="0044344E">
      <w:pPr>
        <w:rPr>
          <w:lang w:val="en-CA"/>
        </w:rPr>
      </w:pPr>
      <w:r>
        <w:rPr>
          <w:lang w:val="en-CA"/>
        </w:rPr>
        <w:t>The model error c</w:t>
      </w:r>
      <w:r w:rsidR="00B448B9">
        <w:rPr>
          <w:lang w:val="en-CA"/>
        </w:rPr>
        <w:t xml:space="preserve">onsequently was calculated by taking the Out of Sample </w:t>
      </w:r>
      <w:proofErr w:type="spellStart"/>
      <w:r w:rsidR="00B448B9">
        <w:rPr>
          <w:lang w:val="en-CA"/>
        </w:rPr>
        <w:t>VaR</w:t>
      </w:r>
      <w:proofErr w:type="spellEnd"/>
      <w:r w:rsidR="00B448B9">
        <w:rPr>
          <w:lang w:val="en-CA"/>
        </w:rPr>
        <w:t xml:space="preserve"> and </w:t>
      </w:r>
      <w:proofErr w:type="spellStart"/>
      <w:r w:rsidR="00B448B9">
        <w:rPr>
          <w:lang w:val="en-CA"/>
        </w:rPr>
        <w:t>CVaR</w:t>
      </w:r>
      <w:proofErr w:type="spellEnd"/>
      <w:r w:rsidR="00B448B9">
        <w:rPr>
          <w:lang w:val="en-CA"/>
        </w:rPr>
        <w:t xml:space="preserve"> and the No </w:t>
      </w:r>
      <w:proofErr w:type="spellStart"/>
      <w:r w:rsidR="00B448B9">
        <w:rPr>
          <w:lang w:val="en-CA"/>
        </w:rPr>
        <w:t>VaR</w:t>
      </w:r>
      <w:proofErr w:type="spellEnd"/>
      <w:r w:rsidR="00B448B9">
        <w:rPr>
          <w:lang w:val="en-CA"/>
        </w:rPr>
        <w:t xml:space="preserve"> and </w:t>
      </w:r>
      <w:proofErr w:type="spellStart"/>
      <w:r w:rsidR="00B448B9">
        <w:rPr>
          <w:lang w:val="en-CA"/>
        </w:rPr>
        <w:t>CVaR</w:t>
      </w:r>
      <w:proofErr w:type="spellEnd"/>
      <w:r w:rsidR="00B448B9">
        <w:rPr>
          <w:lang w:val="en-CA"/>
        </w:rPr>
        <w:t xml:space="preserve"> and calculating 1-(No/</w:t>
      </w:r>
      <w:proofErr w:type="spellStart"/>
      <w:r w:rsidR="00B448B9">
        <w:rPr>
          <w:lang w:val="en-CA"/>
        </w:rPr>
        <w:t>VaR</w:t>
      </w:r>
      <w:proofErr w:type="spellEnd"/>
      <w:r w:rsidR="00B448B9">
        <w:rPr>
          <w:lang w:val="en-CA"/>
        </w:rPr>
        <w:t xml:space="preserve">) to get the model error. The model error for the normal distribution </w:t>
      </w:r>
      <w:proofErr w:type="spellStart"/>
      <w:r w:rsidR="00B448B9">
        <w:rPr>
          <w:lang w:val="en-CA"/>
        </w:rPr>
        <w:t>VaR</w:t>
      </w:r>
      <w:proofErr w:type="spellEnd"/>
      <w:r w:rsidR="00B448B9">
        <w:rPr>
          <w:lang w:val="en-CA"/>
        </w:rPr>
        <w:t xml:space="preserve"> and </w:t>
      </w:r>
      <w:proofErr w:type="spellStart"/>
      <w:r w:rsidR="00B448B9">
        <w:rPr>
          <w:lang w:val="en-CA"/>
        </w:rPr>
        <w:t>CVaR</w:t>
      </w:r>
      <w:proofErr w:type="spellEnd"/>
      <w:r w:rsidR="00B448B9">
        <w:rPr>
          <w:lang w:val="en-CA"/>
        </w:rPr>
        <w:t xml:space="preserve"> to the out of sample true distribution proved to be ~31</w:t>
      </w:r>
      <w:r w:rsidR="00CF1C97">
        <w:rPr>
          <w:lang w:val="en-CA"/>
        </w:rPr>
        <w:t>.5</w:t>
      </w:r>
      <w:r w:rsidR="00B448B9">
        <w:rPr>
          <w:lang w:val="en-CA"/>
        </w:rPr>
        <w:t>%</w:t>
      </w:r>
      <w:r w:rsidR="00CF1C97">
        <w:rPr>
          <w:lang w:val="en-CA"/>
        </w:rPr>
        <w:t xml:space="preserve"> and </w:t>
      </w:r>
      <w:r w:rsidR="004514AD">
        <w:rPr>
          <w:lang w:val="en-CA"/>
        </w:rPr>
        <w:t xml:space="preserve">~37.2% </w:t>
      </w:r>
      <w:r w:rsidR="00CF1C97">
        <w:rPr>
          <w:lang w:val="en-CA"/>
        </w:rPr>
        <w:t xml:space="preserve">for 99% and ~42.5% and </w:t>
      </w:r>
      <w:r w:rsidR="004514AD">
        <w:rPr>
          <w:lang w:val="en-CA"/>
        </w:rPr>
        <w:t>~44.8%</w:t>
      </w:r>
      <w:r w:rsidR="00CF1C97">
        <w:rPr>
          <w:lang w:val="en-CA"/>
        </w:rPr>
        <w:t xml:space="preserve"> for 99.9% respectively</w:t>
      </w:r>
      <w:r w:rsidR="00D71AD4">
        <w:rPr>
          <w:lang w:val="en-CA"/>
        </w:rPr>
        <w:t xml:space="preserve"> for portfolio 1 (Table 1)</w:t>
      </w:r>
      <w:r w:rsidR="00B448B9">
        <w:rPr>
          <w:lang w:val="en-CA"/>
        </w:rPr>
        <w:t>.</w:t>
      </w:r>
      <w:r w:rsidR="00D71AD4">
        <w:rPr>
          <w:lang w:val="en-CA"/>
        </w:rPr>
        <w:t xml:space="preserve"> For portfolio 2 the model error proved to be less than portfolio 1 with an error of ~24.8% and </w:t>
      </w:r>
      <w:r w:rsidR="004514AD">
        <w:rPr>
          <w:lang w:val="en-CA"/>
        </w:rPr>
        <w:t>~32.7%</w:t>
      </w:r>
      <w:r w:rsidR="00D71AD4">
        <w:rPr>
          <w:lang w:val="en-CA"/>
        </w:rPr>
        <w:t xml:space="preserve"> at 99% and ~39.3% and </w:t>
      </w:r>
      <w:r w:rsidR="004514AD">
        <w:rPr>
          <w:lang w:val="en-CA"/>
        </w:rPr>
        <w:t>~43.6%</w:t>
      </w:r>
      <w:r w:rsidR="00D71AD4">
        <w:rPr>
          <w:lang w:val="en-CA"/>
        </w:rPr>
        <w:t xml:space="preserve"> at 99.9% (</w:t>
      </w:r>
      <w:r w:rsidR="004514AD">
        <w:rPr>
          <w:lang w:val="en-CA"/>
        </w:rPr>
        <w:t>Table</w:t>
      </w:r>
      <w:r w:rsidR="00D71AD4">
        <w:rPr>
          <w:lang w:val="en-CA"/>
        </w:rPr>
        <w:t>2).</w:t>
      </w:r>
      <w:r w:rsidR="004514AD">
        <w:rPr>
          <w:lang w:val="en-CA"/>
        </w:rPr>
        <w:t xml:space="preserve"> Quantile Plots can be seen in the appendix for a visual representation of the model error.</w:t>
      </w:r>
    </w:p>
    <w:p w14:paraId="43810580" w14:textId="77777777" w:rsidR="004514AD" w:rsidRDefault="004514AD" w:rsidP="004514AD">
      <w:pPr>
        <w:keepNext/>
        <w:jc w:val="center"/>
      </w:pPr>
      <w:r>
        <w:rPr>
          <w:noProof/>
          <w:lang w:val="en-CA" w:eastAsia="en-CA"/>
        </w:rPr>
        <w:drawing>
          <wp:inline distT="0" distB="0" distL="0" distR="0" wp14:anchorId="575126FF" wp14:editId="5F51E478">
            <wp:extent cx="43529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1009650"/>
                    </a:xfrm>
                    <a:prstGeom prst="rect">
                      <a:avLst/>
                    </a:prstGeom>
                  </pic:spPr>
                </pic:pic>
              </a:graphicData>
            </a:graphic>
          </wp:inline>
        </w:drawing>
      </w:r>
    </w:p>
    <w:p w14:paraId="65C33023" w14:textId="0462E9CA" w:rsidR="004514AD" w:rsidRDefault="004514AD" w:rsidP="004514AD">
      <w:pPr>
        <w:pStyle w:val="Caption"/>
        <w:jc w:val="center"/>
        <w:rPr>
          <w:lang w:val="en-CA"/>
        </w:rPr>
      </w:pPr>
      <w:r>
        <w:t xml:space="preserve">Table </w:t>
      </w:r>
      <w:r>
        <w:fldChar w:fldCharType="begin"/>
      </w:r>
      <w:r>
        <w:instrText xml:space="preserve"> SEQ Table \* ARABIC </w:instrText>
      </w:r>
      <w:r>
        <w:fldChar w:fldCharType="separate"/>
      </w:r>
      <w:r w:rsidR="009830BC">
        <w:rPr>
          <w:noProof/>
        </w:rPr>
        <w:t>1</w:t>
      </w:r>
      <w:r>
        <w:fldChar w:fldCharType="end"/>
      </w:r>
      <w:r>
        <w:t>- Model Error Portfolio 1</w:t>
      </w:r>
    </w:p>
    <w:p w14:paraId="78BB9A4C" w14:textId="77777777" w:rsidR="004514AD" w:rsidRDefault="004514AD" w:rsidP="004514AD">
      <w:pPr>
        <w:keepNext/>
        <w:jc w:val="center"/>
      </w:pPr>
      <w:r>
        <w:rPr>
          <w:noProof/>
          <w:lang w:val="en-CA" w:eastAsia="en-CA"/>
        </w:rPr>
        <w:drawing>
          <wp:inline distT="0" distB="0" distL="0" distR="0" wp14:anchorId="51E70672" wp14:editId="26EF19A9">
            <wp:extent cx="43529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990600"/>
                    </a:xfrm>
                    <a:prstGeom prst="rect">
                      <a:avLst/>
                    </a:prstGeom>
                  </pic:spPr>
                </pic:pic>
              </a:graphicData>
            </a:graphic>
          </wp:inline>
        </w:drawing>
      </w:r>
    </w:p>
    <w:p w14:paraId="3276678E" w14:textId="5D02C114" w:rsidR="004514AD" w:rsidRDefault="004514AD" w:rsidP="004514AD">
      <w:pPr>
        <w:pStyle w:val="Caption"/>
        <w:jc w:val="center"/>
      </w:pPr>
      <w:r>
        <w:t xml:space="preserve">Table </w:t>
      </w:r>
      <w:r>
        <w:fldChar w:fldCharType="begin"/>
      </w:r>
      <w:r>
        <w:instrText xml:space="preserve"> SEQ Table \* ARABIC </w:instrText>
      </w:r>
      <w:r>
        <w:fldChar w:fldCharType="separate"/>
      </w:r>
      <w:r w:rsidR="009830BC">
        <w:rPr>
          <w:noProof/>
        </w:rPr>
        <w:t>2</w:t>
      </w:r>
      <w:r>
        <w:fldChar w:fldCharType="end"/>
      </w:r>
      <w:r>
        <w:t>- Model Error Portfolio 2</w:t>
      </w:r>
    </w:p>
    <w:p w14:paraId="3CF02746" w14:textId="79D60C29" w:rsidR="004514AD" w:rsidRDefault="004514AD" w:rsidP="004514AD"/>
    <w:p w14:paraId="239D7E8D" w14:textId="77777777" w:rsidR="004514AD" w:rsidRPr="004514AD" w:rsidRDefault="004514AD" w:rsidP="004514AD"/>
    <w:p w14:paraId="4E0B4D45" w14:textId="7A2D5BE5" w:rsidR="0044344E" w:rsidRDefault="0044344E" w:rsidP="0044344E">
      <w:pPr>
        <w:pStyle w:val="Heading1"/>
        <w:rPr>
          <w:lang w:val="en-CA"/>
        </w:rPr>
      </w:pPr>
      <w:r>
        <w:rPr>
          <w:lang w:val="en-CA"/>
        </w:rPr>
        <w:lastRenderedPageBreak/>
        <w:t xml:space="preserve">4.0 </w:t>
      </w:r>
      <w:r w:rsidR="009A374E">
        <w:rPr>
          <w:lang w:val="en-CA"/>
        </w:rPr>
        <w:t>Discussion</w:t>
      </w:r>
    </w:p>
    <w:p w14:paraId="392B6C15" w14:textId="7414F3AC" w:rsidR="00DD3BF6" w:rsidRDefault="00DD3BF6" w:rsidP="00DD3BF6">
      <w:pPr>
        <w:rPr>
          <w:lang w:val="en-CA"/>
        </w:rPr>
      </w:pPr>
      <w:r>
        <w:rPr>
          <w:lang w:val="en-CA"/>
        </w:rPr>
        <w:t xml:space="preserve">If you report the in-sample </w:t>
      </w:r>
      <w:proofErr w:type="spellStart"/>
      <w:r>
        <w:rPr>
          <w:lang w:val="en-CA"/>
        </w:rPr>
        <w:t>VaR</w:t>
      </w:r>
      <w:proofErr w:type="spellEnd"/>
      <w:r>
        <w:rPr>
          <w:lang w:val="en-CA"/>
        </w:rPr>
        <w:t xml:space="preserve"> and </w:t>
      </w:r>
      <w:proofErr w:type="spellStart"/>
      <w:r>
        <w:rPr>
          <w:lang w:val="en-CA"/>
        </w:rPr>
        <w:t>CVaR</w:t>
      </w:r>
      <w:proofErr w:type="spellEnd"/>
      <w:r>
        <w:rPr>
          <w:lang w:val="en-CA"/>
        </w:rPr>
        <w:t xml:space="preserve"> you are underestimating your risk and the potential losses as it is not a true indication of the actual risk. By underestimating your </w:t>
      </w:r>
      <w:proofErr w:type="spellStart"/>
      <w:r>
        <w:rPr>
          <w:lang w:val="en-CA"/>
        </w:rPr>
        <w:t>VaR</w:t>
      </w:r>
      <w:proofErr w:type="spellEnd"/>
      <w:r>
        <w:rPr>
          <w:lang w:val="en-CA"/>
        </w:rPr>
        <w:t xml:space="preserve"> will be lower than if you reported the out of sample </w:t>
      </w:r>
      <w:proofErr w:type="spellStart"/>
      <w:r>
        <w:rPr>
          <w:lang w:val="en-CA"/>
        </w:rPr>
        <w:t>VaR</w:t>
      </w:r>
      <w:proofErr w:type="spellEnd"/>
      <w:r>
        <w:rPr>
          <w:lang w:val="en-CA"/>
        </w:rPr>
        <w:t xml:space="preserve"> and it will not give a true indication on how much you </w:t>
      </w:r>
      <w:r w:rsidR="0020277E">
        <w:rPr>
          <w:lang w:val="en-CA"/>
        </w:rPr>
        <w:t>may</w:t>
      </w:r>
      <w:r>
        <w:rPr>
          <w:lang w:val="en-CA"/>
        </w:rPr>
        <w:t xml:space="preserve"> lose. As a </w:t>
      </w:r>
      <w:r w:rsidR="0020277E">
        <w:rPr>
          <w:lang w:val="en-CA"/>
        </w:rPr>
        <w:t>result,</w:t>
      </w:r>
      <w:r>
        <w:rPr>
          <w:lang w:val="en-CA"/>
        </w:rPr>
        <w:t xml:space="preserve"> just from this example alone, you would be reporting a potential loss </w:t>
      </w:r>
      <w:r w:rsidR="00D321EA">
        <w:rPr>
          <w:lang w:val="en-CA"/>
        </w:rPr>
        <w:t xml:space="preserve">as high as 50% </w:t>
      </w:r>
      <w:r>
        <w:rPr>
          <w:lang w:val="en-CA"/>
        </w:rPr>
        <w:t xml:space="preserve">less than if you reported the true out of sample </w:t>
      </w:r>
      <w:proofErr w:type="spellStart"/>
      <w:r>
        <w:rPr>
          <w:lang w:val="en-CA"/>
        </w:rPr>
        <w:t>VaR</w:t>
      </w:r>
      <w:proofErr w:type="spellEnd"/>
      <w:r>
        <w:rPr>
          <w:lang w:val="en-CA"/>
        </w:rPr>
        <w:t xml:space="preserve"> and </w:t>
      </w:r>
      <w:proofErr w:type="spellStart"/>
      <w:r>
        <w:rPr>
          <w:lang w:val="en-CA"/>
        </w:rPr>
        <w:t>CVaR</w:t>
      </w:r>
      <w:proofErr w:type="spellEnd"/>
      <w:r>
        <w:rPr>
          <w:lang w:val="en-CA"/>
        </w:rPr>
        <w:t>. This could lead to decision makers thinking that this is a worthwhile venture not realising that they have much more to lose causing the bank to lose millions. It would skew the risk vs. reward decision making as for the same reward, you are reporting a risk that is less than the real risk.</w:t>
      </w:r>
    </w:p>
    <w:p w14:paraId="356ABC0D" w14:textId="23395EE4" w:rsidR="00DD3BF6" w:rsidRDefault="00807E04" w:rsidP="00DD3BF6">
      <w:pPr>
        <w:rPr>
          <w:lang w:val="en-CA"/>
        </w:rPr>
      </w:pPr>
      <w:r>
        <w:rPr>
          <w:lang w:val="en-CA"/>
        </w:rPr>
        <w:t xml:space="preserve">Three techniques for minimizing impacts of sampling and model errors is to take a regression of your out of sample data and try to regress to how much error there is when doing in-sample scenarios and make an adjustment for the error. The second technique you could do would be to increase your number of samples due to sampling error gets worse as your alpha approaches 1. In practice, the alpha is generally .995, there needs to be a lot of samples to get a true distribution of your sample. Generally, the number of samples used is 10,000,000 in practice (or somewhere in the millions). The last technique would be to fit a distribution to your losses and calculate </w:t>
      </w:r>
      <w:proofErr w:type="spellStart"/>
      <w:r>
        <w:rPr>
          <w:lang w:val="en-CA"/>
        </w:rPr>
        <w:t>VaR</w:t>
      </w:r>
      <w:proofErr w:type="spellEnd"/>
      <w:r>
        <w:rPr>
          <w:lang w:val="en-CA"/>
        </w:rPr>
        <w:t xml:space="preserve"> and </w:t>
      </w:r>
      <w:proofErr w:type="spellStart"/>
      <w:r>
        <w:rPr>
          <w:lang w:val="en-CA"/>
        </w:rPr>
        <w:t>CVaR</w:t>
      </w:r>
      <w:proofErr w:type="spellEnd"/>
      <w:r>
        <w:rPr>
          <w:lang w:val="en-CA"/>
        </w:rPr>
        <w:t xml:space="preserve"> according to that distributions PDF and CDF.</w:t>
      </w:r>
    </w:p>
    <w:p w14:paraId="6AFA25DF" w14:textId="54B162F3" w:rsidR="005A1F44" w:rsidRDefault="005A1F44" w:rsidP="00DD3BF6">
      <w:pPr>
        <w:rPr>
          <w:lang w:val="en-CA"/>
        </w:rPr>
      </w:pPr>
    </w:p>
    <w:p w14:paraId="342DE9E2" w14:textId="0089F8A4" w:rsidR="005A1F44" w:rsidRDefault="005A1F44" w:rsidP="00DD3BF6">
      <w:pPr>
        <w:rPr>
          <w:lang w:val="en-CA"/>
        </w:rPr>
      </w:pPr>
    </w:p>
    <w:p w14:paraId="481462E0" w14:textId="4C1E5E9B" w:rsidR="005A1F44" w:rsidRDefault="005A1F44" w:rsidP="00DD3BF6">
      <w:pPr>
        <w:rPr>
          <w:lang w:val="en-CA"/>
        </w:rPr>
      </w:pPr>
    </w:p>
    <w:p w14:paraId="44202FF5" w14:textId="5761B060" w:rsidR="005A1F44" w:rsidRDefault="005A1F44" w:rsidP="00DD3BF6">
      <w:pPr>
        <w:rPr>
          <w:lang w:val="en-CA"/>
        </w:rPr>
      </w:pPr>
    </w:p>
    <w:p w14:paraId="59B838ED" w14:textId="50C52E0D" w:rsidR="004514AD" w:rsidRDefault="004514AD" w:rsidP="00DD3BF6">
      <w:pPr>
        <w:rPr>
          <w:lang w:val="en-CA"/>
        </w:rPr>
      </w:pPr>
    </w:p>
    <w:p w14:paraId="37848A35" w14:textId="46D0749B" w:rsidR="004514AD" w:rsidRDefault="004514AD" w:rsidP="00DD3BF6">
      <w:pPr>
        <w:rPr>
          <w:lang w:val="en-CA"/>
        </w:rPr>
      </w:pPr>
    </w:p>
    <w:p w14:paraId="46162A36" w14:textId="18C9CDD5" w:rsidR="004514AD" w:rsidRDefault="004514AD" w:rsidP="00DD3BF6">
      <w:pPr>
        <w:rPr>
          <w:lang w:val="en-CA"/>
        </w:rPr>
      </w:pPr>
    </w:p>
    <w:p w14:paraId="10EA3395" w14:textId="4F26F94E" w:rsidR="004514AD" w:rsidRDefault="004514AD" w:rsidP="00DD3BF6">
      <w:pPr>
        <w:rPr>
          <w:lang w:val="en-CA"/>
        </w:rPr>
      </w:pPr>
    </w:p>
    <w:p w14:paraId="2537104D" w14:textId="4E50002B" w:rsidR="004514AD" w:rsidRDefault="004514AD" w:rsidP="00DD3BF6">
      <w:pPr>
        <w:rPr>
          <w:lang w:val="en-CA"/>
        </w:rPr>
      </w:pPr>
    </w:p>
    <w:p w14:paraId="6E2347B6" w14:textId="435C1563" w:rsidR="004514AD" w:rsidRDefault="004514AD" w:rsidP="00DD3BF6">
      <w:pPr>
        <w:rPr>
          <w:lang w:val="en-CA"/>
        </w:rPr>
      </w:pPr>
    </w:p>
    <w:p w14:paraId="3EAD5EE4" w14:textId="7AB323BC" w:rsidR="004514AD" w:rsidRDefault="004514AD" w:rsidP="00DD3BF6">
      <w:pPr>
        <w:rPr>
          <w:lang w:val="en-CA"/>
        </w:rPr>
      </w:pPr>
    </w:p>
    <w:p w14:paraId="456EEBF7" w14:textId="01F96535" w:rsidR="004514AD" w:rsidRDefault="004514AD" w:rsidP="00DD3BF6">
      <w:pPr>
        <w:rPr>
          <w:lang w:val="en-CA"/>
        </w:rPr>
      </w:pPr>
    </w:p>
    <w:p w14:paraId="57AC597A" w14:textId="7F88AEED" w:rsidR="004514AD" w:rsidRDefault="004514AD" w:rsidP="00DD3BF6">
      <w:pPr>
        <w:rPr>
          <w:lang w:val="en-CA"/>
        </w:rPr>
      </w:pPr>
    </w:p>
    <w:p w14:paraId="39ABC1B8" w14:textId="481B8BE7" w:rsidR="004514AD" w:rsidRDefault="004514AD" w:rsidP="00DD3BF6">
      <w:pPr>
        <w:rPr>
          <w:lang w:val="en-CA"/>
        </w:rPr>
      </w:pPr>
    </w:p>
    <w:p w14:paraId="63D2EDD7" w14:textId="19C236A3" w:rsidR="004514AD" w:rsidRDefault="004514AD" w:rsidP="00DD3BF6">
      <w:pPr>
        <w:rPr>
          <w:lang w:val="en-CA"/>
        </w:rPr>
      </w:pPr>
    </w:p>
    <w:p w14:paraId="4AB6D23F" w14:textId="052ADFFE" w:rsidR="004514AD" w:rsidRDefault="004514AD" w:rsidP="00DD3BF6">
      <w:pPr>
        <w:rPr>
          <w:lang w:val="en-CA"/>
        </w:rPr>
      </w:pPr>
    </w:p>
    <w:p w14:paraId="58DFD6C8" w14:textId="2FC92390" w:rsidR="004514AD" w:rsidRDefault="004514AD" w:rsidP="00DD3BF6">
      <w:pPr>
        <w:rPr>
          <w:lang w:val="en-CA"/>
        </w:rPr>
      </w:pPr>
    </w:p>
    <w:p w14:paraId="57E09814" w14:textId="62D4F2A3" w:rsidR="0044344E" w:rsidRDefault="0044344E" w:rsidP="0044344E">
      <w:pPr>
        <w:pStyle w:val="Heading1"/>
        <w:rPr>
          <w:lang w:val="en-CA"/>
        </w:rPr>
      </w:pPr>
      <w:r>
        <w:rPr>
          <w:lang w:val="en-CA"/>
        </w:rPr>
        <w:lastRenderedPageBreak/>
        <w:t xml:space="preserve">5.0 Appendix </w:t>
      </w:r>
    </w:p>
    <w:p w14:paraId="6325FDDB" w14:textId="77777777" w:rsidR="00713676" w:rsidRDefault="00713676" w:rsidP="00713676">
      <w:pPr>
        <w:keepNext/>
      </w:pPr>
      <w:bookmarkStart w:id="0" w:name="_GoBack"/>
      <w:r>
        <w:rPr>
          <w:noProof/>
          <w:lang w:val="en-CA"/>
        </w:rPr>
        <w:drawing>
          <wp:inline distT="0" distB="0" distL="0" distR="0" wp14:anchorId="0D0D9EFB" wp14:editId="7FFD6DC2">
            <wp:extent cx="5943600" cy="3352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m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bookmarkEnd w:id="0"/>
    </w:p>
    <w:p w14:paraId="4CE64BAE" w14:textId="5A485473" w:rsidR="00713676" w:rsidRDefault="00713676" w:rsidP="006F7EE3">
      <w:pPr>
        <w:pStyle w:val="Caption"/>
        <w:keepNext/>
        <w:jc w:val="center"/>
      </w:pPr>
      <w:r>
        <w:t xml:space="preserve">Figure </w:t>
      </w:r>
      <w:r>
        <w:fldChar w:fldCharType="begin"/>
      </w:r>
      <w:r>
        <w:instrText xml:space="preserve"> SEQ Figure \* ARABIC </w:instrText>
      </w:r>
      <w:r>
        <w:fldChar w:fldCharType="separate"/>
      </w:r>
      <w:r w:rsidR="009830BC">
        <w:rPr>
          <w:noProof/>
        </w:rPr>
        <w:t>1</w:t>
      </w:r>
      <w:r>
        <w:fldChar w:fldCharType="end"/>
      </w:r>
      <w:r>
        <w:t xml:space="preserve"> - MC1 Portfolio 1 Loss Distribution</w:t>
      </w:r>
      <w:r>
        <w:rPr>
          <w:noProof/>
          <w:lang w:val="en-CA"/>
        </w:rPr>
        <w:drawing>
          <wp:inline distT="0" distB="0" distL="0" distR="0" wp14:anchorId="3C67DE4D" wp14:editId="20A939E4">
            <wp:extent cx="5943600" cy="3352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m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39F22B00" w14:textId="4C2BF166" w:rsidR="00713676" w:rsidRDefault="00713676" w:rsidP="00713676">
      <w:pPr>
        <w:pStyle w:val="Caption"/>
        <w:jc w:val="center"/>
      </w:pPr>
      <w:r>
        <w:t xml:space="preserve">Figure </w:t>
      </w:r>
      <w:r>
        <w:fldChar w:fldCharType="begin"/>
      </w:r>
      <w:r>
        <w:instrText xml:space="preserve"> SEQ Figure \* ARABIC </w:instrText>
      </w:r>
      <w:r>
        <w:fldChar w:fldCharType="separate"/>
      </w:r>
      <w:r w:rsidR="009830BC">
        <w:rPr>
          <w:noProof/>
        </w:rPr>
        <w:t>2</w:t>
      </w:r>
      <w:r>
        <w:fldChar w:fldCharType="end"/>
      </w:r>
      <w:r>
        <w:t xml:space="preserve"> - </w:t>
      </w:r>
      <w:r w:rsidRPr="00DA573D">
        <w:t>MC</w:t>
      </w:r>
      <w:r>
        <w:t>2</w:t>
      </w:r>
      <w:r w:rsidRPr="00DA573D">
        <w:t xml:space="preserve"> Portfolio</w:t>
      </w:r>
      <w:r>
        <w:t xml:space="preserve"> 1</w:t>
      </w:r>
      <w:r w:rsidRPr="00DA573D">
        <w:t xml:space="preserve"> Loss Distribution</w:t>
      </w:r>
    </w:p>
    <w:p w14:paraId="7B8BE629" w14:textId="77777777" w:rsidR="006F7EE3" w:rsidRDefault="00713676" w:rsidP="006F7EE3">
      <w:pPr>
        <w:pStyle w:val="Caption"/>
        <w:keepNext/>
      </w:pPr>
      <w:r>
        <w:rPr>
          <w:noProof/>
          <w:lang w:val="en-CA"/>
        </w:rPr>
        <w:lastRenderedPageBreak/>
        <w:drawing>
          <wp:inline distT="0" distB="0" distL="0" distR="0" wp14:anchorId="2E535CF7" wp14:editId="0DEE6784">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78DCA292" w14:textId="04D42D11" w:rsidR="006F7EE3" w:rsidRDefault="006F7EE3" w:rsidP="006F7EE3">
      <w:pPr>
        <w:pStyle w:val="Caption"/>
        <w:keepNext/>
        <w:jc w:val="center"/>
      </w:pPr>
      <w:r>
        <w:t xml:space="preserve">Figure </w:t>
      </w:r>
      <w:r>
        <w:fldChar w:fldCharType="begin"/>
      </w:r>
      <w:r>
        <w:instrText xml:space="preserve"> SEQ Figure \* ARABIC </w:instrText>
      </w:r>
      <w:r>
        <w:fldChar w:fldCharType="separate"/>
      </w:r>
      <w:r w:rsidR="009830BC">
        <w:rPr>
          <w:noProof/>
        </w:rPr>
        <w:t>3</w:t>
      </w:r>
      <w:r>
        <w:fldChar w:fldCharType="end"/>
      </w:r>
      <w:r>
        <w:t xml:space="preserve"> - Portfolio 1 Losses Out of Sample</w:t>
      </w:r>
      <w:r w:rsidR="00713676">
        <w:rPr>
          <w:noProof/>
          <w:lang w:val="en-CA"/>
        </w:rPr>
        <w:drawing>
          <wp:inline distT="0" distB="0" distL="0" distR="0" wp14:anchorId="7AB4DF3A" wp14:editId="145A30A5">
            <wp:extent cx="5943600" cy="3352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mc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4355ABE2" w14:textId="01017634" w:rsidR="006F7EE3" w:rsidRDefault="006F7EE3" w:rsidP="006F7EE3">
      <w:pPr>
        <w:pStyle w:val="Caption"/>
        <w:jc w:val="center"/>
      </w:pPr>
      <w:r>
        <w:t xml:space="preserve">Figure </w:t>
      </w:r>
      <w:r>
        <w:fldChar w:fldCharType="begin"/>
      </w:r>
      <w:r>
        <w:instrText xml:space="preserve"> SEQ Figure \* ARABIC </w:instrText>
      </w:r>
      <w:r>
        <w:fldChar w:fldCharType="separate"/>
      </w:r>
      <w:r w:rsidR="009830BC">
        <w:rPr>
          <w:noProof/>
        </w:rPr>
        <w:t>4</w:t>
      </w:r>
      <w:r>
        <w:fldChar w:fldCharType="end"/>
      </w:r>
      <w:r>
        <w:t xml:space="preserve"> - </w:t>
      </w:r>
      <w:r w:rsidRPr="004E1507">
        <w:t xml:space="preserve">MC1 Portfolio </w:t>
      </w:r>
      <w:r>
        <w:t xml:space="preserve">2 </w:t>
      </w:r>
      <w:r w:rsidRPr="004E1507">
        <w:t>Loss Distribution</w:t>
      </w:r>
    </w:p>
    <w:p w14:paraId="12BEEE96" w14:textId="77777777" w:rsidR="006F7EE3" w:rsidRDefault="00713676" w:rsidP="006F7EE3">
      <w:pPr>
        <w:pStyle w:val="Caption"/>
        <w:keepNext/>
        <w:jc w:val="center"/>
      </w:pPr>
      <w:r>
        <w:rPr>
          <w:noProof/>
          <w:lang w:val="en-CA"/>
        </w:rPr>
        <w:lastRenderedPageBreak/>
        <w:drawing>
          <wp:inline distT="0" distB="0" distL="0" distR="0" wp14:anchorId="6920B854" wp14:editId="65514CFB">
            <wp:extent cx="5943600" cy="3352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m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405BB1F0" w14:textId="7157835F" w:rsidR="006F7EE3" w:rsidRDefault="006F7EE3" w:rsidP="006F7EE3">
      <w:pPr>
        <w:pStyle w:val="Caption"/>
        <w:keepNext/>
        <w:jc w:val="center"/>
      </w:pPr>
      <w:r>
        <w:t xml:space="preserve">Figure </w:t>
      </w:r>
      <w:r>
        <w:fldChar w:fldCharType="begin"/>
      </w:r>
      <w:r>
        <w:instrText xml:space="preserve"> SEQ Figure \* ARABIC </w:instrText>
      </w:r>
      <w:r>
        <w:fldChar w:fldCharType="separate"/>
      </w:r>
      <w:r w:rsidR="009830BC">
        <w:rPr>
          <w:noProof/>
        </w:rPr>
        <w:t>5</w:t>
      </w:r>
      <w:r>
        <w:fldChar w:fldCharType="end"/>
      </w:r>
      <w:r>
        <w:t xml:space="preserve"> - </w:t>
      </w:r>
      <w:r w:rsidRPr="00725E8B">
        <w:t>MC</w:t>
      </w:r>
      <w:r>
        <w:t>2</w:t>
      </w:r>
      <w:r w:rsidRPr="00725E8B">
        <w:t xml:space="preserve"> Portfolio</w:t>
      </w:r>
      <w:r>
        <w:t xml:space="preserve"> 2</w:t>
      </w:r>
      <w:r w:rsidRPr="00725E8B">
        <w:t xml:space="preserve"> Loss Distribution</w:t>
      </w:r>
      <w:r w:rsidR="00713676">
        <w:rPr>
          <w:noProof/>
          <w:lang w:val="en-CA"/>
        </w:rPr>
        <w:drawing>
          <wp:inline distT="0" distB="0" distL="0" distR="0" wp14:anchorId="07A5A735" wp14:editId="44C347E3">
            <wp:extent cx="5943600" cy="3352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o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18C621B4" w14:textId="04168C29" w:rsidR="006F7EE3" w:rsidRDefault="006F7EE3" w:rsidP="006F7EE3">
      <w:pPr>
        <w:pStyle w:val="Caption"/>
        <w:jc w:val="center"/>
      </w:pPr>
      <w:r>
        <w:t xml:space="preserve">Figure </w:t>
      </w:r>
      <w:r>
        <w:fldChar w:fldCharType="begin"/>
      </w:r>
      <w:r>
        <w:instrText xml:space="preserve"> SEQ Figure \* ARABIC </w:instrText>
      </w:r>
      <w:r>
        <w:fldChar w:fldCharType="separate"/>
      </w:r>
      <w:r w:rsidR="009830BC">
        <w:rPr>
          <w:noProof/>
        </w:rPr>
        <w:t>6</w:t>
      </w:r>
      <w:r>
        <w:fldChar w:fldCharType="end"/>
      </w:r>
      <w:r>
        <w:t xml:space="preserve"> -</w:t>
      </w:r>
      <w:r w:rsidRPr="00051A5D">
        <w:t xml:space="preserve"> Portfoli</w:t>
      </w:r>
      <w:r>
        <w:t>o 2</w:t>
      </w:r>
      <w:r w:rsidRPr="00051A5D">
        <w:t xml:space="preserve"> Loss Distribution </w:t>
      </w:r>
      <w:r>
        <w:rPr>
          <w:noProof/>
        </w:rPr>
        <w:t>Out of Sample</w:t>
      </w:r>
    </w:p>
    <w:p w14:paraId="3D13E994" w14:textId="77777777" w:rsidR="006F7EE3" w:rsidRDefault="00713676" w:rsidP="006F7EE3">
      <w:pPr>
        <w:pStyle w:val="Caption"/>
        <w:keepNext/>
        <w:jc w:val="center"/>
      </w:pPr>
      <w:r>
        <w:rPr>
          <w:noProof/>
          <w:lang w:val="en-CA"/>
        </w:rPr>
        <w:lastRenderedPageBreak/>
        <w:drawing>
          <wp:inline distT="0" distB="0" distL="0" distR="0" wp14:anchorId="1677DC1D" wp14:editId="13BF50C4">
            <wp:extent cx="5943600" cy="3352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p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3FF498F9" w14:textId="3A64B821" w:rsidR="006F7EE3" w:rsidRDefault="006F7EE3" w:rsidP="006F7EE3">
      <w:pPr>
        <w:pStyle w:val="Caption"/>
        <w:jc w:val="center"/>
      </w:pPr>
      <w:r>
        <w:t xml:space="preserve">Figure </w:t>
      </w:r>
      <w:r>
        <w:fldChar w:fldCharType="begin"/>
      </w:r>
      <w:r>
        <w:instrText xml:space="preserve"> SEQ Figure \* ARABIC </w:instrText>
      </w:r>
      <w:r>
        <w:fldChar w:fldCharType="separate"/>
      </w:r>
      <w:r w:rsidR="009830BC">
        <w:rPr>
          <w:noProof/>
        </w:rPr>
        <w:t>7</w:t>
      </w:r>
      <w:r>
        <w:fldChar w:fldCharType="end"/>
      </w:r>
      <w:r>
        <w:t xml:space="preserve"> - Model Error Portfolio 1</w:t>
      </w:r>
    </w:p>
    <w:p w14:paraId="2180B6D4" w14:textId="77777777" w:rsidR="006F7EE3" w:rsidRDefault="00713676" w:rsidP="006F7EE3">
      <w:pPr>
        <w:pStyle w:val="Caption"/>
        <w:keepNext/>
        <w:jc w:val="center"/>
      </w:pPr>
      <w:r>
        <w:rPr>
          <w:noProof/>
          <w:lang w:val="en-CA"/>
        </w:rPr>
        <w:drawing>
          <wp:inline distT="0" distB="0" distL="0" distR="0" wp14:anchorId="230BF28D" wp14:editId="2D8A365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2.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E6D3973" w14:textId="3DEDDC7E" w:rsidR="00D321EA" w:rsidRPr="00D321EA" w:rsidRDefault="006F7EE3" w:rsidP="006F7EE3">
      <w:pPr>
        <w:pStyle w:val="Caption"/>
        <w:jc w:val="center"/>
        <w:rPr>
          <w:lang w:val="en-CA"/>
        </w:rPr>
      </w:pPr>
      <w:r>
        <w:t xml:space="preserve">Figure </w:t>
      </w:r>
      <w:r>
        <w:fldChar w:fldCharType="begin"/>
      </w:r>
      <w:r>
        <w:instrText xml:space="preserve"> SEQ Figure \* ARABIC </w:instrText>
      </w:r>
      <w:r>
        <w:fldChar w:fldCharType="separate"/>
      </w:r>
      <w:r w:rsidR="009830BC">
        <w:rPr>
          <w:noProof/>
        </w:rPr>
        <w:t>8</w:t>
      </w:r>
      <w:r>
        <w:fldChar w:fldCharType="end"/>
      </w:r>
      <w:r>
        <w:t xml:space="preserve"> - Model Error Portfolio 2</w:t>
      </w:r>
    </w:p>
    <w:p w14:paraId="77AC5D37" w14:textId="56935B0D" w:rsidR="0044344E" w:rsidRPr="00BF579F" w:rsidRDefault="009A374E" w:rsidP="0044344E">
      <w:pPr>
        <w:rPr>
          <w:b/>
          <w:u w:val="single"/>
        </w:rPr>
      </w:pPr>
      <w:r>
        <w:rPr>
          <w:b/>
          <w:u w:val="single"/>
        </w:rPr>
        <w:lastRenderedPageBreak/>
        <w:t>Output</w:t>
      </w:r>
    </w:p>
    <w:p w14:paraId="64BD4E27" w14:textId="77777777" w:rsidR="00D321EA" w:rsidRDefault="00D321EA" w:rsidP="00D321EA">
      <w:r>
        <w:t>Portfolio 1:</w:t>
      </w:r>
    </w:p>
    <w:p w14:paraId="4D6C284D" w14:textId="77777777" w:rsidR="00D321EA" w:rsidRDefault="00D321EA" w:rsidP="00D321EA"/>
    <w:p w14:paraId="4952EEA9" w14:textId="77777777" w:rsidR="00D321EA" w:rsidRDefault="00D321EA" w:rsidP="00D321EA">
      <w:r>
        <w:t xml:space="preserve">Out-of-sample: </w:t>
      </w:r>
      <w:proofErr w:type="spellStart"/>
      <w:r>
        <w:t>VaR</w:t>
      </w:r>
      <w:proofErr w:type="spellEnd"/>
      <w:r>
        <w:t xml:space="preserve"> 99.0% = </w:t>
      </w:r>
      <w:bookmarkStart w:id="1" w:name="OLE_LINK1"/>
      <w:r>
        <w:t>$40157980.72</w:t>
      </w:r>
      <w:bookmarkEnd w:id="1"/>
      <w:r>
        <w:t xml:space="preserve">, </w:t>
      </w:r>
      <w:proofErr w:type="spellStart"/>
      <w:r>
        <w:t>CVaR</w:t>
      </w:r>
      <w:proofErr w:type="spellEnd"/>
      <w:r>
        <w:t xml:space="preserve"> 99.0% = $48698330.88</w:t>
      </w:r>
    </w:p>
    <w:p w14:paraId="0D9A9753" w14:textId="77777777" w:rsidR="00D321EA" w:rsidRDefault="00D321EA" w:rsidP="00D321EA">
      <w:r>
        <w:t xml:space="preserve">In-sample MC1: </w:t>
      </w:r>
      <w:proofErr w:type="spellStart"/>
      <w:r>
        <w:t>VaR</w:t>
      </w:r>
      <w:proofErr w:type="spellEnd"/>
      <w:r>
        <w:t xml:space="preserve"> 99.0% = $35529756.84, </w:t>
      </w:r>
      <w:proofErr w:type="spellStart"/>
      <w:r>
        <w:t>CVaR</w:t>
      </w:r>
      <w:proofErr w:type="spellEnd"/>
      <w:r>
        <w:t xml:space="preserve"> 99.0% = $43873381.54</w:t>
      </w:r>
    </w:p>
    <w:p w14:paraId="7EABFB07" w14:textId="77777777" w:rsidR="00D321EA" w:rsidRDefault="00D321EA" w:rsidP="00D321EA">
      <w:r>
        <w:t xml:space="preserve">In-sample MC2: </w:t>
      </w:r>
      <w:proofErr w:type="spellStart"/>
      <w:r>
        <w:t>VaR</w:t>
      </w:r>
      <w:proofErr w:type="spellEnd"/>
      <w:r>
        <w:t xml:space="preserve"> 99.0% = $39699977.62, </w:t>
      </w:r>
      <w:proofErr w:type="spellStart"/>
      <w:r>
        <w:t>CVaR</w:t>
      </w:r>
      <w:proofErr w:type="spellEnd"/>
      <w:r>
        <w:t xml:space="preserve"> 99.0% = $48369326.46</w:t>
      </w:r>
    </w:p>
    <w:p w14:paraId="26CA3E5F" w14:textId="0BC7E71F" w:rsidR="00D321EA" w:rsidRDefault="00D321EA" w:rsidP="00D321EA">
      <w:r>
        <w:t xml:space="preserve"> In-sample No: </w:t>
      </w:r>
      <w:proofErr w:type="spellStart"/>
      <w:r>
        <w:t>VaR</w:t>
      </w:r>
      <w:proofErr w:type="spellEnd"/>
      <w:r>
        <w:t xml:space="preserve"> 99.0% = $27493506.85, </w:t>
      </w:r>
      <w:proofErr w:type="spellStart"/>
      <w:r>
        <w:t>CVaR</w:t>
      </w:r>
      <w:proofErr w:type="spellEnd"/>
      <w:r>
        <w:t xml:space="preserve"> 99.0% = </w:t>
      </w:r>
      <w:r w:rsidR="004514AD" w:rsidRPr="004514AD">
        <w:t>$30572715.30</w:t>
      </w:r>
    </w:p>
    <w:p w14:paraId="37C77BAF" w14:textId="77777777" w:rsidR="00D321EA" w:rsidRDefault="00D321EA" w:rsidP="00D321EA">
      <w:r>
        <w:t xml:space="preserve"> In-sample N1: </w:t>
      </w:r>
      <w:proofErr w:type="spellStart"/>
      <w:r>
        <w:t>VaR</w:t>
      </w:r>
      <w:proofErr w:type="spellEnd"/>
      <w:r>
        <w:t xml:space="preserve"> 99.0% = $21359256.74, </w:t>
      </w:r>
      <w:proofErr w:type="spellStart"/>
      <w:r>
        <w:t>CVaR</w:t>
      </w:r>
      <w:proofErr w:type="spellEnd"/>
      <w:r>
        <w:t xml:space="preserve"> 99.0% = $23931128.02</w:t>
      </w:r>
    </w:p>
    <w:p w14:paraId="7AE0B2C0" w14:textId="77777777" w:rsidR="00D321EA" w:rsidRDefault="00D321EA" w:rsidP="00D321EA">
      <w:r>
        <w:t xml:space="preserve"> In-sample N2: </w:t>
      </w:r>
      <w:proofErr w:type="spellStart"/>
      <w:r>
        <w:t>VaR</w:t>
      </w:r>
      <w:proofErr w:type="spellEnd"/>
      <w:r>
        <w:t xml:space="preserve"> 99.0% = $27456528.38, </w:t>
      </w:r>
      <w:proofErr w:type="spellStart"/>
      <w:r>
        <w:t>CVaR</w:t>
      </w:r>
      <w:proofErr w:type="spellEnd"/>
      <w:r>
        <w:t xml:space="preserve"> 99.0% = $30529937.62</w:t>
      </w:r>
    </w:p>
    <w:p w14:paraId="19366936" w14:textId="77777777" w:rsidR="00D321EA" w:rsidRDefault="00D321EA" w:rsidP="00D321EA"/>
    <w:p w14:paraId="576F0107" w14:textId="77777777" w:rsidR="00D321EA" w:rsidRDefault="00D321EA" w:rsidP="00D321EA">
      <w:r>
        <w:t xml:space="preserve">Out-of-sample: </w:t>
      </w:r>
      <w:proofErr w:type="spellStart"/>
      <w:r>
        <w:t>VaR</w:t>
      </w:r>
      <w:proofErr w:type="spellEnd"/>
      <w:r>
        <w:t xml:space="preserve"> 99.9% = </w:t>
      </w:r>
      <w:bookmarkStart w:id="2" w:name="OLE_LINK2"/>
      <w:r>
        <w:t>$59899052.42</w:t>
      </w:r>
      <w:bookmarkEnd w:id="2"/>
      <w:r>
        <w:t xml:space="preserve">, </w:t>
      </w:r>
      <w:proofErr w:type="spellStart"/>
      <w:r>
        <w:t>CVaR</w:t>
      </w:r>
      <w:proofErr w:type="spellEnd"/>
      <w:r>
        <w:t xml:space="preserve"> 99.9% = $66941799.57</w:t>
      </w:r>
    </w:p>
    <w:p w14:paraId="58873D29" w14:textId="77777777" w:rsidR="00D321EA" w:rsidRDefault="00D321EA" w:rsidP="00D321EA">
      <w:r>
        <w:t xml:space="preserve">In-sample MC1: </w:t>
      </w:r>
      <w:proofErr w:type="spellStart"/>
      <w:r>
        <w:t>VaR</w:t>
      </w:r>
      <w:proofErr w:type="spellEnd"/>
      <w:r>
        <w:t xml:space="preserve"> 99.9% = $54579093.37, </w:t>
      </w:r>
      <w:proofErr w:type="spellStart"/>
      <w:r>
        <w:t>CVaR</w:t>
      </w:r>
      <w:proofErr w:type="spellEnd"/>
      <w:r>
        <w:t xml:space="preserve"> 99.9% = $62841148.15</w:t>
      </w:r>
    </w:p>
    <w:p w14:paraId="57424302" w14:textId="77777777" w:rsidR="00D321EA" w:rsidRDefault="00D321EA" w:rsidP="00D321EA">
      <w:r>
        <w:t xml:space="preserve">In-sample MC2: </w:t>
      </w:r>
      <w:proofErr w:type="spellStart"/>
      <w:r>
        <w:t>VaR</w:t>
      </w:r>
      <w:proofErr w:type="spellEnd"/>
      <w:r>
        <w:t xml:space="preserve"> 99.9% = $59165186.69, </w:t>
      </w:r>
      <w:proofErr w:type="spellStart"/>
      <w:r>
        <w:t>CVaR</w:t>
      </w:r>
      <w:proofErr w:type="spellEnd"/>
      <w:r>
        <w:t xml:space="preserve"> 99.9% = $67755028.03</w:t>
      </w:r>
    </w:p>
    <w:p w14:paraId="2FEDE891" w14:textId="77777777" w:rsidR="004514AD" w:rsidRDefault="00D321EA" w:rsidP="00D321EA">
      <w:r>
        <w:t xml:space="preserve"> In-sample No: </w:t>
      </w:r>
      <w:proofErr w:type="spellStart"/>
      <w:r>
        <w:t>VaR</w:t>
      </w:r>
      <w:proofErr w:type="spellEnd"/>
      <w:r>
        <w:t xml:space="preserve"> 99.9% = $34434766.81, </w:t>
      </w:r>
      <w:proofErr w:type="spellStart"/>
      <w:r>
        <w:t>CVaR</w:t>
      </w:r>
      <w:proofErr w:type="spellEnd"/>
      <w:r>
        <w:t xml:space="preserve"> 99.9% = </w:t>
      </w:r>
      <w:r w:rsidR="004514AD" w:rsidRPr="004514AD">
        <w:t>$36950516.15</w:t>
      </w:r>
    </w:p>
    <w:p w14:paraId="4D7E1BAF" w14:textId="30286250" w:rsidR="00D321EA" w:rsidRDefault="004514AD" w:rsidP="00D321EA">
      <w:r>
        <w:t xml:space="preserve"> </w:t>
      </w:r>
      <w:r w:rsidR="00D321EA">
        <w:t xml:space="preserve">In-sample N1: </w:t>
      </w:r>
      <w:proofErr w:type="spellStart"/>
      <w:r w:rsidR="00D321EA">
        <w:t>VaR</w:t>
      </w:r>
      <w:proofErr w:type="spellEnd"/>
      <w:r w:rsidR="00D321EA">
        <w:t xml:space="preserve"> 99.9% = $27156859.40, </w:t>
      </w:r>
      <w:proofErr w:type="spellStart"/>
      <w:r w:rsidR="00D321EA">
        <w:t>CVaR</w:t>
      </w:r>
      <w:proofErr w:type="spellEnd"/>
      <w:r w:rsidR="00D321EA">
        <w:t xml:space="preserve"> 99.9% = $29258108.33</w:t>
      </w:r>
    </w:p>
    <w:p w14:paraId="79F8EC13" w14:textId="77777777" w:rsidR="00D321EA" w:rsidRDefault="00D321EA" w:rsidP="00D321EA">
      <w:r>
        <w:t xml:space="preserve"> In-sample N2: </w:t>
      </w:r>
      <w:proofErr w:type="spellStart"/>
      <w:r>
        <w:t>VaR</w:t>
      </w:r>
      <w:proofErr w:type="spellEnd"/>
      <w:r>
        <w:t xml:space="preserve"> 99.9% = $34384715.54, </w:t>
      </w:r>
      <w:proofErr w:type="spellStart"/>
      <w:r>
        <w:t>CVaR</w:t>
      </w:r>
      <w:proofErr w:type="spellEnd"/>
      <w:r>
        <w:t xml:space="preserve"> 99.9% = $36895726.86</w:t>
      </w:r>
    </w:p>
    <w:p w14:paraId="5D859D7F" w14:textId="77777777" w:rsidR="00D321EA" w:rsidRDefault="00D321EA" w:rsidP="00D321EA"/>
    <w:p w14:paraId="69F7F012" w14:textId="77777777" w:rsidR="00D321EA" w:rsidRDefault="00D321EA" w:rsidP="00D321EA"/>
    <w:p w14:paraId="67C1C1B2" w14:textId="77777777" w:rsidR="00D321EA" w:rsidRDefault="00D321EA" w:rsidP="00D321EA">
      <w:r>
        <w:t>Portfolio 2:</w:t>
      </w:r>
    </w:p>
    <w:p w14:paraId="0F30BDBB" w14:textId="77777777" w:rsidR="00D321EA" w:rsidRDefault="00D321EA" w:rsidP="00D321EA"/>
    <w:p w14:paraId="5BEB7045" w14:textId="77777777" w:rsidR="00D321EA" w:rsidRDefault="00D321EA" w:rsidP="00D321EA">
      <w:r>
        <w:t xml:space="preserve">Out-of-sample: </w:t>
      </w:r>
      <w:proofErr w:type="spellStart"/>
      <w:r>
        <w:t>VaR</w:t>
      </w:r>
      <w:proofErr w:type="spellEnd"/>
      <w:r>
        <w:t xml:space="preserve"> 99.0% = $29807905.50, </w:t>
      </w:r>
      <w:proofErr w:type="spellStart"/>
      <w:r>
        <w:t>CVaR</w:t>
      </w:r>
      <w:proofErr w:type="spellEnd"/>
      <w:r>
        <w:t xml:space="preserve"> 99.0% = $36796053.04</w:t>
      </w:r>
    </w:p>
    <w:p w14:paraId="723EEFE3" w14:textId="77777777" w:rsidR="00D321EA" w:rsidRDefault="00D321EA" w:rsidP="00D321EA">
      <w:r>
        <w:t xml:space="preserve">In-sample MC1: </w:t>
      </w:r>
      <w:proofErr w:type="spellStart"/>
      <w:r>
        <w:t>VaR</w:t>
      </w:r>
      <w:proofErr w:type="spellEnd"/>
      <w:r>
        <w:t xml:space="preserve"> 99.0% = $26406751.58, </w:t>
      </w:r>
      <w:proofErr w:type="spellStart"/>
      <w:r>
        <w:t>CVaR</w:t>
      </w:r>
      <w:proofErr w:type="spellEnd"/>
      <w:r>
        <w:t xml:space="preserve"> 99.0% = $32926773.50</w:t>
      </w:r>
    </w:p>
    <w:p w14:paraId="7385DC16" w14:textId="77777777" w:rsidR="00D321EA" w:rsidRDefault="00D321EA" w:rsidP="00D321EA">
      <w:r>
        <w:t xml:space="preserve">In-sample MC2: </w:t>
      </w:r>
      <w:proofErr w:type="spellStart"/>
      <w:r>
        <w:t>VaR</w:t>
      </w:r>
      <w:proofErr w:type="spellEnd"/>
      <w:r>
        <w:t xml:space="preserve"> 99.0% = $29912490.16, </w:t>
      </w:r>
      <w:proofErr w:type="spellStart"/>
      <w:r>
        <w:t>CVaR</w:t>
      </w:r>
      <w:proofErr w:type="spellEnd"/>
      <w:r>
        <w:t xml:space="preserve"> 99.0% = $36899272.24</w:t>
      </w:r>
    </w:p>
    <w:p w14:paraId="7159254F" w14:textId="74549A73" w:rsidR="00D321EA" w:rsidRDefault="00D321EA" w:rsidP="00D321EA">
      <w:r>
        <w:t xml:space="preserve"> In-sample No: </w:t>
      </w:r>
      <w:proofErr w:type="spellStart"/>
      <w:r>
        <w:t>VaR</w:t>
      </w:r>
      <w:proofErr w:type="spellEnd"/>
      <w:r>
        <w:t xml:space="preserve"> 99.0% = $22411190.51, </w:t>
      </w:r>
      <w:proofErr w:type="spellStart"/>
      <w:r>
        <w:t>CVaR</w:t>
      </w:r>
      <w:proofErr w:type="spellEnd"/>
      <w:r>
        <w:t xml:space="preserve"> 99.0% = </w:t>
      </w:r>
      <w:r w:rsidR="004514AD" w:rsidRPr="004514AD">
        <w:t>$24769779.74</w:t>
      </w:r>
    </w:p>
    <w:p w14:paraId="03F94881" w14:textId="77777777" w:rsidR="00D321EA" w:rsidRDefault="00D321EA" w:rsidP="00D321EA">
      <w:r>
        <w:t xml:space="preserve"> In-sample N1: </w:t>
      </w:r>
      <w:proofErr w:type="spellStart"/>
      <w:r>
        <w:t>VaR</w:t>
      </w:r>
      <w:proofErr w:type="spellEnd"/>
      <w:r>
        <w:t xml:space="preserve"> 99.0% = $17907269.90, </w:t>
      </w:r>
      <w:proofErr w:type="spellStart"/>
      <w:r>
        <w:t>CVaR</w:t>
      </w:r>
      <w:proofErr w:type="spellEnd"/>
      <w:r>
        <w:t xml:space="preserve"> 99.0% = $19986818.30</w:t>
      </w:r>
    </w:p>
    <w:p w14:paraId="0D5F39A2" w14:textId="77777777" w:rsidR="00D321EA" w:rsidRDefault="00D321EA" w:rsidP="00D321EA">
      <w:r>
        <w:t xml:space="preserve"> In-sample N2: </w:t>
      </w:r>
      <w:proofErr w:type="spellStart"/>
      <w:r>
        <w:t>VaR</w:t>
      </w:r>
      <w:proofErr w:type="spellEnd"/>
      <w:r>
        <w:t xml:space="preserve"> 99.0% = $22467414.75, </w:t>
      </w:r>
      <w:proofErr w:type="spellStart"/>
      <w:r>
        <w:t>CVaR</w:t>
      </w:r>
      <w:proofErr w:type="spellEnd"/>
      <w:r>
        <w:t xml:space="preserve"> 99.0% = $24831998.35</w:t>
      </w:r>
    </w:p>
    <w:p w14:paraId="1932BB3E" w14:textId="77777777" w:rsidR="00D321EA" w:rsidRDefault="00D321EA" w:rsidP="00D321EA"/>
    <w:p w14:paraId="4A4606A0" w14:textId="77777777" w:rsidR="00D321EA" w:rsidRDefault="00D321EA" w:rsidP="00D321EA">
      <w:r>
        <w:t xml:space="preserve">Out-of-sample: </w:t>
      </w:r>
      <w:proofErr w:type="spellStart"/>
      <w:r>
        <w:t>VaR</w:t>
      </w:r>
      <w:proofErr w:type="spellEnd"/>
      <w:r>
        <w:t xml:space="preserve"> 99.9% = $45722526.14, </w:t>
      </w:r>
      <w:proofErr w:type="spellStart"/>
      <w:r>
        <w:t>CVaR</w:t>
      </w:r>
      <w:proofErr w:type="spellEnd"/>
      <w:r>
        <w:t xml:space="preserve"> 99.9% = $52618756.17</w:t>
      </w:r>
    </w:p>
    <w:p w14:paraId="7B78FE70" w14:textId="77777777" w:rsidR="00D321EA" w:rsidRDefault="00D321EA" w:rsidP="00D321EA">
      <w:r>
        <w:t xml:space="preserve">In-sample MC1: </w:t>
      </w:r>
      <w:proofErr w:type="spellStart"/>
      <w:r>
        <w:t>VaR</w:t>
      </w:r>
      <w:proofErr w:type="spellEnd"/>
      <w:r>
        <w:t xml:space="preserve"> 99.9% = $41273136.19, </w:t>
      </w:r>
      <w:proofErr w:type="spellStart"/>
      <w:r>
        <w:t>CVaR</w:t>
      </w:r>
      <w:proofErr w:type="spellEnd"/>
      <w:r>
        <w:t xml:space="preserve"> 99.9% = $47586836.15</w:t>
      </w:r>
    </w:p>
    <w:p w14:paraId="6BC6187A" w14:textId="77777777" w:rsidR="00D321EA" w:rsidRDefault="00D321EA" w:rsidP="00D321EA">
      <w:r>
        <w:lastRenderedPageBreak/>
        <w:t xml:space="preserve">In-sample MC2: </w:t>
      </w:r>
      <w:proofErr w:type="spellStart"/>
      <w:r>
        <w:t>VaR</w:t>
      </w:r>
      <w:proofErr w:type="spellEnd"/>
      <w:r>
        <w:t xml:space="preserve"> 99.9% = $45601827.40, </w:t>
      </w:r>
      <w:proofErr w:type="spellStart"/>
      <w:r>
        <w:t>CVaR</w:t>
      </w:r>
      <w:proofErr w:type="spellEnd"/>
      <w:r>
        <w:t xml:space="preserve"> 99.9% = $53185143.09</w:t>
      </w:r>
    </w:p>
    <w:p w14:paraId="29A60206" w14:textId="74ADDC67" w:rsidR="00D321EA" w:rsidRDefault="00D321EA" w:rsidP="00D321EA">
      <w:r>
        <w:t xml:space="preserve"> In-sample No: </w:t>
      </w:r>
      <w:proofErr w:type="spellStart"/>
      <w:r>
        <w:t>VaR</w:t>
      </w:r>
      <w:proofErr w:type="spellEnd"/>
      <w:r>
        <w:t xml:space="preserve"> 99.9% = $27728005.26, </w:t>
      </w:r>
      <w:proofErr w:type="spellStart"/>
      <w:r>
        <w:t>CVaR</w:t>
      </w:r>
      <w:proofErr w:type="spellEnd"/>
      <w:r>
        <w:t xml:space="preserve"> 99.9% = </w:t>
      </w:r>
      <w:r w:rsidR="00D71AD4" w:rsidRPr="00D71AD4">
        <w:t>$29655000.26</w:t>
      </w:r>
    </w:p>
    <w:p w14:paraId="60A863D7" w14:textId="77777777" w:rsidR="00D321EA" w:rsidRDefault="00D321EA" w:rsidP="00D321EA">
      <w:r>
        <w:t xml:space="preserve"> In-sample N1: </w:t>
      </w:r>
      <w:proofErr w:type="spellStart"/>
      <w:r>
        <w:t>VaR</w:t>
      </w:r>
      <w:proofErr w:type="spellEnd"/>
      <w:r>
        <w:t xml:space="preserve"> 99.9% = $22595061.02, </w:t>
      </w:r>
      <w:proofErr w:type="spellStart"/>
      <w:r>
        <w:t>CVaR</w:t>
      </w:r>
      <w:proofErr w:type="spellEnd"/>
      <w:r>
        <w:t xml:space="preserve"> 99.9% = $24294076.41</w:t>
      </w:r>
    </w:p>
    <w:p w14:paraId="3F9C88EB" w14:textId="370B09C5" w:rsidR="00FD6D7E" w:rsidRDefault="00D321EA" w:rsidP="00D321EA">
      <w:r>
        <w:t xml:space="preserve"> In-sample N2: </w:t>
      </w:r>
      <w:proofErr w:type="spellStart"/>
      <w:r>
        <w:t>VaR</w:t>
      </w:r>
      <w:proofErr w:type="spellEnd"/>
      <w:r>
        <w:t xml:space="preserve"> 99.9% = $27797742.25, </w:t>
      </w:r>
      <w:proofErr w:type="spellStart"/>
      <w:r>
        <w:t>CVaR</w:t>
      </w:r>
      <w:proofErr w:type="spellEnd"/>
      <w:r>
        <w:t xml:space="preserve"> 99.9% = $29729634.72</w:t>
      </w:r>
    </w:p>
    <w:sectPr w:rsidR="00FD6D7E" w:rsidSect="00B92358">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19B1B" w14:textId="77777777" w:rsidR="00AF7EA1" w:rsidRDefault="00AF7EA1">
      <w:pPr>
        <w:spacing w:after="0" w:line="240" w:lineRule="auto"/>
      </w:pPr>
      <w:r>
        <w:separator/>
      </w:r>
    </w:p>
  </w:endnote>
  <w:endnote w:type="continuationSeparator" w:id="0">
    <w:p w14:paraId="557ECDD8" w14:textId="77777777" w:rsidR="00AF7EA1" w:rsidRDefault="00AF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321404"/>
      <w:docPartObj>
        <w:docPartGallery w:val="Page Numbers (Bottom of Page)"/>
        <w:docPartUnique/>
      </w:docPartObj>
    </w:sdtPr>
    <w:sdtEndPr>
      <w:rPr>
        <w:color w:val="7F7F7F" w:themeColor="background1" w:themeShade="7F"/>
        <w:spacing w:val="60"/>
      </w:rPr>
    </w:sdtEndPr>
    <w:sdtContent>
      <w:p w14:paraId="4A2FC824" w14:textId="1230428D" w:rsidR="002B4C12" w:rsidRDefault="002B4C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14AD">
          <w:rPr>
            <w:noProof/>
          </w:rPr>
          <w:t>3</w:t>
        </w:r>
        <w:r>
          <w:rPr>
            <w:noProof/>
          </w:rPr>
          <w:fldChar w:fldCharType="end"/>
        </w:r>
        <w:r>
          <w:t xml:space="preserve"> | </w:t>
        </w:r>
        <w:r>
          <w:rPr>
            <w:color w:val="7F7F7F" w:themeColor="background1" w:themeShade="7F"/>
            <w:spacing w:val="60"/>
          </w:rPr>
          <w:t>Page</w:t>
        </w:r>
      </w:p>
    </w:sdtContent>
  </w:sdt>
  <w:p w14:paraId="261DEBF0" w14:textId="77777777" w:rsidR="002B4C12" w:rsidRDefault="002B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36E3D" w14:textId="77777777" w:rsidR="00AF7EA1" w:rsidRDefault="00AF7EA1">
      <w:pPr>
        <w:spacing w:after="0" w:line="240" w:lineRule="auto"/>
      </w:pPr>
      <w:r>
        <w:separator/>
      </w:r>
    </w:p>
  </w:footnote>
  <w:footnote w:type="continuationSeparator" w:id="0">
    <w:p w14:paraId="48100CF3" w14:textId="77777777" w:rsidR="00AF7EA1" w:rsidRDefault="00AF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D668F" w14:textId="77777777" w:rsidR="002B4C12" w:rsidRDefault="002B4C12" w:rsidP="00B92358">
    <w:pPr>
      <w:pStyle w:val="Header"/>
      <w:pBdr>
        <w:bottom w:val="single" w:sz="4" w:space="1" w:color="D9D9D9" w:themeColor="background1" w:themeShade="D9"/>
      </w:pBdr>
      <w:rPr>
        <w:b/>
        <w:bCs/>
      </w:rPr>
    </w:pPr>
  </w:p>
  <w:p w14:paraId="7DD46EBC" w14:textId="77777777" w:rsidR="002B4C12" w:rsidRDefault="002B4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69B"/>
    <w:multiLevelType w:val="hybridMultilevel"/>
    <w:tmpl w:val="FDA6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605F5"/>
    <w:multiLevelType w:val="hybridMultilevel"/>
    <w:tmpl w:val="65782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82BAD"/>
    <w:multiLevelType w:val="hybridMultilevel"/>
    <w:tmpl w:val="C908B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4599"/>
    <w:multiLevelType w:val="hybridMultilevel"/>
    <w:tmpl w:val="A924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42506"/>
    <w:multiLevelType w:val="hybridMultilevel"/>
    <w:tmpl w:val="B38219A6"/>
    <w:lvl w:ilvl="0" w:tplc="37F059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C2737A"/>
    <w:multiLevelType w:val="hybridMultilevel"/>
    <w:tmpl w:val="A1049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44E"/>
    <w:rsid w:val="00091C46"/>
    <w:rsid w:val="000A7DEB"/>
    <w:rsid w:val="000F3F4F"/>
    <w:rsid w:val="00111098"/>
    <w:rsid w:val="001C3632"/>
    <w:rsid w:val="0020277E"/>
    <w:rsid w:val="002425E1"/>
    <w:rsid w:val="002B4C12"/>
    <w:rsid w:val="002E2255"/>
    <w:rsid w:val="002E320E"/>
    <w:rsid w:val="002F6603"/>
    <w:rsid w:val="00326578"/>
    <w:rsid w:val="00364D46"/>
    <w:rsid w:val="00394985"/>
    <w:rsid w:val="003A3C52"/>
    <w:rsid w:val="003E707D"/>
    <w:rsid w:val="0044344E"/>
    <w:rsid w:val="004514AD"/>
    <w:rsid w:val="00471D27"/>
    <w:rsid w:val="00481EED"/>
    <w:rsid w:val="004C7F10"/>
    <w:rsid w:val="004D67A1"/>
    <w:rsid w:val="00582BF0"/>
    <w:rsid w:val="0058329F"/>
    <w:rsid w:val="005854B5"/>
    <w:rsid w:val="005A1F44"/>
    <w:rsid w:val="005D0E1D"/>
    <w:rsid w:val="005F4EC4"/>
    <w:rsid w:val="0061007B"/>
    <w:rsid w:val="0064320B"/>
    <w:rsid w:val="00645AB6"/>
    <w:rsid w:val="006807A3"/>
    <w:rsid w:val="006B0B20"/>
    <w:rsid w:val="006C4241"/>
    <w:rsid w:val="006F7EE3"/>
    <w:rsid w:val="00707F2F"/>
    <w:rsid w:val="00713676"/>
    <w:rsid w:val="00757646"/>
    <w:rsid w:val="0076583B"/>
    <w:rsid w:val="00785C31"/>
    <w:rsid w:val="007944FA"/>
    <w:rsid w:val="007B0308"/>
    <w:rsid w:val="007C7B89"/>
    <w:rsid w:val="00807E04"/>
    <w:rsid w:val="00833F45"/>
    <w:rsid w:val="00884C52"/>
    <w:rsid w:val="008A2B95"/>
    <w:rsid w:val="00946DCE"/>
    <w:rsid w:val="00946E6C"/>
    <w:rsid w:val="00965769"/>
    <w:rsid w:val="009830BC"/>
    <w:rsid w:val="009A374E"/>
    <w:rsid w:val="009B6E31"/>
    <w:rsid w:val="009E3898"/>
    <w:rsid w:val="009F3EB1"/>
    <w:rsid w:val="00A35133"/>
    <w:rsid w:val="00A504CE"/>
    <w:rsid w:val="00A97559"/>
    <w:rsid w:val="00AF1B7F"/>
    <w:rsid w:val="00AF7EA1"/>
    <w:rsid w:val="00B33D5D"/>
    <w:rsid w:val="00B448B9"/>
    <w:rsid w:val="00B518B3"/>
    <w:rsid w:val="00B853FF"/>
    <w:rsid w:val="00B92358"/>
    <w:rsid w:val="00BA2D3F"/>
    <w:rsid w:val="00BA730C"/>
    <w:rsid w:val="00BC477E"/>
    <w:rsid w:val="00BE73E5"/>
    <w:rsid w:val="00C36AFF"/>
    <w:rsid w:val="00C81FD5"/>
    <w:rsid w:val="00C91634"/>
    <w:rsid w:val="00CA5EB6"/>
    <w:rsid w:val="00CA5FAD"/>
    <w:rsid w:val="00CB2085"/>
    <w:rsid w:val="00CD3708"/>
    <w:rsid w:val="00CD400C"/>
    <w:rsid w:val="00CD689E"/>
    <w:rsid w:val="00CD6E18"/>
    <w:rsid w:val="00CE47B2"/>
    <w:rsid w:val="00CF1C97"/>
    <w:rsid w:val="00D00785"/>
    <w:rsid w:val="00D2210E"/>
    <w:rsid w:val="00D24851"/>
    <w:rsid w:val="00D321EA"/>
    <w:rsid w:val="00D71AD4"/>
    <w:rsid w:val="00DA3F7F"/>
    <w:rsid w:val="00DC240F"/>
    <w:rsid w:val="00DD3BF6"/>
    <w:rsid w:val="00DF10AD"/>
    <w:rsid w:val="00E22106"/>
    <w:rsid w:val="00E35EED"/>
    <w:rsid w:val="00EB48A5"/>
    <w:rsid w:val="00EB54A5"/>
    <w:rsid w:val="00EC0411"/>
    <w:rsid w:val="00F3672B"/>
    <w:rsid w:val="00F94F81"/>
    <w:rsid w:val="00FC4987"/>
    <w:rsid w:val="00FD0168"/>
    <w:rsid w:val="00FD6D7E"/>
    <w:rsid w:val="00FD7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6DA"/>
  <w15:chartTrackingRefBased/>
  <w15:docId w15:val="{86531364-6956-4461-B79C-A815D4BD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44E"/>
    <w:rPr>
      <w:lang w:val="en-US"/>
    </w:rPr>
  </w:style>
  <w:style w:type="paragraph" w:styleId="Heading1">
    <w:name w:val="heading 1"/>
    <w:basedOn w:val="Normal"/>
    <w:next w:val="Normal"/>
    <w:link w:val="Heading1Char"/>
    <w:uiPriority w:val="9"/>
    <w:qFormat/>
    <w:rsid w:val="00443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4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44344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44344E"/>
    <w:pPr>
      <w:ind w:left="720"/>
      <w:contextualSpacing/>
    </w:pPr>
  </w:style>
  <w:style w:type="paragraph" w:styleId="Header">
    <w:name w:val="header"/>
    <w:basedOn w:val="Normal"/>
    <w:link w:val="HeaderChar"/>
    <w:uiPriority w:val="99"/>
    <w:unhideWhenUsed/>
    <w:rsid w:val="00443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E"/>
    <w:rPr>
      <w:lang w:val="en-US"/>
    </w:rPr>
  </w:style>
  <w:style w:type="paragraph" w:styleId="Footer">
    <w:name w:val="footer"/>
    <w:basedOn w:val="Normal"/>
    <w:link w:val="FooterChar"/>
    <w:uiPriority w:val="99"/>
    <w:unhideWhenUsed/>
    <w:rsid w:val="00443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E"/>
    <w:rPr>
      <w:lang w:val="en-US"/>
    </w:rPr>
  </w:style>
  <w:style w:type="paragraph" w:styleId="Caption">
    <w:name w:val="caption"/>
    <w:basedOn w:val="Normal"/>
    <w:next w:val="Normal"/>
    <w:uiPriority w:val="35"/>
    <w:unhideWhenUsed/>
    <w:qFormat/>
    <w:rsid w:val="004434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Sidhu</dc:creator>
  <cp:keywords/>
  <dc:description/>
  <cp:lastModifiedBy>Ashton Sidhu</cp:lastModifiedBy>
  <cp:revision>3</cp:revision>
  <cp:lastPrinted>2018-03-27T20:40:00Z</cp:lastPrinted>
  <dcterms:created xsi:type="dcterms:W3CDTF">2018-03-27T20:09:00Z</dcterms:created>
  <dcterms:modified xsi:type="dcterms:W3CDTF">2018-03-27T20:40:00Z</dcterms:modified>
</cp:coreProperties>
</file>