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4BF0C9AB" wp14:textId="7AC646C5">
      <w:r>
        <w:br/>
      </w:r>
      <w:r w:rsidR="124A2E7D">
        <w:rPr/>
        <w:t>AI-900 – Module 1-Class Notes</w:t>
      </w:r>
      <w:r>
        <w:br/>
      </w:r>
      <w:r w:rsidR="124A2E7D">
        <w:rPr/>
        <w:t>Ethical and Societal Implications of Artificial Intelligence</w:t>
      </w:r>
      <w:r>
        <w:br/>
      </w:r>
      <w:r w:rsidR="124A2E7D">
        <w:rPr/>
        <w:t>January 15, 2026</w:t>
      </w:r>
    </w:p>
    <w:p xmlns:wp14="http://schemas.microsoft.com/office/word/2010/wordml" w14:paraId="708911E2" wp14:textId="77777777">
      <w:r>
        <w:t>This module was basically about how AI isn’t good or bad on its own. It all depends on how people use it. AI can be used for good things like security, safety, and efficiency, but it can also be used for bad things like hacking, surveillance, manipulation, and deepfakes. At the end of the day, AI reflects the people who build and train it.</w:t>
      </w:r>
    </w:p>
    <w:p xmlns:wp14="http://schemas.microsoft.com/office/word/2010/wordml" w14:paraId="31A9D678" wp14:textId="77777777">
      <w:r>
        <w:t>One of the biggest topics we talked about was bias, fairness, and discrimination. Bias happens because AI is trained on human data, and human data is already flawed. For example, if you ask an AI to show you an image of a successful doctor, it might show a white guy with glasses. That’s not because AI understands success, it’s because that’s what shows up the most in the data it was trained on. Another real issue is facial recognition and retinal scanning systems failing more often with darker skin tones because the datasets were mostly made up of Caucasian faces.</w:t>
      </w:r>
    </w:p>
    <w:p xmlns:wp14="http://schemas.microsoft.com/office/word/2010/wordml" w14:paraId="30D95E84" wp14:textId="77777777">
      <w:r>
        <w:t>Fairness is about how AI treats people. An example we talked about was asking an AI to recommend a restaurant for a blind person, and the AI responding with something like “I’m sorry to hear that.” The problem isn’t the recommendation, it’s the assumption. Being blind isn’t automatically a negative thing, but the AI responds that way because it learned that behavior from humans.</w:t>
      </w:r>
    </w:p>
    <w:p xmlns:wp14="http://schemas.microsoft.com/office/word/2010/wordml" w14:paraId="7A7ABFD0" wp14:textId="77777777">
      <w:r>
        <w:t>Discrimination ties into that too. AI can end up treating people differently based on gender, age, race, or disability, not because it wants to, but because it learned those patterns from us. If humans are biased, AI will be biased unless it’s designed carefully.</w:t>
      </w:r>
    </w:p>
    <w:p xmlns:wp14="http://schemas.microsoft.com/office/word/2010/wordml" w14:paraId="31CF54F1" wp14:textId="77777777">
      <w:r>
        <w:t>We also talked a lot about privacy, mass surveillance, and the loss of anonymity. Realistically, privacy is almost gone. Phones, apps, cameras, and systems are always collecting data. The second you walk into a U.S. airport, facial recognition systems already know who you are. That level of surveillance makes life more convenient and secure in some ways, but it also raises serious concerns about how much privacy we’re giving up.</w:t>
      </w:r>
    </w:p>
    <w:p xmlns:wp14="http://schemas.microsoft.com/office/word/2010/wordml" w14:paraId="212989E5" wp14:textId="77777777">
      <w:r>
        <w:t>Another issue is increased control and abuse of data. AI gives governments and organizations a lot of power. That power can be used responsibly, or it can be abused. Again, it doesn’t make AI evil, it just means there has to be oversight and accountability.</w:t>
      </w:r>
    </w:p>
    <w:p xmlns:wp14="http://schemas.microsoft.com/office/word/2010/wordml" w14:paraId="45539C0C" wp14:textId="77777777">
      <w:r>
        <w:t>That leads into accountability and transparency. A good example is self-driving cars. If an unmanned car causes an accident, who’s responsible? The company, the programmer, the data, or the AI itself? A lot of AI systems also can’t fully explain why something went wrong, which makes it hard to challenge decisions or failures.</w:t>
      </w:r>
    </w:p>
    <w:p xmlns:wp14="http://schemas.microsoft.com/office/word/2010/wordml" w14:paraId="222337D8" wp14:textId="77777777">
      <w:r>
        <w:t>We also covered job displacement. AI is replacing repetitive and routine jobs, which creates problems around employment and economic inequality. It boosts productivity, but it also forces society to rethink work and retraining.</w:t>
      </w:r>
    </w:p>
    <w:p xmlns:wp14="http://schemas.microsoft.com/office/word/2010/wordml" w14:paraId="566D8A77" wp14:textId="77777777">
      <w:r>
        <w:t>Another big concern is loss of autonomy and critical thinking. People are starting to rely too much on AI for answers and decisions. In education especially, students may stop thinking things through and just let AI do the work for them.</w:t>
      </w:r>
    </w:p>
    <w:p xmlns:wp14="http://schemas.microsoft.com/office/word/2010/wordml" w14:paraId="165AA512" wp14:textId="77777777">
      <w:r>
        <w:t>One of the most important ideas we talked about was algorithmic nudging. AI tracks how fast you scroll, where you pause, and what you interact with. Over time, it starts shaping what you see and how you think. This connects to the idea of chronic habitual belief, where hearing the same message over and over makes it feel true. AI can do this at a massive scale, subtly influencing behavior and opinions.</w:t>
      </w:r>
    </w:p>
    <w:p xmlns:wp14="http://schemas.microsoft.com/office/word/2010/wordml" w14:paraId="0EFAFE70" wp14:textId="585C8638">
      <w:r w:rsidR="124A2E7D">
        <w:rPr/>
        <w:t xml:space="preserve">Finally, we talked about global inequality and power imbalances. Countries and organizations with more AI infrastructure, data, and computing power have a huge advantage. AI plays a role in information warfare, elections (we briefly went over the Trump campaign and Russia’s financial involvement), and global trade competition. </w:t>
      </w:r>
      <w:r w:rsidR="124A2E7D">
        <w:rPr/>
        <w:t>It’s</w:t>
      </w:r>
      <w:r w:rsidR="124A2E7D">
        <w:rPr/>
        <w:t xml:space="preserve"> no longer </w:t>
      </w:r>
      <w:r w:rsidR="124A2E7D">
        <w:rPr/>
        <w:t>just about money</w:t>
      </w:r>
      <w:r w:rsidR="124A2E7D">
        <w:rPr/>
        <w:t xml:space="preserve"> or </w:t>
      </w:r>
      <w:r w:rsidR="124A2E7D">
        <w:rPr/>
        <w:t>resources,</w:t>
      </w:r>
      <w:r w:rsidR="124A2E7D">
        <w:rPr/>
        <w:t xml:space="preserve"> </w:t>
      </w:r>
      <w:r w:rsidR="124A2E7D">
        <w:rPr/>
        <w:t>it’s</w:t>
      </w:r>
      <w:r w:rsidR="124A2E7D">
        <w:rPr/>
        <w:t xml:space="preserve"> about who controls the data and the algorithms. This widens the gap between countries that can afford AI development and those that </w:t>
      </w:r>
      <w:r w:rsidR="124A2E7D">
        <w:rPr/>
        <w:t>can’t</w:t>
      </w:r>
      <w:r w:rsidR="124A2E7D">
        <w:rPr/>
        <w:t>.</w:t>
      </w:r>
    </w:p>
    <w:p xmlns:wp14="http://schemas.microsoft.com/office/word/2010/wordml" w14:paraId="2CDA94DC" wp14:textId="77777777">
      <w:r>
        <w:t>Overall, this module made it clear that AI mirrors human values. If it’s designed and used responsibly, it can be a powerful tool for good. If not, it can reinforce existing problems at an even larger scale.</w:t>
      </w:r>
    </w:p>
    <w:p xmlns:wp14="http://schemas.microsoft.com/office/word/2010/wordml" w14:paraId="76AF2298" wp14:textId="77777777">
      <w:r>
        <w:t>Key Terms:</w:t>
      </w:r>
      <w:r>
        <w:br/>
      </w:r>
      <w:r>
        <w:t>- Bias</w:t>
      </w:r>
      <w:r>
        <w:br/>
      </w:r>
      <w:r>
        <w:t>- Fairness</w:t>
      </w:r>
      <w:r>
        <w:br/>
      </w:r>
      <w:r>
        <w:t>- Discrimination</w:t>
      </w:r>
      <w:r>
        <w:br/>
      </w:r>
      <w:r>
        <w:t>- Mass Surveillance</w:t>
      </w:r>
      <w:r>
        <w:br/>
      </w:r>
      <w:r>
        <w:t>- Loss of Anonymity</w:t>
      </w:r>
      <w:r>
        <w:br/>
      </w:r>
      <w:r>
        <w:t>- Accountability</w:t>
      </w:r>
      <w:r>
        <w:br/>
      </w:r>
      <w:r>
        <w:t>- Transparency</w:t>
      </w:r>
      <w:r>
        <w:br/>
      </w:r>
      <w:r>
        <w:t>- Algorithmic Nudging</w:t>
      </w:r>
      <w:r>
        <w:br/>
      </w:r>
      <w:r>
        <w:t>- Chronic Habitual Belief</w:t>
      </w:r>
      <w:r>
        <w:br/>
      </w:r>
      <w:r>
        <w:t>- Autonomous Systems</w:t>
      </w:r>
      <w:r>
        <w:br/>
      </w:r>
      <w:r>
        <w:t>- Facial Recognition</w:t>
      </w:r>
      <w:r>
        <w:br/>
      </w:r>
      <w:r>
        <w:t>- Data Privacy</w:t>
      </w:r>
    </w:p>
    <w:p xmlns:wp14="http://schemas.microsoft.com/office/word/2010/wordml" w14:paraId="1F572315" wp14:textId="77777777">
      <w:r>
        <w:t>Key Industry Trends in AI and Smart Cities:</w:t>
      </w:r>
      <w:r>
        <w:br/>
      </w:r>
      <w:r>
        <w:t>- AI-Powered Surveillance Systems</w:t>
      </w:r>
      <w:r>
        <w:br/>
      </w:r>
      <w:r>
        <w:t>- Smart Traffic and Transportation Systems</w:t>
      </w:r>
      <w:r>
        <w:br/>
      </w:r>
      <w:r>
        <w:t>- Predictive Policing and Public Safety Analytics</w:t>
      </w:r>
      <w:r>
        <w:br/>
      </w:r>
      <w:r>
        <w:t>- Autonomous Vehicles and Infrastructure</w:t>
      </w:r>
      <w:r>
        <w:br/>
      </w:r>
      <w:r>
        <w:t>- AI-Driven Urban Planning</w:t>
      </w:r>
      <w:r>
        <w:br/>
      </w:r>
      <w:r>
        <w:t>- Internet of Things Integration</w:t>
      </w:r>
      <w:r>
        <w:br/>
      </w:r>
      <w:r>
        <w:t>- Data-Driven Governance</w:t>
      </w:r>
      <w:r>
        <w:br/>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24A2E7D"/>
    <w:rsid w:val="42862782"/>
    <w:rsid w:val="489569E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64DC261E-C22F-48ED-A833-58CE4DA6626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Ashton Smith</lastModifiedBy>
  <revision>2</revision>
  <dcterms:created xsi:type="dcterms:W3CDTF">2013-12-23T23:15:00.0000000Z</dcterms:created>
  <dcterms:modified xsi:type="dcterms:W3CDTF">2026-01-18T15:12:07.5413932Z</dcterms:modified>
  <category/>
</coreProperties>
</file>