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D88" w:rsidRDefault="000B4D88" w:rsidP="000B4D88"/>
    <w:p w:rsidR="000B4D88" w:rsidRDefault="000B4D88" w:rsidP="000B4D88"/>
    <w:p w:rsidR="000B4D88" w:rsidRDefault="000B4D88" w:rsidP="000B4D88"/>
    <w:p w:rsidR="000B4D88" w:rsidRDefault="000B4D88" w:rsidP="000B4D88"/>
    <w:p w:rsidR="000B4D88" w:rsidRDefault="000B4D88" w:rsidP="000B4D88"/>
    <w:p w:rsidR="000B4D88" w:rsidRDefault="000B4D88" w:rsidP="000B4D88"/>
    <w:p w:rsidR="000B4D88" w:rsidRDefault="000B4D88" w:rsidP="000B4D88"/>
    <w:p w:rsidR="000B4D88" w:rsidRDefault="000B4D88" w:rsidP="000B4D88"/>
    <w:p w:rsidR="000B4D88" w:rsidRDefault="000B4D88" w:rsidP="000B4D88"/>
    <w:p w:rsidR="000B4D88" w:rsidRDefault="000B4D88" w:rsidP="000B4D88"/>
    <w:p w:rsidR="000B4D88" w:rsidRDefault="000B4D88" w:rsidP="000B4D88"/>
    <w:p w:rsidR="000B4D88" w:rsidRPr="00656180" w:rsidRDefault="000B4D88" w:rsidP="000B4D88">
      <w:pPr>
        <w:jc w:val="center"/>
        <w:rPr>
          <w:rFonts w:ascii="Times New Roman" w:hAnsi="Times New Roman" w:cs="Times New Roman"/>
          <w:b/>
          <w:sz w:val="48"/>
          <w:szCs w:val="48"/>
        </w:rPr>
      </w:pPr>
      <w:r w:rsidRPr="00656180">
        <w:rPr>
          <w:rFonts w:ascii="Times New Roman" w:hAnsi="Times New Roman" w:cs="Times New Roman"/>
          <w:b/>
          <w:sz w:val="48"/>
          <w:szCs w:val="48"/>
        </w:rPr>
        <w:t>Nanyang Technological University</w:t>
      </w:r>
    </w:p>
    <w:p w:rsidR="000B4D88" w:rsidRDefault="000B4D88" w:rsidP="000B4D88">
      <w:pPr>
        <w:jc w:val="center"/>
        <w:rPr>
          <w:rFonts w:ascii="Times New Roman" w:hAnsi="Times New Roman" w:cs="Times New Roman"/>
          <w:sz w:val="40"/>
          <w:szCs w:val="40"/>
        </w:rPr>
      </w:pPr>
    </w:p>
    <w:p w:rsidR="000B4D88" w:rsidRDefault="000B4D88" w:rsidP="000B4D88">
      <w:pPr>
        <w:jc w:val="center"/>
        <w:rPr>
          <w:rFonts w:ascii="Times New Roman" w:hAnsi="Times New Roman" w:cs="Times New Roman"/>
          <w:sz w:val="32"/>
          <w:szCs w:val="32"/>
        </w:rPr>
      </w:pPr>
      <w:r w:rsidRPr="004F7BE8">
        <w:rPr>
          <w:rFonts w:ascii="Times New Roman" w:hAnsi="Times New Roman" w:cs="Times New Roman"/>
          <w:sz w:val="32"/>
          <w:szCs w:val="32"/>
        </w:rPr>
        <w:t>Name: Ang Hao Jie</w:t>
      </w:r>
    </w:p>
    <w:p w:rsidR="000B4D88" w:rsidRPr="004F7BE8" w:rsidRDefault="000B4D88" w:rsidP="000B4D88">
      <w:pPr>
        <w:jc w:val="center"/>
        <w:rPr>
          <w:rFonts w:ascii="Times New Roman" w:hAnsi="Times New Roman" w:cs="Times New Roman"/>
          <w:sz w:val="32"/>
          <w:szCs w:val="32"/>
        </w:rPr>
      </w:pPr>
      <w:r>
        <w:rPr>
          <w:rFonts w:ascii="Times New Roman" w:hAnsi="Times New Roman" w:cs="Times New Roman"/>
          <w:sz w:val="32"/>
          <w:szCs w:val="32"/>
        </w:rPr>
        <w:t>Matriculation No.: U1721621G</w:t>
      </w:r>
    </w:p>
    <w:p w:rsidR="000B4D88" w:rsidRPr="004F7BE8" w:rsidRDefault="000B4D88" w:rsidP="000B4D88">
      <w:pPr>
        <w:jc w:val="center"/>
        <w:rPr>
          <w:rFonts w:ascii="Times New Roman" w:hAnsi="Times New Roman" w:cs="Times New Roman"/>
          <w:sz w:val="32"/>
          <w:szCs w:val="32"/>
        </w:rPr>
      </w:pPr>
      <w:r w:rsidRPr="004F7BE8">
        <w:rPr>
          <w:rFonts w:ascii="Times New Roman" w:hAnsi="Times New Roman" w:cs="Times New Roman"/>
          <w:sz w:val="32"/>
          <w:szCs w:val="32"/>
        </w:rPr>
        <w:t xml:space="preserve">Lab Group: </w:t>
      </w:r>
      <w:r>
        <w:rPr>
          <w:rFonts w:ascii="Times New Roman" w:hAnsi="Times New Roman" w:cs="Times New Roman"/>
          <w:sz w:val="32"/>
          <w:szCs w:val="32"/>
        </w:rPr>
        <w:t>TS6</w:t>
      </w:r>
    </w:p>
    <w:p w:rsidR="000B4D88" w:rsidRDefault="000B4D88" w:rsidP="000B4D88">
      <w:pPr>
        <w:jc w:val="center"/>
        <w:rPr>
          <w:rFonts w:ascii="Times New Roman" w:hAnsi="Times New Roman" w:cs="Times New Roman"/>
          <w:sz w:val="32"/>
          <w:szCs w:val="32"/>
        </w:rPr>
      </w:pPr>
      <w:r w:rsidRPr="004F7BE8">
        <w:rPr>
          <w:rFonts w:ascii="Times New Roman" w:hAnsi="Times New Roman" w:cs="Times New Roman"/>
          <w:sz w:val="32"/>
          <w:szCs w:val="32"/>
        </w:rPr>
        <w:t xml:space="preserve">Course: </w:t>
      </w:r>
      <w:r>
        <w:rPr>
          <w:rFonts w:ascii="Times New Roman" w:hAnsi="Times New Roman" w:cs="Times New Roman"/>
          <w:sz w:val="32"/>
          <w:szCs w:val="32"/>
        </w:rPr>
        <w:t>CZ3006 Net-Centric Computing</w:t>
      </w:r>
    </w:p>
    <w:p w:rsidR="000B4D88" w:rsidRDefault="000B4D88" w:rsidP="000B4D88">
      <w:pPr>
        <w:jc w:val="center"/>
        <w:rPr>
          <w:rFonts w:ascii="Times New Roman" w:hAnsi="Times New Roman" w:cs="Times New Roman"/>
          <w:sz w:val="32"/>
          <w:szCs w:val="32"/>
        </w:rPr>
      </w:pPr>
    </w:p>
    <w:p w:rsidR="000B4D88" w:rsidRDefault="000B4D88" w:rsidP="000B4D88">
      <w:pPr>
        <w:jc w:val="center"/>
        <w:rPr>
          <w:rFonts w:ascii="Times New Roman" w:hAnsi="Times New Roman" w:cs="Times New Roman"/>
          <w:sz w:val="32"/>
          <w:szCs w:val="32"/>
        </w:rPr>
      </w:pPr>
      <w:r>
        <w:rPr>
          <w:rFonts w:ascii="Times New Roman" w:hAnsi="Times New Roman" w:cs="Times New Roman"/>
          <w:sz w:val="32"/>
          <w:szCs w:val="32"/>
        </w:rPr>
        <w:t>Assignment 2 Report</w:t>
      </w:r>
    </w:p>
    <w:p w:rsidR="00A13D19" w:rsidRPr="0037272B" w:rsidRDefault="000B4D88" w:rsidP="0037272B">
      <w:pPr>
        <w:rPr>
          <w:rFonts w:ascii="Times New Roman" w:hAnsi="Times New Roman" w:cs="Times New Roman"/>
          <w:sz w:val="32"/>
          <w:szCs w:val="32"/>
        </w:rPr>
      </w:pPr>
      <w:r>
        <w:rPr>
          <w:rFonts w:ascii="Times New Roman" w:hAnsi="Times New Roman" w:cs="Times New Roman"/>
          <w:sz w:val="32"/>
          <w:szCs w:val="32"/>
        </w:rPr>
        <w:br w:type="page"/>
      </w:r>
      <w:r w:rsidR="00576D10" w:rsidRPr="0037272B">
        <w:rPr>
          <w:rFonts w:ascii="Arial" w:hAnsi="Arial" w:cs="Arial"/>
          <w:b/>
          <w:sz w:val="28"/>
          <w:szCs w:val="28"/>
        </w:rPr>
        <w:lastRenderedPageBreak/>
        <w:t>Implemen</w:t>
      </w:r>
      <w:r w:rsidR="00A13D19" w:rsidRPr="0037272B">
        <w:rPr>
          <w:rFonts w:ascii="Arial" w:hAnsi="Arial" w:cs="Arial"/>
          <w:b/>
          <w:sz w:val="28"/>
          <w:szCs w:val="28"/>
        </w:rPr>
        <w:t>tation</w:t>
      </w:r>
    </w:p>
    <w:p w:rsidR="0037272B" w:rsidRPr="0037272B" w:rsidRDefault="0037272B" w:rsidP="0037272B">
      <w:pPr>
        <w:rPr>
          <w:rFonts w:ascii="Arial" w:hAnsi="Arial" w:cs="Arial"/>
          <w:b/>
          <w:sz w:val="28"/>
          <w:szCs w:val="28"/>
        </w:rPr>
      </w:pPr>
      <w:r w:rsidRPr="0037272B">
        <w:rPr>
          <w:rFonts w:ascii="Arial" w:hAnsi="Arial" w:cs="Arial"/>
          <w:b/>
          <w:sz w:val="28"/>
          <w:szCs w:val="28"/>
        </w:rPr>
        <w:t>1.</w:t>
      </w:r>
      <w:r>
        <w:rPr>
          <w:rFonts w:ascii="Arial" w:hAnsi="Arial" w:cs="Arial"/>
          <w:b/>
          <w:sz w:val="28"/>
          <w:szCs w:val="28"/>
        </w:rPr>
        <w:t xml:space="preserve"> </w:t>
      </w:r>
      <w:r w:rsidRPr="0037272B">
        <w:rPr>
          <w:rFonts w:ascii="Arial" w:hAnsi="Arial" w:cs="Arial"/>
          <w:b/>
          <w:sz w:val="28"/>
          <w:szCs w:val="28"/>
        </w:rPr>
        <w:t>Client side (index.html)</w:t>
      </w:r>
    </w:p>
    <w:p w:rsidR="000C6C3B" w:rsidRDefault="000C6C3B" w:rsidP="00576D10">
      <w:pPr>
        <w:rPr>
          <w:rFonts w:ascii="Arial" w:hAnsi="Arial" w:cs="Arial"/>
          <w:sz w:val="24"/>
          <w:szCs w:val="24"/>
        </w:rPr>
      </w:pPr>
      <w:r>
        <w:rPr>
          <w:rFonts w:ascii="Arial" w:hAnsi="Arial" w:cs="Arial"/>
          <w:sz w:val="24"/>
          <w:szCs w:val="24"/>
        </w:rPr>
        <w:t>F</w:t>
      </w:r>
      <w:r w:rsidR="00A77690">
        <w:rPr>
          <w:rFonts w:ascii="Arial" w:hAnsi="Arial" w:cs="Arial"/>
          <w:sz w:val="24"/>
          <w:szCs w:val="24"/>
        </w:rPr>
        <w:t>igure 1</w:t>
      </w:r>
      <w:r>
        <w:rPr>
          <w:rFonts w:ascii="Arial" w:hAnsi="Arial" w:cs="Arial"/>
          <w:sz w:val="24"/>
          <w:szCs w:val="24"/>
        </w:rPr>
        <w:t xml:space="preserve"> shows the design of the webpage I have created. Client is able to access this webpage through index.html to order fruits from this website. The top</w:t>
      </w:r>
      <w:r w:rsidR="00013019">
        <w:rPr>
          <w:rFonts w:ascii="Arial" w:hAnsi="Arial" w:cs="Arial"/>
          <w:sz w:val="24"/>
          <w:szCs w:val="24"/>
        </w:rPr>
        <w:t xml:space="preserve"> textbox requests user to input their username. Below the username textbox is a table which categorize into 3 different components. They are fruits that user can purchase from the website, the price of each fruit, and the quantity of fruits that the user would like to purchase. Below the table form are payment methods. VISA payment is selected by default. Users may choose one of the payment methods they prefer. Below the payment method section is the submit button. Initially, it </w:t>
      </w:r>
      <w:r w:rsidR="00224788">
        <w:rPr>
          <w:rFonts w:ascii="Arial" w:hAnsi="Arial" w:cs="Arial"/>
          <w:sz w:val="24"/>
          <w:szCs w:val="24"/>
        </w:rPr>
        <w:t xml:space="preserve">will be disable until user orders a fruit by keying a value into one of the </w:t>
      </w:r>
      <w:r w:rsidR="00224788" w:rsidRPr="00224788">
        <w:rPr>
          <w:rFonts w:ascii="Arial" w:hAnsi="Arial" w:cs="Arial"/>
          <w:i/>
          <w:sz w:val="24"/>
          <w:szCs w:val="24"/>
        </w:rPr>
        <w:t>Quantity</w:t>
      </w:r>
      <w:r w:rsidR="00224788">
        <w:rPr>
          <w:rFonts w:ascii="Arial" w:hAnsi="Arial" w:cs="Arial"/>
          <w:sz w:val="24"/>
          <w:szCs w:val="24"/>
        </w:rPr>
        <w:t xml:space="preserve"> textbox.</w:t>
      </w:r>
    </w:p>
    <w:p w:rsidR="000C6C3B" w:rsidRDefault="000C6C3B" w:rsidP="00013019">
      <w:pPr>
        <w:jc w:val="center"/>
        <w:rPr>
          <w:rFonts w:ascii="Arial" w:hAnsi="Arial" w:cs="Arial"/>
          <w:sz w:val="24"/>
          <w:szCs w:val="24"/>
        </w:rPr>
      </w:pPr>
      <w:r>
        <w:rPr>
          <w:rFonts w:ascii="Arial" w:hAnsi="Arial" w:cs="Arial"/>
          <w:noProof/>
          <w:sz w:val="24"/>
          <w:szCs w:val="24"/>
        </w:rPr>
        <w:drawing>
          <wp:inline distT="0" distB="0" distL="0" distR="0">
            <wp:extent cx="57340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4438650"/>
                    </a:xfrm>
                    <a:prstGeom prst="rect">
                      <a:avLst/>
                    </a:prstGeom>
                    <a:noFill/>
                    <a:ln>
                      <a:noFill/>
                    </a:ln>
                  </pic:spPr>
                </pic:pic>
              </a:graphicData>
            </a:graphic>
          </wp:inline>
        </w:drawing>
      </w:r>
    </w:p>
    <w:p w:rsidR="0037272B" w:rsidRDefault="00A77690" w:rsidP="00013019">
      <w:pPr>
        <w:jc w:val="center"/>
        <w:rPr>
          <w:rFonts w:ascii="Arial" w:hAnsi="Arial" w:cs="Arial"/>
          <w:sz w:val="24"/>
          <w:szCs w:val="24"/>
        </w:rPr>
      </w:pPr>
      <w:r>
        <w:rPr>
          <w:rFonts w:ascii="Arial" w:hAnsi="Arial" w:cs="Arial"/>
          <w:sz w:val="24"/>
          <w:szCs w:val="24"/>
        </w:rPr>
        <w:t>Figure 1</w:t>
      </w:r>
      <w:r w:rsidR="0037272B">
        <w:rPr>
          <w:rFonts w:ascii="Arial" w:hAnsi="Arial" w:cs="Arial"/>
          <w:sz w:val="24"/>
          <w:szCs w:val="24"/>
        </w:rPr>
        <w:t>: Client side webpage display</w:t>
      </w:r>
    </w:p>
    <w:p w:rsidR="0037272B" w:rsidRDefault="0037272B" w:rsidP="0037272B">
      <w:pPr>
        <w:rPr>
          <w:rFonts w:ascii="Arial" w:hAnsi="Arial" w:cs="Arial"/>
          <w:sz w:val="24"/>
          <w:szCs w:val="24"/>
        </w:rPr>
      </w:pPr>
    </w:p>
    <w:p w:rsidR="0037272B" w:rsidRPr="0037272B" w:rsidRDefault="00C82CEE" w:rsidP="0037272B">
      <w:pPr>
        <w:rPr>
          <w:rFonts w:ascii="Arial" w:hAnsi="Arial" w:cs="Arial"/>
          <w:b/>
          <w:sz w:val="24"/>
          <w:szCs w:val="24"/>
        </w:rPr>
      </w:pPr>
      <w:r>
        <w:rPr>
          <w:rFonts w:ascii="Arial" w:hAnsi="Arial" w:cs="Arial"/>
          <w:b/>
          <w:sz w:val="24"/>
          <w:szCs w:val="24"/>
        </w:rPr>
        <w:t xml:space="preserve">1.1 </w:t>
      </w:r>
      <w:r w:rsidR="0037272B" w:rsidRPr="0037272B">
        <w:rPr>
          <w:rFonts w:ascii="Arial" w:hAnsi="Arial" w:cs="Arial"/>
          <w:b/>
          <w:sz w:val="24"/>
          <w:szCs w:val="24"/>
        </w:rPr>
        <w:t>Username – Textbox</w:t>
      </w:r>
    </w:p>
    <w:p w:rsidR="0037272B" w:rsidRDefault="00C82CEE" w:rsidP="0037272B">
      <w:pPr>
        <w:rPr>
          <w:rFonts w:ascii="Arial" w:hAnsi="Arial" w:cs="Arial"/>
          <w:sz w:val="24"/>
          <w:szCs w:val="24"/>
        </w:rPr>
      </w:pPr>
      <w:r>
        <w:rPr>
          <w:rFonts w:ascii="Arial" w:hAnsi="Arial" w:cs="Arial"/>
          <w:sz w:val="24"/>
          <w:szCs w:val="24"/>
        </w:rPr>
        <w:t xml:space="preserve">The top of the webpage </w:t>
      </w:r>
      <w:r w:rsidR="00383616">
        <w:rPr>
          <w:rFonts w:ascii="Arial" w:hAnsi="Arial" w:cs="Arial"/>
          <w:sz w:val="24"/>
          <w:szCs w:val="24"/>
        </w:rPr>
        <w:t xml:space="preserve">contains a textbox for user to input. This can be created by using the </w:t>
      </w:r>
      <w:r w:rsidR="00383616" w:rsidRPr="00383616">
        <w:rPr>
          <w:rFonts w:ascii="Arial" w:hAnsi="Arial" w:cs="Arial"/>
          <w:i/>
          <w:sz w:val="24"/>
          <w:szCs w:val="24"/>
        </w:rPr>
        <w:t>input</w:t>
      </w:r>
      <w:r w:rsidR="00383616">
        <w:rPr>
          <w:rFonts w:ascii="Arial" w:hAnsi="Arial" w:cs="Arial"/>
          <w:sz w:val="24"/>
          <w:szCs w:val="24"/>
        </w:rPr>
        <w:t xml:space="preserve"> element in HTML (in Figure 1.1a). The </w:t>
      </w:r>
      <w:r w:rsidR="00383616" w:rsidRPr="00577B9F">
        <w:rPr>
          <w:rFonts w:ascii="Arial" w:hAnsi="Arial" w:cs="Arial"/>
          <w:i/>
          <w:sz w:val="24"/>
          <w:szCs w:val="24"/>
        </w:rPr>
        <w:t>name</w:t>
      </w:r>
      <w:r w:rsidR="00577B9F">
        <w:rPr>
          <w:rFonts w:ascii="Arial" w:hAnsi="Arial" w:cs="Arial"/>
          <w:sz w:val="24"/>
          <w:szCs w:val="24"/>
        </w:rPr>
        <w:t xml:space="preserve"> attribute</w:t>
      </w:r>
      <w:r w:rsidR="00383616">
        <w:rPr>
          <w:rFonts w:ascii="Arial" w:hAnsi="Arial" w:cs="Arial"/>
          <w:sz w:val="24"/>
          <w:szCs w:val="24"/>
        </w:rPr>
        <w:t xml:space="preserve">, userName, </w:t>
      </w:r>
      <w:r w:rsidR="00577B9F">
        <w:rPr>
          <w:rFonts w:ascii="Arial" w:hAnsi="Arial" w:cs="Arial"/>
          <w:sz w:val="24"/>
          <w:szCs w:val="24"/>
        </w:rPr>
        <w:t xml:space="preserve">in </w:t>
      </w:r>
      <w:r w:rsidR="00577B9F" w:rsidRPr="00577B9F">
        <w:rPr>
          <w:rFonts w:ascii="Arial" w:hAnsi="Arial" w:cs="Arial"/>
          <w:i/>
          <w:sz w:val="24"/>
          <w:szCs w:val="24"/>
        </w:rPr>
        <w:t>input</w:t>
      </w:r>
      <w:r w:rsidR="00577B9F">
        <w:rPr>
          <w:rFonts w:ascii="Arial" w:hAnsi="Arial" w:cs="Arial"/>
          <w:sz w:val="24"/>
          <w:szCs w:val="24"/>
        </w:rPr>
        <w:t xml:space="preserve"> element </w:t>
      </w:r>
      <w:r w:rsidR="00383616">
        <w:rPr>
          <w:rFonts w:ascii="Arial" w:hAnsi="Arial" w:cs="Arial"/>
          <w:sz w:val="24"/>
          <w:szCs w:val="24"/>
        </w:rPr>
        <w:t>allows php file in</w:t>
      </w:r>
      <w:r w:rsidR="00577B9F">
        <w:rPr>
          <w:rFonts w:ascii="Arial" w:hAnsi="Arial" w:cs="Arial"/>
          <w:sz w:val="24"/>
          <w:szCs w:val="24"/>
        </w:rPr>
        <w:t xml:space="preserve"> the server to obtain the value keyed in by the user. </w:t>
      </w:r>
      <w:r w:rsidR="00383616">
        <w:rPr>
          <w:rFonts w:ascii="Arial" w:hAnsi="Arial" w:cs="Arial"/>
          <w:sz w:val="24"/>
          <w:szCs w:val="24"/>
        </w:rPr>
        <w:t xml:space="preserve"> </w:t>
      </w:r>
      <w:r w:rsidR="00577B9F">
        <w:rPr>
          <w:rFonts w:ascii="Arial" w:hAnsi="Arial" w:cs="Arial"/>
          <w:sz w:val="24"/>
          <w:szCs w:val="24"/>
        </w:rPr>
        <w:t xml:space="preserve">The </w:t>
      </w:r>
      <w:r w:rsidR="00577B9F" w:rsidRPr="00577B9F">
        <w:rPr>
          <w:rFonts w:ascii="Arial" w:hAnsi="Arial" w:cs="Arial"/>
          <w:i/>
          <w:sz w:val="24"/>
          <w:szCs w:val="24"/>
        </w:rPr>
        <w:t>required</w:t>
      </w:r>
      <w:r w:rsidR="00577B9F">
        <w:rPr>
          <w:rFonts w:ascii="Arial" w:hAnsi="Arial" w:cs="Arial"/>
          <w:sz w:val="24"/>
          <w:szCs w:val="24"/>
        </w:rPr>
        <w:t xml:space="preserve"> attribute will highlight the textbook and notify the user to input a value </w:t>
      </w:r>
      <w:r w:rsidR="00577B9F">
        <w:rPr>
          <w:rFonts w:ascii="Arial" w:hAnsi="Arial" w:cs="Arial"/>
          <w:sz w:val="24"/>
          <w:szCs w:val="24"/>
        </w:rPr>
        <w:lastRenderedPageBreak/>
        <w:t>into the textbook if there is no value input in the username textbook upon clicking the submit button (in Figure 1.1b).</w:t>
      </w:r>
    </w:p>
    <w:p w:rsidR="00577B9F" w:rsidRDefault="00577B9F" w:rsidP="0037272B">
      <w:pPr>
        <w:rPr>
          <w:rFonts w:ascii="Arial" w:hAnsi="Arial" w:cs="Arial"/>
          <w:sz w:val="24"/>
          <w:szCs w:val="24"/>
        </w:rPr>
      </w:pPr>
    </w:p>
    <w:p w:rsidR="00383616" w:rsidRDefault="00383616" w:rsidP="00383616">
      <w:pPr>
        <w:jc w:val="center"/>
        <w:rPr>
          <w:rFonts w:ascii="Arial" w:hAnsi="Arial" w:cs="Arial"/>
          <w:sz w:val="24"/>
          <w:szCs w:val="24"/>
        </w:rPr>
      </w:pPr>
      <w:r>
        <w:rPr>
          <w:rFonts w:ascii="Arial" w:hAnsi="Arial" w:cs="Arial"/>
          <w:noProof/>
          <w:sz w:val="24"/>
          <w:szCs w:val="24"/>
        </w:rPr>
        <w:drawing>
          <wp:inline distT="0" distB="0" distL="0" distR="0">
            <wp:extent cx="572452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85800"/>
                    </a:xfrm>
                    <a:prstGeom prst="rect">
                      <a:avLst/>
                    </a:prstGeom>
                    <a:noFill/>
                    <a:ln>
                      <a:noFill/>
                    </a:ln>
                  </pic:spPr>
                </pic:pic>
              </a:graphicData>
            </a:graphic>
          </wp:inline>
        </w:drawing>
      </w:r>
    </w:p>
    <w:p w:rsidR="00383616" w:rsidRDefault="00383616" w:rsidP="00383616">
      <w:pPr>
        <w:jc w:val="center"/>
        <w:rPr>
          <w:rFonts w:ascii="Arial" w:hAnsi="Arial" w:cs="Arial"/>
          <w:sz w:val="24"/>
          <w:szCs w:val="24"/>
        </w:rPr>
      </w:pPr>
      <w:r>
        <w:rPr>
          <w:rFonts w:ascii="Arial" w:hAnsi="Arial" w:cs="Arial"/>
          <w:sz w:val="24"/>
          <w:szCs w:val="24"/>
        </w:rPr>
        <w:t>Figure 1.1a: Input Element for Username</w:t>
      </w:r>
    </w:p>
    <w:p w:rsidR="00577B9F" w:rsidRDefault="00577B9F" w:rsidP="00383616">
      <w:pPr>
        <w:jc w:val="center"/>
        <w:rPr>
          <w:rFonts w:ascii="Arial" w:hAnsi="Arial" w:cs="Arial"/>
          <w:sz w:val="24"/>
          <w:szCs w:val="24"/>
        </w:rPr>
      </w:pPr>
      <w:r>
        <w:rPr>
          <w:rFonts w:ascii="Arial" w:hAnsi="Arial" w:cs="Arial"/>
          <w:noProof/>
          <w:sz w:val="24"/>
          <w:szCs w:val="24"/>
        </w:rPr>
        <w:drawing>
          <wp:inline distT="0" distB="0" distL="0" distR="0">
            <wp:extent cx="493395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1257300"/>
                    </a:xfrm>
                    <a:prstGeom prst="rect">
                      <a:avLst/>
                    </a:prstGeom>
                    <a:noFill/>
                    <a:ln>
                      <a:noFill/>
                    </a:ln>
                  </pic:spPr>
                </pic:pic>
              </a:graphicData>
            </a:graphic>
          </wp:inline>
        </w:drawing>
      </w:r>
    </w:p>
    <w:p w:rsidR="00577B9F" w:rsidRDefault="00577B9F" w:rsidP="00383616">
      <w:pPr>
        <w:jc w:val="center"/>
        <w:rPr>
          <w:rFonts w:ascii="Arial" w:hAnsi="Arial" w:cs="Arial"/>
          <w:sz w:val="24"/>
          <w:szCs w:val="24"/>
        </w:rPr>
      </w:pPr>
      <w:r>
        <w:rPr>
          <w:rFonts w:ascii="Arial" w:hAnsi="Arial" w:cs="Arial"/>
          <w:sz w:val="24"/>
          <w:szCs w:val="24"/>
        </w:rPr>
        <w:t>Figure 1.1b: Notify user field required to fill-up</w:t>
      </w:r>
    </w:p>
    <w:p w:rsidR="007165D3" w:rsidRDefault="007165D3" w:rsidP="007165D3">
      <w:pPr>
        <w:rPr>
          <w:rFonts w:ascii="Arial" w:hAnsi="Arial" w:cs="Arial"/>
          <w:sz w:val="24"/>
          <w:szCs w:val="24"/>
        </w:rPr>
      </w:pPr>
    </w:p>
    <w:p w:rsidR="007165D3" w:rsidRPr="001D0DC6" w:rsidRDefault="0032161B" w:rsidP="007165D3">
      <w:pPr>
        <w:rPr>
          <w:rFonts w:ascii="Arial" w:hAnsi="Arial" w:cs="Arial"/>
          <w:b/>
          <w:sz w:val="24"/>
          <w:szCs w:val="24"/>
        </w:rPr>
      </w:pPr>
      <w:r w:rsidRPr="001D0DC6">
        <w:rPr>
          <w:rFonts w:ascii="Arial" w:hAnsi="Arial" w:cs="Arial"/>
          <w:b/>
          <w:sz w:val="24"/>
          <w:szCs w:val="24"/>
        </w:rPr>
        <w:t xml:space="preserve">1.2 </w:t>
      </w:r>
      <w:r w:rsidR="001D0DC6" w:rsidRPr="001D0DC6">
        <w:rPr>
          <w:rFonts w:ascii="Arial" w:hAnsi="Arial" w:cs="Arial"/>
          <w:b/>
          <w:sz w:val="24"/>
          <w:szCs w:val="24"/>
        </w:rPr>
        <w:t>Order table</w:t>
      </w:r>
    </w:p>
    <w:p w:rsidR="001D0DC6" w:rsidRDefault="001D0DC6" w:rsidP="007165D3">
      <w:pPr>
        <w:rPr>
          <w:rFonts w:ascii="Arial" w:hAnsi="Arial" w:cs="Arial"/>
          <w:sz w:val="24"/>
          <w:szCs w:val="24"/>
        </w:rPr>
      </w:pPr>
      <w:r>
        <w:rPr>
          <w:rFonts w:ascii="Arial" w:hAnsi="Arial" w:cs="Arial"/>
          <w:sz w:val="24"/>
          <w:szCs w:val="24"/>
        </w:rPr>
        <w:t xml:space="preserve">Below the username’s </w:t>
      </w:r>
      <w:r w:rsidR="00E47571">
        <w:rPr>
          <w:rFonts w:ascii="Arial" w:hAnsi="Arial" w:cs="Arial"/>
          <w:sz w:val="24"/>
          <w:szCs w:val="24"/>
        </w:rPr>
        <w:t>textbox</w:t>
      </w:r>
      <w:bookmarkStart w:id="0" w:name="_GoBack"/>
      <w:bookmarkEnd w:id="0"/>
      <w:r>
        <w:rPr>
          <w:rFonts w:ascii="Arial" w:hAnsi="Arial" w:cs="Arial"/>
          <w:sz w:val="24"/>
          <w:szCs w:val="24"/>
        </w:rPr>
        <w:t xml:space="preserve"> contains a table with fruits to purchase and quality of fruits to order. The table can be created by using the </w:t>
      </w:r>
      <w:r w:rsidRPr="001D0DC6">
        <w:rPr>
          <w:rFonts w:ascii="Arial" w:hAnsi="Arial" w:cs="Arial"/>
          <w:i/>
          <w:sz w:val="24"/>
          <w:szCs w:val="24"/>
        </w:rPr>
        <w:t>table</w:t>
      </w:r>
      <w:r>
        <w:rPr>
          <w:rFonts w:ascii="Arial" w:hAnsi="Arial" w:cs="Arial"/>
          <w:sz w:val="24"/>
          <w:szCs w:val="24"/>
        </w:rPr>
        <w:t xml:space="preserve"> element (in Figure 1.1c). In the </w:t>
      </w:r>
      <w:r w:rsidRPr="00BE0495">
        <w:rPr>
          <w:rFonts w:ascii="Arial" w:hAnsi="Arial" w:cs="Arial"/>
          <w:i/>
          <w:sz w:val="24"/>
          <w:szCs w:val="24"/>
        </w:rPr>
        <w:t>table</w:t>
      </w:r>
      <w:r>
        <w:rPr>
          <w:rFonts w:ascii="Arial" w:hAnsi="Arial" w:cs="Arial"/>
          <w:sz w:val="24"/>
          <w:szCs w:val="24"/>
        </w:rPr>
        <w:t xml:space="preserve"> element, the class attribute reference the design of the table to css in “css/</w:t>
      </w:r>
      <w:r w:rsidRPr="001D0DC6">
        <w:t xml:space="preserve"> </w:t>
      </w:r>
      <w:r w:rsidRPr="001D0DC6">
        <w:rPr>
          <w:rFonts w:ascii="Arial" w:hAnsi="Arial" w:cs="Arial"/>
          <w:sz w:val="24"/>
          <w:szCs w:val="24"/>
        </w:rPr>
        <w:t>bootstrap.css</w:t>
      </w:r>
      <w:r>
        <w:rPr>
          <w:rFonts w:ascii="Arial" w:hAnsi="Arial" w:cs="Arial"/>
          <w:sz w:val="24"/>
          <w:szCs w:val="24"/>
        </w:rPr>
        <w:t xml:space="preserve">”. </w:t>
      </w:r>
      <w:r w:rsidR="00750AFC">
        <w:rPr>
          <w:rFonts w:ascii="Arial" w:hAnsi="Arial" w:cs="Arial"/>
          <w:sz w:val="24"/>
          <w:szCs w:val="24"/>
        </w:rPr>
        <w:t xml:space="preserve">In the third column of the table contain rows of textboxes created by </w:t>
      </w:r>
      <w:r w:rsidR="00750AFC" w:rsidRPr="00BE0495">
        <w:rPr>
          <w:rFonts w:ascii="Arial" w:hAnsi="Arial" w:cs="Arial"/>
          <w:i/>
          <w:sz w:val="24"/>
          <w:szCs w:val="24"/>
        </w:rPr>
        <w:t>input</w:t>
      </w:r>
      <w:r w:rsidR="00750AFC">
        <w:rPr>
          <w:rFonts w:ascii="Arial" w:hAnsi="Arial" w:cs="Arial"/>
          <w:sz w:val="24"/>
          <w:szCs w:val="24"/>
        </w:rPr>
        <w:t xml:space="preserve"> element for user to key in the </w:t>
      </w:r>
      <w:r w:rsidR="00BE0495">
        <w:rPr>
          <w:rFonts w:ascii="Arial" w:hAnsi="Arial" w:cs="Arial"/>
          <w:sz w:val="24"/>
          <w:szCs w:val="24"/>
        </w:rPr>
        <w:t xml:space="preserve">amount of individual fruits they would like to purchase. </w:t>
      </w:r>
    </w:p>
    <w:p w:rsidR="000537E1" w:rsidRDefault="006A243B" w:rsidP="007165D3">
      <w:pPr>
        <w:rPr>
          <w:rFonts w:ascii="Arial" w:hAnsi="Arial" w:cs="Arial"/>
          <w:sz w:val="24"/>
          <w:szCs w:val="24"/>
        </w:rPr>
      </w:pPr>
      <w:r>
        <w:rPr>
          <w:rFonts w:ascii="Arial" w:hAnsi="Arial" w:cs="Arial"/>
          <w:sz w:val="24"/>
          <w:szCs w:val="24"/>
        </w:rPr>
        <w:t xml:space="preserve">The </w:t>
      </w:r>
      <w:r w:rsidRPr="006A243B">
        <w:rPr>
          <w:rFonts w:ascii="Arial" w:hAnsi="Arial" w:cs="Arial"/>
          <w:i/>
          <w:sz w:val="24"/>
          <w:szCs w:val="24"/>
        </w:rPr>
        <w:t>onChange</w:t>
      </w:r>
      <w:r>
        <w:rPr>
          <w:rFonts w:ascii="Arial" w:hAnsi="Arial" w:cs="Arial"/>
          <w:sz w:val="24"/>
          <w:szCs w:val="24"/>
        </w:rPr>
        <w:t xml:space="preserve"> attribute is an event that reference to </w:t>
      </w:r>
      <w:r w:rsidRPr="006A243B">
        <w:rPr>
          <w:rFonts w:ascii="Arial" w:hAnsi="Arial" w:cs="Arial"/>
          <w:i/>
          <w:sz w:val="24"/>
          <w:szCs w:val="24"/>
        </w:rPr>
        <w:t>changesToValue(this.id)</w:t>
      </w:r>
      <w:r w:rsidR="000537E1">
        <w:rPr>
          <w:rFonts w:ascii="Arial" w:hAnsi="Arial" w:cs="Arial"/>
          <w:sz w:val="24"/>
          <w:szCs w:val="24"/>
        </w:rPr>
        <w:t xml:space="preserve"> which is a JavaScript method</w:t>
      </w:r>
      <w:r w:rsidRPr="006A243B">
        <w:rPr>
          <w:rFonts w:ascii="Arial" w:hAnsi="Arial" w:cs="Arial"/>
          <w:i/>
          <w:sz w:val="24"/>
          <w:szCs w:val="24"/>
        </w:rPr>
        <w:t xml:space="preserve"> </w:t>
      </w:r>
      <w:r>
        <w:rPr>
          <w:rFonts w:ascii="Arial" w:hAnsi="Arial" w:cs="Arial"/>
          <w:sz w:val="24"/>
          <w:szCs w:val="24"/>
        </w:rPr>
        <w:t xml:space="preserve">(in Figure 1.1c). This event is triggered when there is a change to the value in the quantity textbox. When calling </w:t>
      </w:r>
      <w:r w:rsidRPr="006A243B">
        <w:rPr>
          <w:rFonts w:ascii="Arial" w:hAnsi="Arial" w:cs="Arial"/>
          <w:i/>
          <w:sz w:val="24"/>
          <w:szCs w:val="24"/>
        </w:rPr>
        <w:t>changesToValue()</w:t>
      </w:r>
      <w:r>
        <w:rPr>
          <w:rFonts w:ascii="Arial" w:hAnsi="Arial" w:cs="Arial"/>
          <w:sz w:val="24"/>
          <w:szCs w:val="24"/>
        </w:rPr>
        <w:t xml:space="preserve">, </w:t>
      </w:r>
      <w:r w:rsidRPr="006A243B">
        <w:rPr>
          <w:rFonts w:ascii="Arial" w:hAnsi="Arial" w:cs="Arial"/>
          <w:i/>
          <w:sz w:val="24"/>
          <w:szCs w:val="24"/>
        </w:rPr>
        <w:t>id</w:t>
      </w:r>
      <w:r>
        <w:rPr>
          <w:rFonts w:ascii="Arial" w:hAnsi="Arial" w:cs="Arial"/>
          <w:sz w:val="24"/>
          <w:szCs w:val="24"/>
        </w:rPr>
        <w:t xml:space="preserve"> of this </w:t>
      </w:r>
      <w:r w:rsidRPr="006A243B">
        <w:rPr>
          <w:rFonts w:ascii="Arial" w:hAnsi="Arial" w:cs="Arial"/>
          <w:i/>
          <w:sz w:val="24"/>
          <w:szCs w:val="24"/>
        </w:rPr>
        <w:t>input</w:t>
      </w:r>
      <w:r>
        <w:rPr>
          <w:rFonts w:ascii="Arial" w:hAnsi="Arial" w:cs="Arial"/>
          <w:sz w:val="24"/>
          <w:szCs w:val="24"/>
        </w:rPr>
        <w:t xml:space="preserve"> element will be passed to the method. In the </w:t>
      </w:r>
      <w:r w:rsidRPr="00FA3E5C">
        <w:rPr>
          <w:rFonts w:ascii="Arial" w:hAnsi="Arial" w:cs="Arial"/>
          <w:i/>
          <w:sz w:val="24"/>
          <w:szCs w:val="24"/>
        </w:rPr>
        <w:t>changesToValue()</w:t>
      </w:r>
      <w:r>
        <w:rPr>
          <w:rFonts w:ascii="Arial" w:hAnsi="Arial" w:cs="Arial"/>
          <w:sz w:val="24"/>
          <w:szCs w:val="24"/>
        </w:rPr>
        <w:t xml:space="preserve"> method, the value in the quantity textbox will be check if it is a valid input through </w:t>
      </w:r>
      <w:r w:rsidRPr="00FA3E5C">
        <w:rPr>
          <w:rFonts w:ascii="Arial" w:hAnsi="Arial" w:cs="Arial"/>
          <w:i/>
          <w:sz w:val="24"/>
          <w:szCs w:val="24"/>
        </w:rPr>
        <w:t>validations()</w:t>
      </w:r>
      <w:r>
        <w:rPr>
          <w:rFonts w:ascii="Arial" w:hAnsi="Arial" w:cs="Arial"/>
          <w:sz w:val="24"/>
          <w:szCs w:val="24"/>
        </w:rPr>
        <w:t xml:space="preserve"> method (in Figure </w:t>
      </w:r>
      <w:r w:rsidR="00FA3E5C">
        <w:rPr>
          <w:rFonts w:ascii="Arial" w:hAnsi="Arial" w:cs="Arial"/>
          <w:sz w:val="24"/>
          <w:szCs w:val="24"/>
        </w:rPr>
        <w:t xml:space="preserve">1.1d). </w:t>
      </w:r>
      <w:r w:rsidR="000537E1">
        <w:rPr>
          <w:rFonts w:ascii="Arial" w:hAnsi="Arial" w:cs="Arial"/>
          <w:sz w:val="24"/>
          <w:szCs w:val="24"/>
        </w:rPr>
        <w:t xml:space="preserve">If the </w:t>
      </w:r>
      <w:r w:rsidR="000537E1" w:rsidRPr="000F49C2">
        <w:rPr>
          <w:rFonts w:ascii="Arial" w:hAnsi="Arial" w:cs="Arial"/>
          <w:i/>
          <w:sz w:val="24"/>
          <w:szCs w:val="24"/>
        </w:rPr>
        <w:t>validations()</w:t>
      </w:r>
      <w:r w:rsidR="000537E1">
        <w:rPr>
          <w:rFonts w:ascii="Arial" w:hAnsi="Arial" w:cs="Arial"/>
          <w:sz w:val="24"/>
          <w:szCs w:val="24"/>
        </w:rPr>
        <w:t xml:space="preserve"> method returns true, </w:t>
      </w:r>
      <w:r w:rsidR="000537E1" w:rsidRPr="000F49C2">
        <w:rPr>
          <w:rFonts w:ascii="Arial" w:hAnsi="Arial" w:cs="Arial"/>
          <w:i/>
          <w:sz w:val="24"/>
          <w:szCs w:val="24"/>
        </w:rPr>
        <w:t>calculateTotalCost()</w:t>
      </w:r>
      <w:r w:rsidR="000F49C2">
        <w:rPr>
          <w:rFonts w:ascii="Arial" w:hAnsi="Arial" w:cs="Arial"/>
          <w:sz w:val="24"/>
          <w:szCs w:val="24"/>
        </w:rPr>
        <w:t xml:space="preserve"> will be called to change the total cost displayed</w:t>
      </w:r>
      <w:r w:rsidR="00467706">
        <w:rPr>
          <w:rFonts w:ascii="Arial" w:hAnsi="Arial" w:cs="Arial"/>
          <w:sz w:val="24"/>
          <w:szCs w:val="24"/>
        </w:rPr>
        <w:t xml:space="preserve">. Finally, </w:t>
      </w:r>
      <w:r w:rsidR="00467706" w:rsidRPr="000F49C2">
        <w:rPr>
          <w:rFonts w:ascii="Arial" w:hAnsi="Arial" w:cs="Arial"/>
          <w:i/>
          <w:sz w:val="24"/>
          <w:szCs w:val="24"/>
        </w:rPr>
        <w:t>enableSubmitBtn()</w:t>
      </w:r>
      <w:r w:rsidR="00467706">
        <w:rPr>
          <w:rFonts w:ascii="Arial" w:hAnsi="Arial" w:cs="Arial"/>
          <w:sz w:val="24"/>
          <w:szCs w:val="24"/>
        </w:rPr>
        <w:t xml:space="preserve"> method will be called</w:t>
      </w:r>
      <w:r w:rsidR="000F49C2">
        <w:rPr>
          <w:rFonts w:ascii="Arial" w:hAnsi="Arial" w:cs="Arial"/>
          <w:sz w:val="24"/>
          <w:szCs w:val="24"/>
        </w:rPr>
        <w:t xml:space="preserve"> enable</w:t>
      </w:r>
      <w:r w:rsidR="00467706">
        <w:rPr>
          <w:rFonts w:ascii="Arial" w:hAnsi="Arial" w:cs="Arial"/>
          <w:sz w:val="24"/>
          <w:szCs w:val="24"/>
        </w:rPr>
        <w:t xml:space="preserve"> or disable the submit</w:t>
      </w:r>
      <w:r w:rsidR="000F49C2">
        <w:rPr>
          <w:rFonts w:ascii="Arial" w:hAnsi="Arial" w:cs="Arial"/>
          <w:sz w:val="24"/>
          <w:szCs w:val="24"/>
        </w:rPr>
        <w:t xml:space="preserve"> button.</w:t>
      </w:r>
    </w:p>
    <w:p w:rsidR="000F49C2" w:rsidRPr="000537E1" w:rsidRDefault="00FA3E5C" w:rsidP="000F49C2">
      <w:pPr>
        <w:rPr>
          <w:rFonts w:ascii="Arial" w:hAnsi="Arial" w:cs="Arial"/>
          <w:sz w:val="24"/>
          <w:szCs w:val="24"/>
        </w:rPr>
      </w:pPr>
      <w:r>
        <w:rPr>
          <w:rFonts w:ascii="Arial" w:hAnsi="Arial" w:cs="Arial"/>
          <w:sz w:val="24"/>
          <w:szCs w:val="24"/>
        </w:rPr>
        <w:t xml:space="preserve">In the </w:t>
      </w:r>
      <w:r w:rsidRPr="00FA3E5C">
        <w:rPr>
          <w:rFonts w:ascii="Arial" w:hAnsi="Arial" w:cs="Arial"/>
          <w:i/>
          <w:sz w:val="24"/>
          <w:szCs w:val="24"/>
        </w:rPr>
        <w:t>validation</w:t>
      </w:r>
      <w:r w:rsidR="000537E1">
        <w:rPr>
          <w:rFonts w:ascii="Arial" w:hAnsi="Arial" w:cs="Arial"/>
          <w:i/>
          <w:sz w:val="24"/>
          <w:szCs w:val="24"/>
        </w:rPr>
        <w:t>s</w:t>
      </w:r>
      <w:r w:rsidRPr="00FA3E5C">
        <w:rPr>
          <w:rFonts w:ascii="Arial" w:hAnsi="Arial" w:cs="Arial"/>
          <w:i/>
          <w:sz w:val="24"/>
          <w:szCs w:val="24"/>
        </w:rPr>
        <w:t xml:space="preserve">() </w:t>
      </w:r>
      <w:r>
        <w:rPr>
          <w:rFonts w:ascii="Arial" w:hAnsi="Arial" w:cs="Arial"/>
          <w:sz w:val="24"/>
          <w:szCs w:val="24"/>
        </w:rPr>
        <w:t xml:space="preserve">method, </w:t>
      </w:r>
      <w:r w:rsidR="00126D3C">
        <w:rPr>
          <w:rFonts w:ascii="Arial" w:hAnsi="Arial" w:cs="Arial"/>
          <w:sz w:val="24"/>
          <w:szCs w:val="24"/>
        </w:rPr>
        <w:t xml:space="preserve">if the value in the quantity textbox is a positive integer or empty, a Boolean of true will be returned back to </w:t>
      </w:r>
      <w:r w:rsidR="00126D3C" w:rsidRPr="00FA3E5C">
        <w:rPr>
          <w:rFonts w:ascii="Arial" w:hAnsi="Arial" w:cs="Arial"/>
          <w:i/>
          <w:sz w:val="24"/>
          <w:szCs w:val="24"/>
        </w:rPr>
        <w:t>changesToValue()</w:t>
      </w:r>
      <w:r w:rsidR="00126D3C">
        <w:rPr>
          <w:rFonts w:ascii="Arial" w:hAnsi="Arial" w:cs="Arial"/>
          <w:sz w:val="24"/>
          <w:szCs w:val="24"/>
        </w:rPr>
        <w:t xml:space="preserve"> method (in Figure 1.1e). Else, alert messages will be displayed to the user, that quantity textbox will be set empty, textbox that display the total cost of the ordered fruits will be set to “NaN”, and lastly, Boolean of false will be returned back to </w:t>
      </w:r>
      <w:r w:rsidR="00126D3C" w:rsidRPr="00FA3E5C">
        <w:rPr>
          <w:rFonts w:ascii="Arial" w:hAnsi="Arial" w:cs="Arial"/>
          <w:i/>
          <w:sz w:val="24"/>
          <w:szCs w:val="24"/>
        </w:rPr>
        <w:t>changesToValue()</w:t>
      </w:r>
      <w:r w:rsidR="000537E1">
        <w:rPr>
          <w:rFonts w:ascii="Arial" w:hAnsi="Arial" w:cs="Arial"/>
          <w:sz w:val="24"/>
          <w:szCs w:val="24"/>
        </w:rPr>
        <w:t>.</w:t>
      </w:r>
      <w:r w:rsidR="000F49C2">
        <w:rPr>
          <w:rFonts w:ascii="Arial" w:hAnsi="Arial" w:cs="Arial"/>
          <w:sz w:val="24"/>
          <w:szCs w:val="24"/>
        </w:rPr>
        <w:t xml:space="preserve"> </w:t>
      </w:r>
    </w:p>
    <w:p w:rsidR="00BE0495" w:rsidRDefault="00BE0495" w:rsidP="00BE0495">
      <w:pPr>
        <w:jc w:val="center"/>
        <w:rPr>
          <w:rFonts w:ascii="Arial" w:hAnsi="Arial" w:cs="Arial"/>
          <w:sz w:val="24"/>
          <w:szCs w:val="24"/>
        </w:rPr>
      </w:pPr>
    </w:p>
    <w:p w:rsidR="00BE0495" w:rsidRDefault="00BE0495" w:rsidP="00BE0495">
      <w:pPr>
        <w:jc w:val="center"/>
        <w:rPr>
          <w:rFonts w:ascii="Arial" w:hAnsi="Arial" w:cs="Arial"/>
          <w:sz w:val="24"/>
          <w:szCs w:val="24"/>
        </w:rPr>
      </w:pPr>
      <w:r>
        <w:rPr>
          <w:rFonts w:ascii="Arial" w:hAnsi="Arial" w:cs="Arial"/>
          <w:noProof/>
          <w:sz w:val="24"/>
          <w:szCs w:val="24"/>
        </w:rPr>
        <w:lastRenderedPageBreak/>
        <w:drawing>
          <wp:inline distT="0" distB="0" distL="0" distR="0">
            <wp:extent cx="56769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3133725"/>
                    </a:xfrm>
                    <a:prstGeom prst="rect">
                      <a:avLst/>
                    </a:prstGeom>
                    <a:noFill/>
                    <a:ln>
                      <a:noFill/>
                    </a:ln>
                  </pic:spPr>
                </pic:pic>
              </a:graphicData>
            </a:graphic>
          </wp:inline>
        </w:drawing>
      </w:r>
    </w:p>
    <w:p w:rsidR="00BE0495" w:rsidRDefault="00BE0495" w:rsidP="00BE0495">
      <w:pPr>
        <w:jc w:val="center"/>
        <w:rPr>
          <w:rFonts w:ascii="Arial" w:hAnsi="Arial" w:cs="Arial"/>
          <w:sz w:val="24"/>
          <w:szCs w:val="24"/>
        </w:rPr>
      </w:pPr>
      <w:r>
        <w:rPr>
          <w:rFonts w:ascii="Arial" w:hAnsi="Arial" w:cs="Arial"/>
          <w:sz w:val="24"/>
          <w:szCs w:val="24"/>
        </w:rPr>
        <w:t>Figure 1.1c: Table Element</w:t>
      </w:r>
      <w:r w:rsidR="006A243B">
        <w:rPr>
          <w:rFonts w:ascii="Arial" w:hAnsi="Arial" w:cs="Arial"/>
          <w:sz w:val="24"/>
          <w:szCs w:val="24"/>
        </w:rPr>
        <w:t xml:space="preserve"> to display fruit, price, and fill-up quality</w:t>
      </w:r>
    </w:p>
    <w:p w:rsidR="006A243B" w:rsidRDefault="006A243B" w:rsidP="00FA3E5C">
      <w:pPr>
        <w:jc w:val="center"/>
        <w:rPr>
          <w:rFonts w:ascii="Arial" w:hAnsi="Arial" w:cs="Arial"/>
          <w:sz w:val="24"/>
          <w:szCs w:val="24"/>
        </w:rPr>
      </w:pPr>
    </w:p>
    <w:p w:rsidR="00FA3E5C" w:rsidRDefault="00467706" w:rsidP="00FA3E5C">
      <w:pPr>
        <w:jc w:val="center"/>
        <w:rPr>
          <w:rFonts w:ascii="Arial" w:hAnsi="Arial" w:cs="Arial"/>
          <w:sz w:val="24"/>
          <w:szCs w:val="24"/>
        </w:rPr>
      </w:pPr>
      <w:r>
        <w:rPr>
          <w:rFonts w:ascii="Arial" w:hAnsi="Arial" w:cs="Arial"/>
          <w:noProof/>
          <w:sz w:val="24"/>
          <w:szCs w:val="24"/>
        </w:rPr>
        <w:drawing>
          <wp:inline distT="0" distB="0" distL="0" distR="0">
            <wp:extent cx="5724525" cy="1181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181100"/>
                    </a:xfrm>
                    <a:prstGeom prst="rect">
                      <a:avLst/>
                    </a:prstGeom>
                    <a:noFill/>
                    <a:ln>
                      <a:noFill/>
                    </a:ln>
                  </pic:spPr>
                </pic:pic>
              </a:graphicData>
            </a:graphic>
          </wp:inline>
        </w:drawing>
      </w:r>
    </w:p>
    <w:p w:rsidR="00FA3E5C" w:rsidRDefault="00FA3E5C" w:rsidP="00FA3E5C">
      <w:pPr>
        <w:jc w:val="center"/>
        <w:rPr>
          <w:rFonts w:ascii="Arial" w:hAnsi="Arial" w:cs="Arial"/>
          <w:sz w:val="24"/>
          <w:szCs w:val="24"/>
        </w:rPr>
      </w:pPr>
      <w:r>
        <w:rPr>
          <w:rFonts w:ascii="Arial" w:hAnsi="Arial" w:cs="Arial"/>
          <w:sz w:val="24"/>
          <w:szCs w:val="24"/>
        </w:rPr>
        <w:t>Figure 1.1d: Method body for changesToValue()</w:t>
      </w:r>
    </w:p>
    <w:p w:rsidR="00FA3E5C" w:rsidRDefault="00FA3E5C" w:rsidP="00FA3E5C">
      <w:pPr>
        <w:jc w:val="center"/>
        <w:rPr>
          <w:rFonts w:ascii="Arial" w:hAnsi="Arial" w:cs="Arial"/>
          <w:sz w:val="24"/>
          <w:szCs w:val="24"/>
        </w:rPr>
      </w:pPr>
    </w:p>
    <w:p w:rsidR="00FA3E5C" w:rsidRDefault="00FA3E5C" w:rsidP="00FA3E5C">
      <w:pPr>
        <w:jc w:val="center"/>
        <w:rPr>
          <w:rFonts w:ascii="Arial" w:hAnsi="Arial" w:cs="Arial"/>
          <w:sz w:val="24"/>
          <w:szCs w:val="24"/>
        </w:rPr>
      </w:pPr>
      <w:r>
        <w:rPr>
          <w:rFonts w:ascii="Arial" w:hAnsi="Arial" w:cs="Arial"/>
          <w:noProof/>
          <w:sz w:val="24"/>
          <w:szCs w:val="24"/>
        </w:rPr>
        <w:drawing>
          <wp:inline distT="0" distB="0" distL="0" distR="0">
            <wp:extent cx="5724525" cy="2305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A3E5C" w:rsidRDefault="00FA3E5C" w:rsidP="00FA3E5C">
      <w:pPr>
        <w:jc w:val="center"/>
        <w:rPr>
          <w:rFonts w:ascii="Arial" w:hAnsi="Arial" w:cs="Arial"/>
          <w:sz w:val="24"/>
          <w:szCs w:val="24"/>
        </w:rPr>
      </w:pPr>
      <w:r>
        <w:rPr>
          <w:rFonts w:ascii="Arial" w:hAnsi="Arial" w:cs="Arial"/>
          <w:sz w:val="24"/>
          <w:szCs w:val="24"/>
        </w:rPr>
        <w:t>Figure 1.1e: Method body for validation</w:t>
      </w:r>
      <w:r w:rsidR="000537E1">
        <w:rPr>
          <w:rFonts w:ascii="Arial" w:hAnsi="Arial" w:cs="Arial"/>
          <w:sz w:val="24"/>
          <w:szCs w:val="24"/>
        </w:rPr>
        <w:t>s</w:t>
      </w:r>
      <w:r>
        <w:rPr>
          <w:rFonts w:ascii="Arial" w:hAnsi="Arial" w:cs="Arial"/>
          <w:sz w:val="24"/>
          <w:szCs w:val="24"/>
        </w:rPr>
        <w:t>()</w:t>
      </w:r>
    </w:p>
    <w:p w:rsidR="000F49C2" w:rsidRDefault="000F49C2" w:rsidP="000F49C2">
      <w:pPr>
        <w:rPr>
          <w:rFonts w:ascii="Arial" w:hAnsi="Arial" w:cs="Arial"/>
          <w:sz w:val="24"/>
          <w:szCs w:val="24"/>
        </w:rPr>
      </w:pPr>
    </w:p>
    <w:p w:rsidR="00B35CFE" w:rsidRDefault="00B35CFE" w:rsidP="000F49C2">
      <w:pPr>
        <w:rPr>
          <w:rFonts w:ascii="Arial" w:hAnsi="Arial" w:cs="Arial"/>
          <w:sz w:val="24"/>
          <w:szCs w:val="24"/>
        </w:rPr>
      </w:pPr>
      <w:r>
        <w:rPr>
          <w:rFonts w:ascii="Arial" w:hAnsi="Arial" w:cs="Arial"/>
          <w:b/>
          <w:sz w:val="24"/>
          <w:szCs w:val="24"/>
        </w:rPr>
        <w:lastRenderedPageBreak/>
        <w:t>1.3 Total Cost – Textbox</w:t>
      </w:r>
    </w:p>
    <w:p w:rsidR="00B35CFE" w:rsidRDefault="00B35CFE" w:rsidP="000F49C2">
      <w:pPr>
        <w:rPr>
          <w:rFonts w:ascii="Arial" w:hAnsi="Arial" w:cs="Arial"/>
          <w:sz w:val="24"/>
          <w:szCs w:val="24"/>
        </w:rPr>
      </w:pPr>
      <w:r>
        <w:rPr>
          <w:rFonts w:ascii="Arial" w:hAnsi="Arial" w:cs="Arial"/>
          <w:sz w:val="24"/>
          <w:szCs w:val="24"/>
        </w:rPr>
        <w:t>Below the table of orders contains a textbox which displays the total cost of the fruits ordering by the user</w:t>
      </w:r>
      <w:r w:rsidR="00156F2D">
        <w:rPr>
          <w:rFonts w:ascii="Arial" w:hAnsi="Arial" w:cs="Arial"/>
          <w:sz w:val="24"/>
          <w:szCs w:val="24"/>
        </w:rPr>
        <w:t xml:space="preserve"> using </w:t>
      </w:r>
      <w:r w:rsidR="00156F2D" w:rsidRPr="00156F2D">
        <w:rPr>
          <w:rFonts w:ascii="Arial" w:hAnsi="Arial" w:cs="Arial"/>
          <w:i/>
          <w:sz w:val="24"/>
          <w:szCs w:val="24"/>
        </w:rPr>
        <w:t>input</w:t>
      </w:r>
      <w:r w:rsidR="00156F2D">
        <w:rPr>
          <w:rFonts w:ascii="Arial" w:hAnsi="Arial" w:cs="Arial"/>
          <w:sz w:val="24"/>
          <w:szCs w:val="24"/>
        </w:rPr>
        <w:t xml:space="preserve"> element in HTML</w:t>
      </w:r>
      <w:r>
        <w:rPr>
          <w:rFonts w:ascii="Arial" w:hAnsi="Arial" w:cs="Arial"/>
          <w:sz w:val="24"/>
          <w:szCs w:val="24"/>
        </w:rPr>
        <w:t xml:space="preserve"> (in Figure 1.1f). By default, the textbox will display “$0.00” if no fruits are being added to the list of fruits using is ordering. Based on the </w:t>
      </w:r>
      <w:r w:rsidRPr="00156F2D">
        <w:rPr>
          <w:rFonts w:ascii="Arial" w:hAnsi="Arial" w:cs="Arial"/>
          <w:i/>
          <w:sz w:val="24"/>
          <w:szCs w:val="24"/>
        </w:rPr>
        <w:t>onChange</w:t>
      </w:r>
      <w:r>
        <w:rPr>
          <w:rFonts w:ascii="Arial" w:hAnsi="Arial" w:cs="Arial"/>
          <w:sz w:val="24"/>
          <w:szCs w:val="24"/>
        </w:rPr>
        <w:t xml:space="preserve"> event in Figure 1.1c, the </w:t>
      </w:r>
      <w:r w:rsidRPr="00156F2D">
        <w:rPr>
          <w:rFonts w:ascii="Arial" w:hAnsi="Arial" w:cs="Arial"/>
          <w:i/>
          <w:sz w:val="24"/>
          <w:szCs w:val="24"/>
        </w:rPr>
        <w:t>changesToValue()</w:t>
      </w:r>
      <w:r>
        <w:rPr>
          <w:rFonts w:ascii="Arial" w:hAnsi="Arial" w:cs="Arial"/>
          <w:sz w:val="24"/>
          <w:szCs w:val="24"/>
        </w:rPr>
        <w:t xml:space="preserve"> method will call the </w:t>
      </w:r>
      <w:r w:rsidRPr="00156F2D">
        <w:rPr>
          <w:rFonts w:ascii="Arial" w:hAnsi="Arial" w:cs="Arial"/>
          <w:i/>
          <w:sz w:val="24"/>
          <w:szCs w:val="24"/>
        </w:rPr>
        <w:t>calculateTotalCost()</w:t>
      </w:r>
      <w:r>
        <w:rPr>
          <w:rFonts w:ascii="Arial" w:hAnsi="Arial" w:cs="Arial"/>
          <w:sz w:val="24"/>
          <w:szCs w:val="24"/>
        </w:rPr>
        <w:t xml:space="preserve"> method that will change the value of the total cost displayed (in Figure 1.1g). </w:t>
      </w:r>
      <w:r w:rsidR="00156F2D">
        <w:rPr>
          <w:rFonts w:ascii="Arial" w:hAnsi="Arial" w:cs="Arial"/>
          <w:sz w:val="24"/>
          <w:szCs w:val="24"/>
        </w:rPr>
        <w:t>The total cost textbox will change its display to “NaN” if numbers are not input into any of the quantity textbox (in Figure 1.1e and 1.1h).</w:t>
      </w:r>
    </w:p>
    <w:p w:rsidR="00CF574C" w:rsidRDefault="00CF574C" w:rsidP="000F49C2">
      <w:pPr>
        <w:rPr>
          <w:rFonts w:ascii="Arial" w:hAnsi="Arial" w:cs="Arial"/>
          <w:sz w:val="24"/>
          <w:szCs w:val="24"/>
        </w:rPr>
      </w:pPr>
      <w:r>
        <w:rPr>
          <w:rFonts w:ascii="Arial" w:hAnsi="Arial" w:cs="Arial"/>
          <w:sz w:val="24"/>
          <w:szCs w:val="24"/>
        </w:rPr>
        <w:t xml:space="preserve">The </w:t>
      </w:r>
      <w:r w:rsidRPr="003019EF">
        <w:rPr>
          <w:rFonts w:ascii="Arial" w:hAnsi="Arial" w:cs="Arial"/>
          <w:i/>
          <w:sz w:val="24"/>
          <w:szCs w:val="24"/>
        </w:rPr>
        <w:t>onfocus</w:t>
      </w:r>
      <w:r>
        <w:rPr>
          <w:rFonts w:ascii="Arial" w:hAnsi="Arial" w:cs="Arial"/>
          <w:sz w:val="24"/>
          <w:szCs w:val="24"/>
        </w:rPr>
        <w:t xml:space="preserve"> event will calls the </w:t>
      </w:r>
      <w:r w:rsidRPr="003019EF">
        <w:rPr>
          <w:rFonts w:ascii="Arial" w:hAnsi="Arial" w:cs="Arial"/>
          <w:i/>
          <w:sz w:val="24"/>
          <w:szCs w:val="24"/>
        </w:rPr>
        <w:t>blur()</w:t>
      </w:r>
      <w:r>
        <w:rPr>
          <w:rFonts w:ascii="Arial" w:hAnsi="Arial" w:cs="Arial"/>
          <w:sz w:val="24"/>
          <w:szCs w:val="24"/>
        </w:rPr>
        <w:t xml:space="preserve"> method which will prevent user from editing the content in the total </w:t>
      </w:r>
      <w:r w:rsidR="003019EF">
        <w:rPr>
          <w:rFonts w:ascii="Arial" w:hAnsi="Arial" w:cs="Arial"/>
          <w:sz w:val="24"/>
          <w:szCs w:val="24"/>
        </w:rPr>
        <w:t xml:space="preserve">cost textbox and triggers </w:t>
      </w:r>
      <w:r w:rsidR="003019EF" w:rsidRPr="003019EF">
        <w:rPr>
          <w:rFonts w:ascii="Arial" w:hAnsi="Arial" w:cs="Arial"/>
          <w:i/>
          <w:sz w:val="24"/>
          <w:szCs w:val="24"/>
        </w:rPr>
        <w:t>onblur</w:t>
      </w:r>
      <w:r>
        <w:rPr>
          <w:rFonts w:ascii="Arial" w:hAnsi="Arial" w:cs="Arial"/>
          <w:sz w:val="24"/>
          <w:szCs w:val="24"/>
        </w:rPr>
        <w:t xml:space="preserve"> event which calls </w:t>
      </w:r>
      <w:r w:rsidRPr="003019EF">
        <w:rPr>
          <w:rFonts w:ascii="Arial" w:hAnsi="Arial" w:cs="Arial"/>
          <w:i/>
          <w:sz w:val="24"/>
          <w:szCs w:val="24"/>
        </w:rPr>
        <w:t>focus()</w:t>
      </w:r>
      <w:r>
        <w:rPr>
          <w:rFonts w:ascii="Arial" w:hAnsi="Arial" w:cs="Arial"/>
          <w:sz w:val="24"/>
          <w:szCs w:val="24"/>
        </w:rPr>
        <w:t xml:space="preserve"> method if the mouse is not </w:t>
      </w:r>
      <w:r w:rsidR="003019EF">
        <w:rPr>
          <w:rFonts w:ascii="Arial" w:hAnsi="Arial" w:cs="Arial"/>
          <w:sz w:val="24"/>
          <w:szCs w:val="24"/>
        </w:rPr>
        <w:t>on top</w:t>
      </w:r>
      <w:r>
        <w:rPr>
          <w:rFonts w:ascii="Arial" w:hAnsi="Arial" w:cs="Arial"/>
          <w:sz w:val="24"/>
          <w:szCs w:val="24"/>
        </w:rPr>
        <w:t xml:space="preserve"> of </w:t>
      </w:r>
      <w:r w:rsidR="003019EF">
        <w:rPr>
          <w:rFonts w:ascii="Arial" w:hAnsi="Arial" w:cs="Arial"/>
          <w:sz w:val="24"/>
          <w:szCs w:val="24"/>
        </w:rPr>
        <w:t>the total cost textbox (in Figure 1.1f).</w:t>
      </w:r>
    </w:p>
    <w:p w:rsidR="00B35CFE" w:rsidRDefault="00B35CFE" w:rsidP="000F49C2">
      <w:pPr>
        <w:rPr>
          <w:rFonts w:ascii="Arial" w:hAnsi="Arial" w:cs="Arial"/>
          <w:sz w:val="24"/>
          <w:szCs w:val="24"/>
        </w:rPr>
      </w:pPr>
    </w:p>
    <w:p w:rsidR="00B35CFE" w:rsidRDefault="00B35CFE" w:rsidP="00B35CFE">
      <w:pPr>
        <w:jc w:val="center"/>
        <w:rPr>
          <w:rFonts w:ascii="Arial" w:hAnsi="Arial" w:cs="Arial"/>
          <w:sz w:val="24"/>
          <w:szCs w:val="24"/>
        </w:rPr>
      </w:pPr>
      <w:r>
        <w:rPr>
          <w:rFonts w:ascii="Arial" w:hAnsi="Arial" w:cs="Arial"/>
          <w:noProof/>
          <w:sz w:val="24"/>
          <w:szCs w:val="24"/>
        </w:rPr>
        <w:drawing>
          <wp:inline distT="0" distB="0" distL="0" distR="0">
            <wp:extent cx="572452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47675"/>
                    </a:xfrm>
                    <a:prstGeom prst="rect">
                      <a:avLst/>
                    </a:prstGeom>
                    <a:noFill/>
                    <a:ln>
                      <a:noFill/>
                    </a:ln>
                  </pic:spPr>
                </pic:pic>
              </a:graphicData>
            </a:graphic>
          </wp:inline>
        </w:drawing>
      </w:r>
    </w:p>
    <w:p w:rsidR="00B35CFE" w:rsidRDefault="00B35CFE" w:rsidP="00B35CFE">
      <w:pPr>
        <w:jc w:val="center"/>
        <w:rPr>
          <w:rFonts w:ascii="Arial" w:hAnsi="Arial" w:cs="Arial"/>
          <w:sz w:val="24"/>
          <w:szCs w:val="24"/>
        </w:rPr>
      </w:pPr>
      <w:r>
        <w:rPr>
          <w:rFonts w:ascii="Arial" w:hAnsi="Arial" w:cs="Arial"/>
          <w:sz w:val="24"/>
          <w:szCs w:val="24"/>
        </w:rPr>
        <w:t>Figure 1.1f: input element textbox to display total cost</w:t>
      </w:r>
    </w:p>
    <w:p w:rsidR="00B35CFE" w:rsidRDefault="00B35CFE" w:rsidP="00B35CFE">
      <w:pPr>
        <w:jc w:val="center"/>
        <w:rPr>
          <w:rFonts w:ascii="Arial" w:hAnsi="Arial" w:cs="Arial"/>
          <w:sz w:val="24"/>
          <w:szCs w:val="24"/>
        </w:rPr>
      </w:pPr>
    </w:p>
    <w:p w:rsidR="00B35CFE" w:rsidRDefault="00B35CFE" w:rsidP="00B35CFE">
      <w:pPr>
        <w:jc w:val="center"/>
        <w:rPr>
          <w:rFonts w:ascii="Arial" w:hAnsi="Arial" w:cs="Arial"/>
          <w:sz w:val="24"/>
          <w:szCs w:val="24"/>
        </w:rPr>
      </w:pPr>
      <w:r>
        <w:rPr>
          <w:rFonts w:ascii="Arial" w:hAnsi="Arial" w:cs="Arial"/>
          <w:noProof/>
          <w:sz w:val="24"/>
          <w:szCs w:val="24"/>
        </w:rPr>
        <w:drawing>
          <wp:inline distT="0" distB="0" distL="0" distR="0">
            <wp:extent cx="572452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rsidR="00B35CFE" w:rsidRDefault="00B35CFE" w:rsidP="00B35CFE">
      <w:pPr>
        <w:jc w:val="center"/>
        <w:rPr>
          <w:rFonts w:ascii="Arial" w:hAnsi="Arial" w:cs="Arial"/>
          <w:sz w:val="24"/>
          <w:szCs w:val="24"/>
        </w:rPr>
      </w:pPr>
      <w:r>
        <w:rPr>
          <w:rFonts w:ascii="Arial" w:hAnsi="Arial" w:cs="Arial"/>
          <w:sz w:val="24"/>
          <w:szCs w:val="24"/>
        </w:rPr>
        <w:t>Figure 1.1g: method body for calculateTotalCost()</w:t>
      </w:r>
    </w:p>
    <w:p w:rsidR="00156F2D" w:rsidRDefault="00156F2D" w:rsidP="00B35CFE">
      <w:pPr>
        <w:jc w:val="center"/>
        <w:rPr>
          <w:rFonts w:ascii="Arial" w:hAnsi="Arial" w:cs="Arial"/>
          <w:sz w:val="24"/>
          <w:szCs w:val="24"/>
        </w:rPr>
      </w:pPr>
    </w:p>
    <w:p w:rsidR="00156F2D" w:rsidRDefault="00156F2D" w:rsidP="00B35CFE">
      <w:pPr>
        <w:jc w:val="center"/>
        <w:rPr>
          <w:rFonts w:ascii="Arial" w:hAnsi="Arial" w:cs="Arial"/>
          <w:sz w:val="24"/>
          <w:szCs w:val="24"/>
        </w:rPr>
      </w:pPr>
      <w:r>
        <w:rPr>
          <w:rFonts w:ascii="Arial" w:hAnsi="Arial" w:cs="Arial"/>
          <w:noProof/>
          <w:sz w:val="24"/>
          <w:szCs w:val="24"/>
        </w:rPr>
        <w:drawing>
          <wp:inline distT="0" distB="0" distL="0" distR="0">
            <wp:extent cx="37490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9040" cy="1005840"/>
                    </a:xfrm>
                    <a:prstGeom prst="rect">
                      <a:avLst/>
                    </a:prstGeom>
                    <a:noFill/>
                    <a:ln>
                      <a:noFill/>
                    </a:ln>
                  </pic:spPr>
                </pic:pic>
              </a:graphicData>
            </a:graphic>
          </wp:inline>
        </w:drawing>
      </w:r>
    </w:p>
    <w:p w:rsidR="00156F2D" w:rsidRDefault="00156F2D" w:rsidP="00B35CFE">
      <w:pPr>
        <w:jc w:val="center"/>
        <w:rPr>
          <w:rFonts w:ascii="Arial" w:hAnsi="Arial" w:cs="Arial"/>
          <w:sz w:val="24"/>
          <w:szCs w:val="24"/>
        </w:rPr>
      </w:pPr>
      <w:r>
        <w:rPr>
          <w:rFonts w:ascii="Arial" w:hAnsi="Arial" w:cs="Arial"/>
          <w:sz w:val="24"/>
          <w:szCs w:val="24"/>
        </w:rPr>
        <w:t>Figure 1.1h: Total Cost textbox displays “NaN”</w:t>
      </w:r>
    </w:p>
    <w:p w:rsidR="00B35CFE" w:rsidRPr="00B35CFE" w:rsidRDefault="00B35CFE" w:rsidP="000F49C2">
      <w:pPr>
        <w:rPr>
          <w:rFonts w:ascii="Arial" w:hAnsi="Arial" w:cs="Arial"/>
          <w:sz w:val="24"/>
          <w:szCs w:val="24"/>
        </w:rPr>
      </w:pPr>
    </w:p>
    <w:p w:rsidR="000F49C2" w:rsidRPr="00545654" w:rsidRDefault="00B35CFE" w:rsidP="000F49C2">
      <w:pPr>
        <w:rPr>
          <w:rFonts w:ascii="Arial" w:hAnsi="Arial" w:cs="Arial"/>
          <w:b/>
          <w:sz w:val="24"/>
          <w:szCs w:val="24"/>
        </w:rPr>
      </w:pPr>
      <w:r>
        <w:rPr>
          <w:rFonts w:ascii="Arial" w:hAnsi="Arial" w:cs="Arial"/>
          <w:b/>
          <w:sz w:val="24"/>
          <w:szCs w:val="24"/>
        </w:rPr>
        <w:t>1.4</w:t>
      </w:r>
      <w:r w:rsidR="000F49C2" w:rsidRPr="00545654">
        <w:rPr>
          <w:rFonts w:ascii="Arial" w:hAnsi="Arial" w:cs="Arial"/>
          <w:b/>
          <w:sz w:val="24"/>
          <w:szCs w:val="24"/>
        </w:rPr>
        <w:t xml:space="preserve"> Payment methods</w:t>
      </w:r>
    </w:p>
    <w:p w:rsidR="000F49C2" w:rsidRDefault="000F49C2" w:rsidP="000F49C2">
      <w:pPr>
        <w:rPr>
          <w:rFonts w:ascii="Arial" w:hAnsi="Arial" w:cs="Arial"/>
          <w:sz w:val="24"/>
          <w:szCs w:val="24"/>
        </w:rPr>
      </w:pPr>
      <w:r>
        <w:rPr>
          <w:rFonts w:ascii="Arial" w:hAnsi="Arial" w:cs="Arial"/>
          <w:sz w:val="24"/>
          <w:szCs w:val="24"/>
        </w:rPr>
        <w:t>In the section below the table of orders contains</w:t>
      </w:r>
      <w:r w:rsidR="00257C7C">
        <w:rPr>
          <w:rFonts w:ascii="Arial" w:hAnsi="Arial" w:cs="Arial"/>
          <w:sz w:val="24"/>
          <w:szCs w:val="24"/>
        </w:rPr>
        <w:t xml:space="preserve"> a table of</w:t>
      </w:r>
      <w:r>
        <w:rPr>
          <w:rFonts w:ascii="Arial" w:hAnsi="Arial" w:cs="Arial"/>
          <w:sz w:val="24"/>
          <w:szCs w:val="24"/>
        </w:rPr>
        <w:t xml:space="preserve"> different payment methods user can choose to pay for their order. </w:t>
      </w:r>
      <w:r w:rsidR="00257C7C" w:rsidRPr="00257C7C">
        <w:rPr>
          <w:rFonts w:ascii="Arial" w:hAnsi="Arial" w:cs="Arial"/>
          <w:i/>
          <w:sz w:val="24"/>
          <w:szCs w:val="24"/>
        </w:rPr>
        <w:t>Input</w:t>
      </w:r>
      <w:r>
        <w:rPr>
          <w:rFonts w:ascii="Arial" w:hAnsi="Arial" w:cs="Arial"/>
          <w:sz w:val="24"/>
          <w:szCs w:val="24"/>
        </w:rPr>
        <w:t xml:space="preserve"> element</w:t>
      </w:r>
      <w:r w:rsidR="00257C7C">
        <w:rPr>
          <w:rFonts w:ascii="Arial" w:hAnsi="Arial" w:cs="Arial"/>
          <w:sz w:val="24"/>
          <w:szCs w:val="24"/>
        </w:rPr>
        <w:t xml:space="preserve"> of </w:t>
      </w:r>
      <w:r w:rsidR="00257C7C" w:rsidRPr="00257C7C">
        <w:rPr>
          <w:rFonts w:ascii="Arial" w:hAnsi="Arial" w:cs="Arial"/>
          <w:i/>
          <w:sz w:val="24"/>
          <w:szCs w:val="24"/>
        </w:rPr>
        <w:t>radio</w:t>
      </w:r>
      <w:r w:rsidR="00257C7C">
        <w:rPr>
          <w:rFonts w:ascii="Arial" w:hAnsi="Arial" w:cs="Arial"/>
          <w:sz w:val="24"/>
          <w:szCs w:val="24"/>
        </w:rPr>
        <w:t xml:space="preserve"> type</w:t>
      </w:r>
      <w:r>
        <w:rPr>
          <w:rFonts w:ascii="Arial" w:hAnsi="Arial" w:cs="Arial"/>
          <w:sz w:val="24"/>
          <w:szCs w:val="24"/>
        </w:rPr>
        <w:t xml:space="preserve"> is used to allow user to click the choice of payment method they prefer</w:t>
      </w:r>
      <w:r w:rsidR="0086594F">
        <w:rPr>
          <w:rFonts w:ascii="Arial" w:hAnsi="Arial" w:cs="Arial"/>
          <w:sz w:val="24"/>
          <w:szCs w:val="24"/>
        </w:rPr>
        <w:t xml:space="preserve"> (in Figure 1.1i</w:t>
      </w:r>
      <w:r w:rsidR="00257C7C">
        <w:rPr>
          <w:rFonts w:ascii="Arial" w:hAnsi="Arial" w:cs="Arial"/>
          <w:sz w:val="24"/>
          <w:szCs w:val="24"/>
        </w:rPr>
        <w:t>)</w:t>
      </w:r>
      <w:r>
        <w:rPr>
          <w:rFonts w:ascii="Arial" w:hAnsi="Arial" w:cs="Arial"/>
          <w:sz w:val="24"/>
          <w:szCs w:val="24"/>
        </w:rPr>
        <w:t xml:space="preserve">. </w:t>
      </w:r>
      <w:r w:rsidR="00257C7C">
        <w:rPr>
          <w:rFonts w:ascii="Arial" w:hAnsi="Arial" w:cs="Arial"/>
          <w:sz w:val="24"/>
          <w:szCs w:val="24"/>
        </w:rPr>
        <w:t>The checked attribute in input element for VISA results in VISA to be selected by default. Users may click other payment methods such as MasterCard or Discover if they prefer to pay through those payment methods. The name attribute has to be the same so that only one radio open will be selected at one time. With the same name, only the selected payment option will be sent to the server.</w:t>
      </w:r>
    </w:p>
    <w:p w:rsidR="00257C7C" w:rsidRDefault="00257C7C" w:rsidP="000F49C2">
      <w:pPr>
        <w:rPr>
          <w:rFonts w:ascii="Arial" w:hAnsi="Arial" w:cs="Arial"/>
          <w:sz w:val="24"/>
          <w:szCs w:val="24"/>
        </w:rPr>
      </w:pPr>
    </w:p>
    <w:p w:rsidR="00257C7C" w:rsidRDefault="00257C7C" w:rsidP="00257C7C">
      <w:pPr>
        <w:jc w:val="center"/>
        <w:rPr>
          <w:rFonts w:ascii="Arial" w:hAnsi="Arial" w:cs="Arial"/>
          <w:sz w:val="24"/>
          <w:szCs w:val="24"/>
        </w:rPr>
      </w:pPr>
      <w:r>
        <w:rPr>
          <w:rFonts w:ascii="Arial" w:hAnsi="Arial" w:cs="Arial"/>
          <w:noProof/>
          <w:sz w:val="24"/>
          <w:szCs w:val="24"/>
        </w:rPr>
        <w:drawing>
          <wp:inline distT="0" distB="0" distL="0" distR="0">
            <wp:extent cx="5724525" cy="2667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257C7C" w:rsidRDefault="0086594F" w:rsidP="00257C7C">
      <w:pPr>
        <w:jc w:val="center"/>
        <w:rPr>
          <w:rFonts w:ascii="Arial" w:hAnsi="Arial" w:cs="Arial"/>
          <w:sz w:val="24"/>
          <w:szCs w:val="24"/>
        </w:rPr>
      </w:pPr>
      <w:r>
        <w:rPr>
          <w:rFonts w:ascii="Arial" w:hAnsi="Arial" w:cs="Arial"/>
          <w:sz w:val="24"/>
          <w:szCs w:val="24"/>
        </w:rPr>
        <w:t>Figure 1.1i</w:t>
      </w:r>
      <w:r w:rsidR="00257C7C">
        <w:rPr>
          <w:rFonts w:ascii="Arial" w:hAnsi="Arial" w:cs="Arial"/>
          <w:sz w:val="24"/>
          <w:szCs w:val="24"/>
        </w:rPr>
        <w:t>: Table for Payment Methods</w:t>
      </w:r>
    </w:p>
    <w:p w:rsidR="0086594F" w:rsidRDefault="0086594F" w:rsidP="0086594F">
      <w:pPr>
        <w:rPr>
          <w:rFonts w:ascii="Arial" w:hAnsi="Arial" w:cs="Arial"/>
          <w:sz w:val="24"/>
          <w:szCs w:val="24"/>
        </w:rPr>
      </w:pPr>
    </w:p>
    <w:p w:rsidR="0086594F" w:rsidRPr="00782A5B" w:rsidRDefault="0086594F" w:rsidP="0086594F">
      <w:pPr>
        <w:rPr>
          <w:rFonts w:ascii="Arial" w:hAnsi="Arial" w:cs="Arial"/>
          <w:b/>
          <w:sz w:val="24"/>
          <w:szCs w:val="24"/>
        </w:rPr>
      </w:pPr>
      <w:r w:rsidRPr="00782A5B">
        <w:rPr>
          <w:rFonts w:ascii="Arial" w:hAnsi="Arial" w:cs="Arial"/>
          <w:b/>
          <w:sz w:val="24"/>
          <w:szCs w:val="24"/>
        </w:rPr>
        <w:t>1.5 Submit button</w:t>
      </w:r>
    </w:p>
    <w:p w:rsidR="0086594F" w:rsidRDefault="00CF574C" w:rsidP="0086594F">
      <w:pPr>
        <w:rPr>
          <w:rFonts w:ascii="Arial" w:hAnsi="Arial" w:cs="Arial"/>
          <w:sz w:val="24"/>
          <w:szCs w:val="24"/>
        </w:rPr>
      </w:pPr>
      <w:r>
        <w:rPr>
          <w:rFonts w:ascii="Arial" w:hAnsi="Arial" w:cs="Arial"/>
          <w:sz w:val="24"/>
          <w:szCs w:val="24"/>
        </w:rPr>
        <w:t xml:space="preserve">The submit button using the </w:t>
      </w:r>
      <w:r w:rsidRPr="00782A5B">
        <w:rPr>
          <w:rFonts w:ascii="Arial" w:hAnsi="Arial" w:cs="Arial"/>
          <w:i/>
          <w:sz w:val="24"/>
          <w:szCs w:val="24"/>
        </w:rPr>
        <w:t>input</w:t>
      </w:r>
      <w:r>
        <w:rPr>
          <w:rFonts w:ascii="Arial" w:hAnsi="Arial" w:cs="Arial"/>
          <w:sz w:val="24"/>
          <w:szCs w:val="24"/>
        </w:rPr>
        <w:t xml:space="preserve"> element with </w:t>
      </w:r>
      <w:r w:rsidRPr="00CF574C">
        <w:rPr>
          <w:rFonts w:ascii="Arial" w:hAnsi="Arial" w:cs="Arial"/>
          <w:i/>
          <w:sz w:val="24"/>
          <w:szCs w:val="24"/>
        </w:rPr>
        <w:t>submit</w:t>
      </w:r>
      <w:r>
        <w:rPr>
          <w:rFonts w:ascii="Arial" w:hAnsi="Arial" w:cs="Arial"/>
          <w:sz w:val="24"/>
          <w:szCs w:val="24"/>
        </w:rPr>
        <w:t xml:space="preserve"> type in HTML</w:t>
      </w:r>
      <w:r w:rsidR="00782A5B">
        <w:rPr>
          <w:rFonts w:ascii="Arial" w:hAnsi="Arial" w:cs="Arial"/>
          <w:sz w:val="24"/>
          <w:szCs w:val="24"/>
        </w:rPr>
        <w:t xml:space="preserve"> which will submit the value of the elements in the form</w:t>
      </w:r>
      <w:r w:rsidR="0035601A">
        <w:rPr>
          <w:rFonts w:ascii="Arial" w:hAnsi="Arial" w:cs="Arial"/>
          <w:sz w:val="24"/>
          <w:szCs w:val="24"/>
        </w:rPr>
        <w:t xml:space="preserve"> to “order.php” in the server</w:t>
      </w:r>
      <w:r w:rsidR="00620C76">
        <w:rPr>
          <w:rFonts w:ascii="Arial" w:hAnsi="Arial" w:cs="Arial"/>
          <w:sz w:val="24"/>
          <w:szCs w:val="24"/>
        </w:rPr>
        <w:t xml:space="preserve"> (in Figure 1.1j)</w:t>
      </w:r>
      <w:r>
        <w:rPr>
          <w:rFonts w:ascii="Arial" w:hAnsi="Arial" w:cs="Arial"/>
          <w:sz w:val="24"/>
          <w:szCs w:val="24"/>
        </w:rPr>
        <w:t xml:space="preserve">. </w:t>
      </w:r>
      <w:r w:rsidRPr="00782A5B">
        <w:rPr>
          <w:rFonts w:ascii="Arial" w:hAnsi="Arial" w:cs="Arial"/>
          <w:i/>
          <w:sz w:val="24"/>
          <w:szCs w:val="24"/>
        </w:rPr>
        <w:t>disabled</w:t>
      </w:r>
      <w:r>
        <w:rPr>
          <w:rFonts w:ascii="Arial" w:hAnsi="Arial" w:cs="Arial"/>
          <w:sz w:val="24"/>
          <w:szCs w:val="24"/>
        </w:rPr>
        <w:t xml:space="preserve"> attribute is included so that at page start up, the button</w:t>
      </w:r>
      <w:r w:rsidR="00782A5B">
        <w:rPr>
          <w:rFonts w:ascii="Arial" w:hAnsi="Arial" w:cs="Arial"/>
          <w:sz w:val="24"/>
          <w:szCs w:val="24"/>
        </w:rPr>
        <w:t xml:space="preserve"> will be disabled. </w:t>
      </w:r>
      <w:r w:rsidR="00620C76">
        <w:rPr>
          <w:rFonts w:ascii="Arial" w:hAnsi="Arial" w:cs="Arial"/>
          <w:sz w:val="24"/>
          <w:szCs w:val="24"/>
        </w:rPr>
        <w:t>The button will only be enabled or disabled when the onChange event is triggered (in Figure 1.1c). enableSubmitBtn() method in JavaScript will determine if the submit button is enabled or disabled based on the value displayed on the total cost textbox (in Figure 1.1k). If the value of the textbox is “$0.00”, the submit button will be disabled to prevent user from submitting empty order request. If the value is “NaN”, the submit button will be disabled as non-integer value was input into the quantity textboxes. Else, the submit button will be enabled.</w:t>
      </w:r>
    </w:p>
    <w:p w:rsidR="00782A5B" w:rsidRDefault="00782A5B" w:rsidP="0086594F">
      <w:pPr>
        <w:rPr>
          <w:rFonts w:ascii="Arial" w:hAnsi="Arial" w:cs="Arial"/>
          <w:sz w:val="24"/>
          <w:szCs w:val="24"/>
        </w:rPr>
      </w:pPr>
    </w:p>
    <w:p w:rsidR="00782A5B" w:rsidRDefault="00782A5B" w:rsidP="00782A5B">
      <w:pPr>
        <w:jc w:val="center"/>
        <w:rPr>
          <w:rFonts w:ascii="Arial" w:hAnsi="Arial" w:cs="Arial"/>
          <w:sz w:val="24"/>
          <w:szCs w:val="24"/>
        </w:rPr>
      </w:pPr>
      <w:r>
        <w:rPr>
          <w:rFonts w:ascii="Arial" w:hAnsi="Arial" w:cs="Arial"/>
          <w:noProof/>
          <w:sz w:val="24"/>
          <w:szCs w:val="24"/>
        </w:rPr>
        <w:drawing>
          <wp:inline distT="0" distB="0" distL="0" distR="0">
            <wp:extent cx="5724525" cy="142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42875"/>
                    </a:xfrm>
                    <a:prstGeom prst="rect">
                      <a:avLst/>
                    </a:prstGeom>
                    <a:noFill/>
                    <a:ln>
                      <a:noFill/>
                    </a:ln>
                  </pic:spPr>
                </pic:pic>
              </a:graphicData>
            </a:graphic>
          </wp:inline>
        </w:drawing>
      </w:r>
    </w:p>
    <w:p w:rsidR="00782A5B" w:rsidRDefault="00782A5B" w:rsidP="00782A5B">
      <w:pPr>
        <w:jc w:val="center"/>
        <w:rPr>
          <w:rFonts w:ascii="Arial" w:hAnsi="Arial" w:cs="Arial"/>
          <w:sz w:val="24"/>
          <w:szCs w:val="24"/>
        </w:rPr>
      </w:pPr>
      <w:r>
        <w:rPr>
          <w:rFonts w:ascii="Arial" w:hAnsi="Arial" w:cs="Arial"/>
          <w:sz w:val="24"/>
          <w:szCs w:val="24"/>
        </w:rPr>
        <w:t>Figure 1.1j: input Element for submit button to submit the form</w:t>
      </w:r>
    </w:p>
    <w:p w:rsidR="00620C76" w:rsidRDefault="00620C76" w:rsidP="00782A5B">
      <w:pPr>
        <w:jc w:val="center"/>
        <w:rPr>
          <w:rFonts w:ascii="Arial" w:hAnsi="Arial" w:cs="Arial"/>
          <w:sz w:val="24"/>
          <w:szCs w:val="24"/>
        </w:rPr>
      </w:pPr>
    </w:p>
    <w:p w:rsidR="00620C76" w:rsidRDefault="00620C76" w:rsidP="00782A5B">
      <w:pPr>
        <w:jc w:val="center"/>
        <w:rPr>
          <w:rFonts w:ascii="Arial" w:hAnsi="Arial" w:cs="Arial"/>
          <w:sz w:val="24"/>
          <w:szCs w:val="24"/>
        </w:rPr>
      </w:pPr>
      <w:r>
        <w:rPr>
          <w:rFonts w:ascii="Arial" w:hAnsi="Arial" w:cs="Arial"/>
          <w:noProof/>
          <w:sz w:val="24"/>
          <w:szCs w:val="24"/>
        </w:rPr>
        <w:drawing>
          <wp:inline distT="0" distB="0" distL="0" distR="0">
            <wp:extent cx="572452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28675"/>
                    </a:xfrm>
                    <a:prstGeom prst="rect">
                      <a:avLst/>
                    </a:prstGeom>
                    <a:noFill/>
                    <a:ln>
                      <a:noFill/>
                    </a:ln>
                  </pic:spPr>
                </pic:pic>
              </a:graphicData>
            </a:graphic>
          </wp:inline>
        </w:drawing>
      </w:r>
    </w:p>
    <w:p w:rsidR="00620C76" w:rsidRDefault="00620C76" w:rsidP="00782A5B">
      <w:pPr>
        <w:jc w:val="center"/>
        <w:rPr>
          <w:rFonts w:ascii="Arial" w:hAnsi="Arial" w:cs="Arial"/>
          <w:sz w:val="24"/>
          <w:szCs w:val="24"/>
        </w:rPr>
      </w:pPr>
      <w:r>
        <w:rPr>
          <w:rFonts w:ascii="Arial" w:hAnsi="Arial" w:cs="Arial"/>
          <w:sz w:val="24"/>
          <w:szCs w:val="24"/>
        </w:rPr>
        <w:t>Figure 1.1k: Method body of enableSubmitBtn()</w:t>
      </w:r>
    </w:p>
    <w:p w:rsidR="0035601A" w:rsidRDefault="0035601A" w:rsidP="0035601A">
      <w:pPr>
        <w:rPr>
          <w:rFonts w:ascii="Arial" w:hAnsi="Arial" w:cs="Arial"/>
          <w:sz w:val="24"/>
          <w:szCs w:val="24"/>
        </w:rPr>
      </w:pPr>
    </w:p>
    <w:p w:rsidR="0035601A" w:rsidRPr="0035601A" w:rsidRDefault="0035601A" w:rsidP="0035601A">
      <w:pPr>
        <w:rPr>
          <w:rFonts w:ascii="Arial" w:hAnsi="Arial" w:cs="Arial"/>
          <w:b/>
          <w:sz w:val="28"/>
          <w:szCs w:val="28"/>
        </w:rPr>
      </w:pPr>
      <w:r w:rsidRPr="0035601A">
        <w:rPr>
          <w:rFonts w:ascii="Arial" w:hAnsi="Arial" w:cs="Arial"/>
          <w:b/>
          <w:sz w:val="28"/>
          <w:szCs w:val="28"/>
        </w:rPr>
        <w:t>2. Server side (order.php)</w:t>
      </w:r>
    </w:p>
    <w:p w:rsidR="0035601A" w:rsidRDefault="00A77690" w:rsidP="0035601A">
      <w:pPr>
        <w:rPr>
          <w:rFonts w:ascii="Arial" w:hAnsi="Arial" w:cs="Arial"/>
          <w:sz w:val="24"/>
          <w:szCs w:val="24"/>
        </w:rPr>
      </w:pPr>
      <w:r>
        <w:rPr>
          <w:rFonts w:ascii="Arial" w:hAnsi="Arial" w:cs="Arial"/>
          <w:sz w:val="24"/>
          <w:szCs w:val="24"/>
        </w:rPr>
        <w:t>Figure 2 shows the receipt that will be display to the user from order.php in the server after successful order from the user. The receipt received by the user is in the form of a table where the username of the customer, quantity or apple, orange, and banana will be displayed. Total price of all the fruits ordered by the user and the preferred payment method by the user will be displayed. Below the table of receipt is a Home button which will bring the user back to the order home page as shown in Figure 1.</w:t>
      </w:r>
    </w:p>
    <w:p w:rsidR="00A77690" w:rsidRDefault="00A77690" w:rsidP="00A77690">
      <w:pPr>
        <w:jc w:val="center"/>
        <w:rPr>
          <w:rFonts w:ascii="Arial" w:hAnsi="Arial" w:cs="Arial"/>
          <w:sz w:val="24"/>
          <w:szCs w:val="24"/>
        </w:rPr>
      </w:pPr>
    </w:p>
    <w:p w:rsidR="00A77690" w:rsidRDefault="00A77690" w:rsidP="00A77690">
      <w:pPr>
        <w:jc w:val="center"/>
        <w:rPr>
          <w:rFonts w:ascii="Arial" w:hAnsi="Arial" w:cs="Arial"/>
          <w:sz w:val="24"/>
          <w:szCs w:val="24"/>
        </w:rPr>
      </w:pPr>
      <w:r>
        <w:rPr>
          <w:rFonts w:ascii="Arial" w:hAnsi="Arial" w:cs="Arial"/>
          <w:noProof/>
          <w:sz w:val="24"/>
          <w:szCs w:val="24"/>
        </w:rPr>
        <w:drawing>
          <wp:inline distT="0" distB="0" distL="0" distR="0">
            <wp:extent cx="5760720"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A77690" w:rsidRDefault="00A77690" w:rsidP="00A77690">
      <w:pPr>
        <w:jc w:val="center"/>
        <w:rPr>
          <w:rFonts w:ascii="Arial" w:hAnsi="Arial" w:cs="Arial"/>
          <w:sz w:val="24"/>
          <w:szCs w:val="24"/>
        </w:rPr>
      </w:pPr>
      <w:r>
        <w:rPr>
          <w:rFonts w:ascii="Arial" w:hAnsi="Arial" w:cs="Arial"/>
          <w:sz w:val="24"/>
          <w:szCs w:val="24"/>
        </w:rPr>
        <w:t>Figure 2</w:t>
      </w:r>
    </w:p>
    <w:p w:rsidR="00A77690" w:rsidRDefault="00A77690" w:rsidP="00A77690">
      <w:pPr>
        <w:rPr>
          <w:rFonts w:ascii="Arial" w:hAnsi="Arial" w:cs="Arial"/>
          <w:sz w:val="24"/>
          <w:szCs w:val="24"/>
        </w:rPr>
      </w:pPr>
    </w:p>
    <w:p w:rsidR="00A77690" w:rsidRPr="00CF4191" w:rsidRDefault="00A77690" w:rsidP="00A77690">
      <w:pPr>
        <w:rPr>
          <w:rFonts w:ascii="Arial" w:hAnsi="Arial" w:cs="Arial"/>
          <w:b/>
          <w:sz w:val="24"/>
          <w:szCs w:val="24"/>
        </w:rPr>
      </w:pPr>
      <w:r w:rsidRPr="00CF4191">
        <w:rPr>
          <w:rFonts w:ascii="Arial" w:hAnsi="Arial" w:cs="Arial"/>
          <w:b/>
          <w:sz w:val="24"/>
          <w:szCs w:val="24"/>
        </w:rPr>
        <w:t>2.1 Receive order from client</w:t>
      </w:r>
    </w:p>
    <w:p w:rsidR="00A77690" w:rsidRDefault="00A77690" w:rsidP="00A77690">
      <w:pPr>
        <w:rPr>
          <w:rFonts w:ascii="Arial" w:hAnsi="Arial" w:cs="Arial"/>
          <w:sz w:val="24"/>
          <w:szCs w:val="24"/>
        </w:rPr>
      </w:pPr>
      <w:r>
        <w:rPr>
          <w:rFonts w:ascii="Arial" w:hAnsi="Arial" w:cs="Arial"/>
          <w:sz w:val="24"/>
          <w:szCs w:val="24"/>
        </w:rPr>
        <w:t>After user clicks on the submit button in index.html, values of the elements will be sent to the server through POST method and handles by order.php</w:t>
      </w:r>
      <w:r w:rsidR="00CF4191">
        <w:rPr>
          <w:rFonts w:ascii="Arial" w:hAnsi="Arial" w:cs="Arial"/>
          <w:sz w:val="24"/>
          <w:szCs w:val="24"/>
        </w:rPr>
        <w:t xml:space="preserve"> (in Figure 2.1a)</w:t>
      </w:r>
      <w:r>
        <w:rPr>
          <w:rFonts w:ascii="Arial" w:hAnsi="Arial" w:cs="Arial"/>
          <w:sz w:val="24"/>
          <w:szCs w:val="24"/>
        </w:rPr>
        <w:t xml:space="preserve">. </w:t>
      </w:r>
      <w:r w:rsidR="001B1018">
        <w:rPr>
          <w:rFonts w:ascii="Arial" w:hAnsi="Arial" w:cs="Arial"/>
          <w:sz w:val="24"/>
          <w:szCs w:val="24"/>
        </w:rPr>
        <w:t>The value of the element can be obtain by using the name attribute in the element in HTML in index.html (in Figure 2.1b)</w:t>
      </w:r>
      <w:r w:rsidR="00CF4191">
        <w:rPr>
          <w:rFonts w:ascii="Arial" w:hAnsi="Arial" w:cs="Arial"/>
          <w:sz w:val="24"/>
          <w:szCs w:val="24"/>
        </w:rPr>
        <w:t>. The values are set in the local variables of order.php.</w:t>
      </w:r>
    </w:p>
    <w:p w:rsidR="00A77690" w:rsidRDefault="00A77690" w:rsidP="00A77690">
      <w:pPr>
        <w:jc w:val="center"/>
        <w:rPr>
          <w:rFonts w:ascii="Arial" w:hAnsi="Arial" w:cs="Arial"/>
          <w:sz w:val="24"/>
          <w:szCs w:val="24"/>
        </w:rPr>
      </w:pPr>
      <w:r>
        <w:rPr>
          <w:rFonts w:ascii="Arial" w:hAnsi="Arial" w:cs="Arial"/>
          <w:noProof/>
          <w:sz w:val="24"/>
          <w:szCs w:val="24"/>
        </w:rPr>
        <w:drawing>
          <wp:inline distT="0" distB="0" distL="0" distR="0">
            <wp:extent cx="5724525" cy="904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rsidR="00A77690" w:rsidRDefault="00A77690" w:rsidP="00A77690">
      <w:pPr>
        <w:jc w:val="center"/>
        <w:rPr>
          <w:rFonts w:ascii="Arial" w:hAnsi="Arial" w:cs="Arial"/>
          <w:sz w:val="24"/>
          <w:szCs w:val="24"/>
        </w:rPr>
      </w:pPr>
      <w:r>
        <w:rPr>
          <w:rFonts w:ascii="Arial" w:hAnsi="Arial" w:cs="Arial"/>
          <w:sz w:val="24"/>
          <w:szCs w:val="24"/>
        </w:rPr>
        <w:t>Figure 2.1a: Receive order value from client</w:t>
      </w:r>
    </w:p>
    <w:p w:rsidR="001B1018" w:rsidRDefault="001B1018" w:rsidP="00A77690">
      <w:pPr>
        <w:jc w:val="center"/>
        <w:rPr>
          <w:rFonts w:ascii="Arial" w:hAnsi="Arial" w:cs="Arial"/>
          <w:sz w:val="24"/>
          <w:szCs w:val="24"/>
        </w:rPr>
      </w:pPr>
    </w:p>
    <w:p w:rsidR="001B1018" w:rsidRDefault="001B1018" w:rsidP="00A77690">
      <w:pPr>
        <w:jc w:val="center"/>
        <w:rPr>
          <w:rFonts w:ascii="Arial" w:hAnsi="Arial" w:cs="Arial"/>
          <w:sz w:val="24"/>
          <w:szCs w:val="24"/>
        </w:rPr>
      </w:pPr>
      <w:r>
        <w:rPr>
          <w:rFonts w:ascii="Arial" w:hAnsi="Arial" w:cs="Arial"/>
          <w:noProof/>
          <w:sz w:val="24"/>
          <w:szCs w:val="24"/>
        </w:rPr>
        <w:drawing>
          <wp:inline distT="0" distB="0" distL="0" distR="0">
            <wp:extent cx="5760720" cy="27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4320"/>
                    </a:xfrm>
                    <a:prstGeom prst="rect">
                      <a:avLst/>
                    </a:prstGeom>
                    <a:noFill/>
                    <a:ln>
                      <a:noFill/>
                    </a:ln>
                  </pic:spPr>
                </pic:pic>
              </a:graphicData>
            </a:graphic>
          </wp:inline>
        </w:drawing>
      </w:r>
    </w:p>
    <w:p w:rsidR="001B1018" w:rsidRDefault="001B1018" w:rsidP="00A77690">
      <w:pPr>
        <w:jc w:val="center"/>
        <w:rPr>
          <w:rFonts w:ascii="Arial" w:hAnsi="Arial" w:cs="Arial"/>
          <w:sz w:val="24"/>
          <w:szCs w:val="24"/>
        </w:rPr>
      </w:pPr>
      <w:r>
        <w:rPr>
          <w:rFonts w:ascii="Arial" w:hAnsi="Arial" w:cs="Arial"/>
          <w:sz w:val="24"/>
          <w:szCs w:val="24"/>
        </w:rPr>
        <w:t xml:space="preserve">Figure 2.1b: </w:t>
      </w:r>
      <w:r w:rsidRPr="00717510">
        <w:rPr>
          <w:rFonts w:ascii="Arial" w:hAnsi="Arial" w:cs="Arial"/>
          <w:i/>
          <w:sz w:val="24"/>
          <w:szCs w:val="24"/>
        </w:rPr>
        <w:t>input</w:t>
      </w:r>
      <w:r>
        <w:rPr>
          <w:rFonts w:ascii="Arial" w:hAnsi="Arial" w:cs="Arial"/>
          <w:sz w:val="24"/>
          <w:szCs w:val="24"/>
        </w:rPr>
        <w:t xml:space="preserve"> element in index.html with name attribute</w:t>
      </w:r>
    </w:p>
    <w:p w:rsidR="00CF4191" w:rsidRDefault="00CF4191" w:rsidP="00CF4191">
      <w:pPr>
        <w:rPr>
          <w:rFonts w:ascii="Arial" w:hAnsi="Arial" w:cs="Arial"/>
          <w:sz w:val="24"/>
          <w:szCs w:val="24"/>
        </w:rPr>
      </w:pPr>
    </w:p>
    <w:p w:rsidR="00CF4191" w:rsidRPr="00717510" w:rsidRDefault="001B480D" w:rsidP="00CF4191">
      <w:pPr>
        <w:rPr>
          <w:rFonts w:ascii="Arial" w:hAnsi="Arial" w:cs="Arial"/>
          <w:b/>
          <w:sz w:val="24"/>
          <w:szCs w:val="24"/>
        </w:rPr>
      </w:pPr>
      <w:r w:rsidRPr="00717510">
        <w:rPr>
          <w:rFonts w:ascii="Arial" w:hAnsi="Arial" w:cs="Arial"/>
          <w:b/>
          <w:sz w:val="24"/>
          <w:szCs w:val="24"/>
        </w:rPr>
        <w:t>2.2 Check the existence of order.txt</w:t>
      </w:r>
    </w:p>
    <w:p w:rsidR="001B480D" w:rsidRDefault="001B480D" w:rsidP="00CF4191">
      <w:pPr>
        <w:rPr>
          <w:rFonts w:ascii="Arial" w:hAnsi="Arial" w:cs="Arial"/>
          <w:sz w:val="24"/>
          <w:szCs w:val="24"/>
        </w:rPr>
      </w:pPr>
      <w:r>
        <w:rPr>
          <w:rFonts w:ascii="Arial" w:hAnsi="Arial" w:cs="Arial"/>
          <w:sz w:val="24"/>
          <w:szCs w:val="24"/>
        </w:rPr>
        <w:t xml:space="preserve">The existence of </w:t>
      </w:r>
      <w:r w:rsidR="00717510">
        <w:rPr>
          <w:rFonts w:ascii="Arial" w:hAnsi="Arial" w:cs="Arial"/>
          <w:sz w:val="24"/>
          <w:szCs w:val="24"/>
        </w:rPr>
        <w:t>“</w:t>
      </w:r>
      <w:r>
        <w:rPr>
          <w:rFonts w:ascii="Arial" w:hAnsi="Arial" w:cs="Arial"/>
          <w:sz w:val="24"/>
          <w:szCs w:val="24"/>
        </w:rPr>
        <w:t>order.txt</w:t>
      </w:r>
      <w:r w:rsidR="00717510">
        <w:rPr>
          <w:rFonts w:ascii="Arial" w:hAnsi="Arial" w:cs="Arial"/>
          <w:sz w:val="24"/>
          <w:szCs w:val="24"/>
        </w:rPr>
        <w:t>”</w:t>
      </w:r>
      <w:r>
        <w:rPr>
          <w:rFonts w:ascii="Arial" w:hAnsi="Arial" w:cs="Arial"/>
          <w:sz w:val="24"/>
          <w:szCs w:val="24"/>
        </w:rPr>
        <w:t xml:space="preserve"> is being checked</w:t>
      </w:r>
      <w:r w:rsidR="00717510">
        <w:rPr>
          <w:rFonts w:ascii="Arial" w:hAnsi="Arial" w:cs="Arial"/>
          <w:sz w:val="24"/>
          <w:szCs w:val="24"/>
        </w:rPr>
        <w:t xml:space="preserve"> (in Figure 2.1c)</w:t>
      </w:r>
      <w:r>
        <w:rPr>
          <w:rFonts w:ascii="Arial" w:hAnsi="Arial" w:cs="Arial"/>
          <w:sz w:val="24"/>
          <w:szCs w:val="24"/>
        </w:rPr>
        <w:t xml:space="preserve">. If it does not exist, it will be created. </w:t>
      </w:r>
      <w:r w:rsidR="00717510">
        <w:rPr>
          <w:rFonts w:ascii="Arial" w:hAnsi="Arial" w:cs="Arial"/>
          <w:sz w:val="24"/>
          <w:szCs w:val="24"/>
        </w:rPr>
        <w:t xml:space="preserve">“order.txt” is important as it is acting as a local database then stores the total order. </w:t>
      </w:r>
    </w:p>
    <w:p w:rsidR="00717510" w:rsidRDefault="00717510" w:rsidP="00CF4191">
      <w:pPr>
        <w:rPr>
          <w:rFonts w:ascii="Arial" w:hAnsi="Arial" w:cs="Arial"/>
          <w:sz w:val="24"/>
          <w:szCs w:val="24"/>
        </w:rPr>
      </w:pPr>
    </w:p>
    <w:p w:rsidR="00717510" w:rsidRDefault="00717510" w:rsidP="00717510">
      <w:pPr>
        <w:jc w:val="center"/>
        <w:rPr>
          <w:rFonts w:ascii="Arial" w:hAnsi="Arial" w:cs="Arial"/>
          <w:sz w:val="24"/>
          <w:szCs w:val="24"/>
        </w:rPr>
      </w:pPr>
      <w:r>
        <w:rPr>
          <w:rFonts w:ascii="Arial" w:hAnsi="Arial" w:cs="Arial"/>
          <w:noProof/>
          <w:sz w:val="24"/>
          <w:szCs w:val="24"/>
        </w:rPr>
        <w:drawing>
          <wp:inline distT="0" distB="0" distL="0" distR="0">
            <wp:extent cx="3952875" cy="180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800225"/>
                    </a:xfrm>
                    <a:prstGeom prst="rect">
                      <a:avLst/>
                    </a:prstGeom>
                    <a:noFill/>
                    <a:ln>
                      <a:noFill/>
                    </a:ln>
                  </pic:spPr>
                </pic:pic>
              </a:graphicData>
            </a:graphic>
          </wp:inline>
        </w:drawing>
      </w:r>
    </w:p>
    <w:p w:rsidR="00717510" w:rsidRDefault="00717510" w:rsidP="00717510">
      <w:pPr>
        <w:jc w:val="center"/>
        <w:rPr>
          <w:rFonts w:ascii="Arial" w:hAnsi="Arial" w:cs="Arial"/>
          <w:sz w:val="24"/>
          <w:szCs w:val="24"/>
        </w:rPr>
      </w:pPr>
      <w:r>
        <w:rPr>
          <w:rFonts w:ascii="Arial" w:hAnsi="Arial" w:cs="Arial"/>
          <w:sz w:val="24"/>
          <w:szCs w:val="24"/>
        </w:rPr>
        <w:t>Figure 2.1c: Create “order.txt” if does not exist</w:t>
      </w:r>
    </w:p>
    <w:p w:rsidR="00717510" w:rsidRDefault="00717510" w:rsidP="00717510">
      <w:pPr>
        <w:rPr>
          <w:rFonts w:ascii="Arial" w:hAnsi="Arial" w:cs="Arial"/>
          <w:sz w:val="24"/>
          <w:szCs w:val="24"/>
        </w:rPr>
      </w:pPr>
    </w:p>
    <w:p w:rsidR="00717510" w:rsidRPr="00A67A21" w:rsidRDefault="00A67A21" w:rsidP="00717510">
      <w:pPr>
        <w:rPr>
          <w:rFonts w:ascii="Arial" w:hAnsi="Arial" w:cs="Arial"/>
          <w:b/>
          <w:sz w:val="24"/>
          <w:szCs w:val="24"/>
        </w:rPr>
      </w:pPr>
      <w:r w:rsidRPr="00A67A21">
        <w:rPr>
          <w:rFonts w:ascii="Arial" w:hAnsi="Arial" w:cs="Arial"/>
          <w:b/>
          <w:sz w:val="24"/>
          <w:szCs w:val="24"/>
        </w:rPr>
        <w:t>2.3 Writes order to “order.txt”</w:t>
      </w:r>
    </w:p>
    <w:p w:rsidR="00A67A21" w:rsidRDefault="00A67A21" w:rsidP="00717510">
      <w:pPr>
        <w:rPr>
          <w:rFonts w:ascii="Arial" w:hAnsi="Arial" w:cs="Arial"/>
          <w:sz w:val="24"/>
          <w:szCs w:val="24"/>
        </w:rPr>
      </w:pPr>
      <w:r>
        <w:rPr>
          <w:rFonts w:ascii="Arial" w:hAnsi="Arial" w:cs="Arial"/>
          <w:sz w:val="24"/>
          <w:szCs w:val="24"/>
        </w:rPr>
        <w:t>After receiving a new order, the amount of each individual will be recorded in “order.txt”. Firstly, “order.txt” will be checked if it is empty before writing new data of the new order of each individual fruits into it. This is to prevent existing data from being overwritten if “order.txt” is not empty. If it is not empty, the current data in “order.txt” will be extracted and the quantity of each individual fruits in the new order will be added into the total order in “order.txt” that was just extracted before writing the new total value data into “order.txt” and closing it (in Figure 2.1d).</w:t>
      </w:r>
    </w:p>
    <w:p w:rsidR="00A67A21" w:rsidRDefault="00A67A21" w:rsidP="00717510">
      <w:pPr>
        <w:rPr>
          <w:rFonts w:ascii="Arial" w:hAnsi="Arial" w:cs="Arial"/>
          <w:sz w:val="24"/>
          <w:szCs w:val="24"/>
        </w:rPr>
      </w:pPr>
    </w:p>
    <w:p w:rsidR="00A67A21" w:rsidRDefault="00A67A21" w:rsidP="00A67A21">
      <w:pPr>
        <w:jc w:val="center"/>
        <w:rPr>
          <w:rFonts w:ascii="Arial" w:hAnsi="Arial" w:cs="Arial"/>
          <w:sz w:val="24"/>
          <w:szCs w:val="24"/>
        </w:rPr>
      </w:pPr>
      <w:r>
        <w:rPr>
          <w:rFonts w:ascii="Arial" w:hAnsi="Arial" w:cs="Arial"/>
          <w:noProof/>
          <w:sz w:val="24"/>
          <w:szCs w:val="24"/>
        </w:rPr>
        <w:drawing>
          <wp:inline distT="0" distB="0" distL="0" distR="0">
            <wp:extent cx="572452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rsidR="00A67A21" w:rsidRDefault="00A67A21" w:rsidP="00A67A21">
      <w:pPr>
        <w:jc w:val="center"/>
        <w:rPr>
          <w:rFonts w:ascii="Arial" w:hAnsi="Arial" w:cs="Arial"/>
          <w:sz w:val="24"/>
          <w:szCs w:val="24"/>
        </w:rPr>
      </w:pPr>
      <w:r>
        <w:rPr>
          <w:rFonts w:ascii="Arial" w:hAnsi="Arial" w:cs="Arial"/>
          <w:sz w:val="24"/>
          <w:szCs w:val="24"/>
        </w:rPr>
        <w:t>Figure 2.1d: Reading and writing of data into “order.txt”</w:t>
      </w:r>
    </w:p>
    <w:p w:rsidR="00820E1A" w:rsidRDefault="00820E1A" w:rsidP="00820E1A">
      <w:pPr>
        <w:rPr>
          <w:rFonts w:ascii="Arial" w:hAnsi="Arial" w:cs="Arial"/>
          <w:sz w:val="24"/>
          <w:szCs w:val="24"/>
        </w:rPr>
      </w:pPr>
    </w:p>
    <w:p w:rsidR="00820E1A" w:rsidRPr="00805149" w:rsidRDefault="00820E1A" w:rsidP="00820E1A">
      <w:pPr>
        <w:rPr>
          <w:rFonts w:ascii="Arial" w:hAnsi="Arial" w:cs="Arial"/>
          <w:b/>
          <w:sz w:val="24"/>
          <w:szCs w:val="24"/>
        </w:rPr>
      </w:pPr>
      <w:r w:rsidRPr="00805149">
        <w:rPr>
          <w:rFonts w:ascii="Arial" w:hAnsi="Arial" w:cs="Arial"/>
          <w:b/>
          <w:sz w:val="24"/>
          <w:szCs w:val="24"/>
        </w:rPr>
        <w:t>2.4 Display of receipt to user</w:t>
      </w:r>
    </w:p>
    <w:p w:rsidR="00805149" w:rsidRDefault="00805149" w:rsidP="00820E1A">
      <w:pPr>
        <w:rPr>
          <w:rFonts w:ascii="Arial" w:hAnsi="Arial" w:cs="Arial"/>
          <w:sz w:val="24"/>
          <w:szCs w:val="24"/>
        </w:rPr>
      </w:pPr>
      <w:r>
        <w:rPr>
          <w:rFonts w:ascii="Arial" w:hAnsi="Arial" w:cs="Arial"/>
          <w:sz w:val="24"/>
          <w:szCs w:val="24"/>
        </w:rPr>
        <w:t>After storing the data into “order.txt”, the receipt of the new order that was just made by the user will be send to the user in the form of HTML (in Figure 2.1e). Figure 2 shows an example of the receipt that the user will view after successful order.</w:t>
      </w:r>
    </w:p>
    <w:p w:rsidR="00805149" w:rsidRDefault="00805149" w:rsidP="00820E1A">
      <w:pPr>
        <w:rPr>
          <w:rFonts w:ascii="Arial" w:hAnsi="Arial" w:cs="Arial"/>
          <w:sz w:val="24"/>
          <w:szCs w:val="24"/>
        </w:rPr>
      </w:pPr>
    </w:p>
    <w:p w:rsidR="00805149" w:rsidRDefault="00805149" w:rsidP="00805149">
      <w:pPr>
        <w:jc w:val="center"/>
        <w:rPr>
          <w:rFonts w:ascii="Arial" w:hAnsi="Arial" w:cs="Arial"/>
          <w:sz w:val="24"/>
          <w:szCs w:val="24"/>
        </w:rPr>
      </w:pPr>
      <w:r>
        <w:rPr>
          <w:rFonts w:ascii="Arial" w:hAnsi="Arial" w:cs="Arial"/>
          <w:noProof/>
          <w:sz w:val="24"/>
          <w:szCs w:val="24"/>
        </w:rPr>
        <w:drawing>
          <wp:inline distT="0" distB="0" distL="0" distR="0">
            <wp:extent cx="5669280" cy="42976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4297680"/>
                    </a:xfrm>
                    <a:prstGeom prst="rect">
                      <a:avLst/>
                    </a:prstGeom>
                    <a:noFill/>
                    <a:ln>
                      <a:noFill/>
                    </a:ln>
                  </pic:spPr>
                </pic:pic>
              </a:graphicData>
            </a:graphic>
          </wp:inline>
        </w:drawing>
      </w:r>
    </w:p>
    <w:p w:rsidR="00805149" w:rsidRDefault="00805149" w:rsidP="00805149">
      <w:pPr>
        <w:jc w:val="center"/>
        <w:rPr>
          <w:rFonts w:ascii="Arial" w:hAnsi="Arial" w:cs="Arial"/>
          <w:sz w:val="24"/>
          <w:szCs w:val="24"/>
        </w:rPr>
      </w:pPr>
      <w:r>
        <w:rPr>
          <w:rFonts w:ascii="Arial" w:hAnsi="Arial" w:cs="Arial"/>
          <w:sz w:val="24"/>
          <w:szCs w:val="24"/>
        </w:rPr>
        <w:t>Figure 2.1e: Echo HTML to client to display receipt</w:t>
      </w:r>
    </w:p>
    <w:p w:rsidR="00805149" w:rsidRDefault="00805149" w:rsidP="00805149">
      <w:pPr>
        <w:rPr>
          <w:rFonts w:ascii="Arial" w:hAnsi="Arial" w:cs="Arial"/>
          <w:sz w:val="24"/>
          <w:szCs w:val="24"/>
        </w:rPr>
      </w:pPr>
    </w:p>
    <w:p w:rsidR="00805149" w:rsidRPr="0096360C" w:rsidRDefault="00805149" w:rsidP="00805149">
      <w:pPr>
        <w:rPr>
          <w:rFonts w:ascii="Arial" w:hAnsi="Arial" w:cs="Arial"/>
          <w:b/>
          <w:sz w:val="24"/>
          <w:szCs w:val="24"/>
        </w:rPr>
      </w:pPr>
      <w:r w:rsidRPr="0096360C">
        <w:rPr>
          <w:rFonts w:ascii="Arial" w:hAnsi="Arial" w:cs="Arial"/>
          <w:b/>
          <w:sz w:val="28"/>
          <w:szCs w:val="28"/>
        </w:rPr>
        <w:t>Documentation</w:t>
      </w:r>
    </w:p>
    <w:p w:rsidR="00805149" w:rsidRDefault="00805149" w:rsidP="00805149">
      <w:pPr>
        <w:rPr>
          <w:rFonts w:ascii="Arial" w:hAnsi="Arial" w:cs="Arial"/>
          <w:sz w:val="24"/>
          <w:szCs w:val="24"/>
        </w:rPr>
      </w:pPr>
      <w:r>
        <w:rPr>
          <w:rFonts w:ascii="Arial" w:hAnsi="Arial" w:cs="Arial"/>
          <w:sz w:val="24"/>
          <w:szCs w:val="24"/>
        </w:rPr>
        <w:t>Below are the list of source files required and their details:</w:t>
      </w:r>
    </w:p>
    <w:p w:rsidR="00805149" w:rsidRDefault="00805149" w:rsidP="00805149">
      <w:pPr>
        <w:pStyle w:val="ListParagraph"/>
        <w:numPr>
          <w:ilvl w:val="0"/>
          <w:numId w:val="5"/>
        </w:numPr>
        <w:rPr>
          <w:rFonts w:ascii="Arial" w:hAnsi="Arial" w:cs="Arial"/>
          <w:sz w:val="24"/>
          <w:szCs w:val="24"/>
        </w:rPr>
      </w:pPr>
      <w:r>
        <w:rPr>
          <w:rFonts w:ascii="Arial" w:hAnsi="Arial" w:cs="Arial"/>
          <w:sz w:val="24"/>
          <w:szCs w:val="24"/>
        </w:rPr>
        <w:t>index.html : Main webpage send to the client to order fruits</w:t>
      </w:r>
    </w:p>
    <w:p w:rsidR="00805149" w:rsidRDefault="0066296C" w:rsidP="00805149">
      <w:pPr>
        <w:pStyle w:val="ListParagraph"/>
        <w:numPr>
          <w:ilvl w:val="0"/>
          <w:numId w:val="5"/>
        </w:numPr>
        <w:rPr>
          <w:rFonts w:ascii="Arial" w:hAnsi="Arial" w:cs="Arial"/>
          <w:sz w:val="24"/>
          <w:szCs w:val="24"/>
        </w:rPr>
      </w:pPr>
      <w:r>
        <w:rPr>
          <w:rFonts w:ascii="Arial" w:hAnsi="Arial" w:cs="Arial"/>
          <w:sz w:val="24"/>
          <w:szCs w:val="24"/>
        </w:rPr>
        <w:t>style.css : A CSS file to change the layout and appearance of each element in index.html</w:t>
      </w:r>
    </w:p>
    <w:p w:rsidR="0066296C" w:rsidRDefault="0066296C" w:rsidP="0066296C">
      <w:pPr>
        <w:pStyle w:val="ListParagraph"/>
        <w:numPr>
          <w:ilvl w:val="0"/>
          <w:numId w:val="5"/>
        </w:numPr>
        <w:rPr>
          <w:rFonts w:ascii="Arial" w:hAnsi="Arial" w:cs="Arial"/>
          <w:sz w:val="24"/>
          <w:szCs w:val="24"/>
        </w:rPr>
      </w:pPr>
      <w:r w:rsidRPr="0066296C">
        <w:rPr>
          <w:rFonts w:ascii="Arial" w:hAnsi="Arial" w:cs="Arial"/>
          <w:sz w:val="24"/>
          <w:szCs w:val="24"/>
        </w:rPr>
        <w:t>bootstrap</w:t>
      </w:r>
      <w:r w:rsidR="00AC7130">
        <w:rPr>
          <w:rFonts w:ascii="Arial" w:hAnsi="Arial" w:cs="Arial"/>
          <w:sz w:val="24"/>
          <w:szCs w:val="24"/>
        </w:rPr>
        <w:t>.min</w:t>
      </w:r>
      <w:r w:rsidRPr="0066296C">
        <w:rPr>
          <w:rFonts w:ascii="Arial" w:hAnsi="Arial" w:cs="Arial"/>
          <w:sz w:val="24"/>
          <w:szCs w:val="24"/>
        </w:rPr>
        <w:t>.css</w:t>
      </w:r>
      <w:r>
        <w:rPr>
          <w:rFonts w:ascii="Arial" w:hAnsi="Arial" w:cs="Arial"/>
          <w:sz w:val="24"/>
          <w:szCs w:val="24"/>
        </w:rPr>
        <w:t xml:space="preserve"> : A CSS file by bootstrap to change the layout and appearance of certain elements in index.html</w:t>
      </w:r>
    </w:p>
    <w:p w:rsidR="0066296C" w:rsidRDefault="008F7B6C" w:rsidP="0066296C">
      <w:pPr>
        <w:pStyle w:val="ListParagraph"/>
        <w:numPr>
          <w:ilvl w:val="0"/>
          <w:numId w:val="5"/>
        </w:numPr>
        <w:rPr>
          <w:rFonts w:ascii="Arial" w:hAnsi="Arial" w:cs="Arial"/>
          <w:sz w:val="24"/>
          <w:szCs w:val="24"/>
        </w:rPr>
      </w:pPr>
      <w:r>
        <w:rPr>
          <w:rFonts w:ascii="Arial" w:hAnsi="Arial" w:cs="Arial"/>
          <w:sz w:val="24"/>
          <w:szCs w:val="24"/>
        </w:rPr>
        <w:t>order.php : Implements the server side logic for this application</w:t>
      </w:r>
    </w:p>
    <w:p w:rsidR="008F7B6C" w:rsidRDefault="008F7B6C" w:rsidP="0066296C">
      <w:pPr>
        <w:pStyle w:val="ListParagraph"/>
        <w:numPr>
          <w:ilvl w:val="0"/>
          <w:numId w:val="5"/>
        </w:numPr>
        <w:rPr>
          <w:rFonts w:ascii="Arial" w:hAnsi="Arial" w:cs="Arial"/>
          <w:sz w:val="24"/>
          <w:szCs w:val="24"/>
        </w:rPr>
      </w:pPr>
      <w:r>
        <w:rPr>
          <w:rFonts w:ascii="Arial" w:hAnsi="Arial" w:cs="Arial"/>
          <w:sz w:val="24"/>
          <w:szCs w:val="24"/>
        </w:rPr>
        <w:t>order.txt : A local database to save the total number of each individual fruits ordered</w:t>
      </w:r>
    </w:p>
    <w:p w:rsidR="008F7B6C" w:rsidRDefault="008F7B6C" w:rsidP="0066296C">
      <w:pPr>
        <w:pStyle w:val="ListParagraph"/>
        <w:numPr>
          <w:ilvl w:val="0"/>
          <w:numId w:val="5"/>
        </w:numPr>
        <w:rPr>
          <w:rFonts w:ascii="Arial" w:hAnsi="Arial" w:cs="Arial"/>
          <w:sz w:val="24"/>
          <w:szCs w:val="24"/>
        </w:rPr>
      </w:pPr>
      <w:r>
        <w:rPr>
          <w:rFonts w:ascii="Arial" w:hAnsi="Arial" w:cs="Arial"/>
          <w:sz w:val="24"/>
          <w:szCs w:val="24"/>
        </w:rPr>
        <w:t>apple.png : An image used to display image of an apple in index.html</w:t>
      </w:r>
    </w:p>
    <w:p w:rsidR="008F7B6C" w:rsidRDefault="008F7B6C" w:rsidP="0066296C">
      <w:pPr>
        <w:pStyle w:val="ListParagraph"/>
        <w:numPr>
          <w:ilvl w:val="0"/>
          <w:numId w:val="5"/>
        </w:numPr>
        <w:rPr>
          <w:rFonts w:ascii="Arial" w:hAnsi="Arial" w:cs="Arial"/>
          <w:sz w:val="24"/>
          <w:szCs w:val="24"/>
        </w:rPr>
      </w:pPr>
      <w:r>
        <w:rPr>
          <w:rFonts w:ascii="Arial" w:hAnsi="Arial" w:cs="Arial"/>
          <w:sz w:val="24"/>
          <w:szCs w:val="24"/>
        </w:rPr>
        <w:t>banana.png : An image used to display image of a banana in index.html</w:t>
      </w:r>
    </w:p>
    <w:p w:rsidR="008F7B6C" w:rsidRDefault="008F7B6C" w:rsidP="008F7B6C">
      <w:pPr>
        <w:pStyle w:val="ListParagraph"/>
        <w:numPr>
          <w:ilvl w:val="0"/>
          <w:numId w:val="5"/>
        </w:numPr>
        <w:rPr>
          <w:rFonts w:ascii="Arial" w:hAnsi="Arial" w:cs="Arial"/>
          <w:sz w:val="24"/>
          <w:szCs w:val="24"/>
        </w:rPr>
      </w:pPr>
      <w:r>
        <w:rPr>
          <w:rFonts w:ascii="Arial" w:hAnsi="Arial" w:cs="Arial"/>
          <w:sz w:val="24"/>
          <w:szCs w:val="24"/>
        </w:rPr>
        <w:t>orange.png : An image used to display image of an orange in index.html</w:t>
      </w:r>
    </w:p>
    <w:p w:rsidR="008F7B6C" w:rsidRDefault="008F7B6C" w:rsidP="0066296C">
      <w:pPr>
        <w:pStyle w:val="ListParagraph"/>
        <w:numPr>
          <w:ilvl w:val="0"/>
          <w:numId w:val="5"/>
        </w:numPr>
        <w:rPr>
          <w:rFonts w:ascii="Arial" w:hAnsi="Arial" w:cs="Arial"/>
          <w:sz w:val="24"/>
          <w:szCs w:val="24"/>
        </w:rPr>
      </w:pPr>
      <w:r>
        <w:rPr>
          <w:rFonts w:ascii="Arial" w:hAnsi="Arial" w:cs="Arial"/>
          <w:sz w:val="24"/>
          <w:szCs w:val="24"/>
        </w:rPr>
        <w:t>fruits.jpg : An image used as the background of the webpage display to the client in index.html</w:t>
      </w:r>
    </w:p>
    <w:p w:rsidR="008F7B6C" w:rsidRDefault="008F7B6C" w:rsidP="0066296C">
      <w:pPr>
        <w:pStyle w:val="ListParagraph"/>
        <w:numPr>
          <w:ilvl w:val="0"/>
          <w:numId w:val="5"/>
        </w:numPr>
        <w:rPr>
          <w:rFonts w:ascii="Arial" w:hAnsi="Arial" w:cs="Arial"/>
          <w:sz w:val="24"/>
          <w:szCs w:val="24"/>
        </w:rPr>
      </w:pPr>
      <w:r>
        <w:rPr>
          <w:rFonts w:ascii="Arial" w:hAnsi="Arial" w:cs="Arial"/>
          <w:sz w:val="24"/>
          <w:szCs w:val="24"/>
        </w:rPr>
        <w:t>discover.jpg : An image used to display image of Discover in the payment option section</w:t>
      </w:r>
    </w:p>
    <w:p w:rsidR="008F7B6C" w:rsidRDefault="008F7B6C" w:rsidP="0066296C">
      <w:pPr>
        <w:pStyle w:val="ListParagraph"/>
        <w:numPr>
          <w:ilvl w:val="0"/>
          <w:numId w:val="5"/>
        </w:numPr>
        <w:rPr>
          <w:rFonts w:ascii="Arial" w:hAnsi="Arial" w:cs="Arial"/>
          <w:sz w:val="24"/>
          <w:szCs w:val="24"/>
        </w:rPr>
      </w:pPr>
      <w:r>
        <w:rPr>
          <w:rFonts w:ascii="Arial" w:hAnsi="Arial" w:cs="Arial"/>
          <w:sz w:val="24"/>
          <w:szCs w:val="24"/>
        </w:rPr>
        <w:t>mastercard.jpg : An image used to display image of MasterCard in the payment option section</w:t>
      </w:r>
    </w:p>
    <w:p w:rsidR="00393BE6" w:rsidRDefault="008F7B6C" w:rsidP="00AC7130">
      <w:pPr>
        <w:pStyle w:val="ListParagraph"/>
        <w:numPr>
          <w:ilvl w:val="0"/>
          <w:numId w:val="5"/>
        </w:numPr>
        <w:rPr>
          <w:rFonts w:ascii="Arial" w:hAnsi="Arial" w:cs="Arial"/>
          <w:sz w:val="24"/>
          <w:szCs w:val="24"/>
        </w:rPr>
      </w:pPr>
      <w:r>
        <w:rPr>
          <w:rFonts w:ascii="Arial" w:hAnsi="Arial" w:cs="Arial"/>
          <w:sz w:val="24"/>
          <w:szCs w:val="24"/>
        </w:rPr>
        <w:t>visa.jpg : An image used to display image of VISA in the payment option section</w:t>
      </w:r>
    </w:p>
    <w:p w:rsidR="00930F5A" w:rsidRDefault="00930F5A" w:rsidP="00930F5A">
      <w:pPr>
        <w:rPr>
          <w:rFonts w:ascii="Arial" w:hAnsi="Arial" w:cs="Arial"/>
          <w:sz w:val="24"/>
          <w:szCs w:val="24"/>
        </w:rPr>
      </w:pPr>
    </w:p>
    <w:p w:rsidR="00930F5A" w:rsidRPr="00930F5A" w:rsidRDefault="00930F5A" w:rsidP="00930F5A">
      <w:pPr>
        <w:rPr>
          <w:rFonts w:ascii="Arial" w:hAnsi="Arial" w:cs="Arial"/>
          <w:b/>
          <w:sz w:val="28"/>
          <w:szCs w:val="28"/>
        </w:rPr>
      </w:pPr>
      <w:r w:rsidRPr="00930F5A">
        <w:rPr>
          <w:rFonts w:ascii="Arial" w:hAnsi="Arial" w:cs="Arial"/>
          <w:b/>
          <w:sz w:val="28"/>
          <w:szCs w:val="28"/>
        </w:rPr>
        <w:t>Source code</w:t>
      </w:r>
    </w:p>
    <w:p w:rsidR="00930F5A" w:rsidRPr="00930F5A" w:rsidRDefault="00930F5A" w:rsidP="00930F5A">
      <w:pPr>
        <w:rPr>
          <w:rFonts w:ascii="Arial" w:hAnsi="Arial" w:cs="Arial"/>
          <w:b/>
          <w:sz w:val="24"/>
          <w:szCs w:val="24"/>
        </w:rPr>
      </w:pPr>
      <w:r w:rsidRPr="00930F5A">
        <w:rPr>
          <w:rFonts w:ascii="Arial" w:hAnsi="Arial" w:cs="Arial"/>
          <w:b/>
          <w:sz w:val="24"/>
          <w:szCs w:val="24"/>
        </w:rPr>
        <w:t>1. index.html</w:t>
      </w:r>
    </w:p>
    <w:p w:rsidR="00930F5A" w:rsidRDefault="00930F5A" w:rsidP="00930F5A">
      <w:pPr>
        <w:rPr>
          <w:rFonts w:ascii="Arial" w:hAnsi="Arial" w:cs="Arial"/>
          <w:sz w:val="24"/>
          <w:szCs w:val="24"/>
        </w:rPr>
      </w:pPr>
      <w:r>
        <w:rPr>
          <w:rFonts w:ascii="Arial" w:hAnsi="Arial" w:cs="Arial"/>
          <w:noProof/>
          <w:sz w:val="24"/>
          <w:szCs w:val="24"/>
        </w:rPr>
        <w:drawing>
          <wp:inline distT="0" distB="0" distL="0" distR="0">
            <wp:extent cx="5724525" cy="4152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52900"/>
                    </a:xfrm>
                    <a:prstGeom prst="rect">
                      <a:avLst/>
                    </a:prstGeom>
                    <a:noFill/>
                    <a:ln>
                      <a:noFill/>
                    </a:ln>
                  </pic:spPr>
                </pic:pic>
              </a:graphicData>
            </a:graphic>
          </wp:inline>
        </w:drawing>
      </w:r>
    </w:p>
    <w:p w:rsidR="00AB0CFC" w:rsidRDefault="00AB0CFC" w:rsidP="00930F5A">
      <w:pPr>
        <w:rPr>
          <w:rFonts w:ascii="Arial" w:hAnsi="Arial" w:cs="Arial"/>
          <w:sz w:val="24"/>
          <w:szCs w:val="24"/>
        </w:rPr>
      </w:pPr>
      <w:r>
        <w:rPr>
          <w:rFonts w:ascii="Arial" w:hAnsi="Arial" w:cs="Arial"/>
          <w:noProof/>
          <w:sz w:val="24"/>
          <w:szCs w:val="24"/>
        </w:rPr>
        <w:drawing>
          <wp:inline distT="0" distB="0" distL="0" distR="0">
            <wp:extent cx="57340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rsidR="00AB0CFC" w:rsidRDefault="00AB0CFC" w:rsidP="00930F5A">
      <w:pPr>
        <w:rPr>
          <w:rFonts w:ascii="Arial" w:hAnsi="Arial" w:cs="Arial"/>
          <w:sz w:val="24"/>
          <w:szCs w:val="24"/>
        </w:rPr>
      </w:pPr>
      <w:r>
        <w:rPr>
          <w:rFonts w:ascii="Arial" w:hAnsi="Arial" w:cs="Arial"/>
          <w:noProof/>
          <w:sz w:val="24"/>
          <w:szCs w:val="24"/>
        </w:rPr>
        <w:drawing>
          <wp:inline distT="0" distB="0" distL="0" distR="0">
            <wp:extent cx="5724525" cy="3514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inline>
        </w:drawing>
      </w:r>
    </w:p>
    <w:p w:rsidR="00AB0CFC" w:rsidRDefault="00AB0CFC" w:rsidP="00930F5A">
      <w:pPr>
        <w:rPr>
          <w:rFonts w:ascii="Arial" w:hAnsi="Arial" w:cs="Arial"/>
          <w:sz w:val="24"/>
          <w:szCs w:val="24"/>
        </w:rPr>
      </w:pPr>
      <w:r>
        <w:rPr>
          <w:rFonts w:ascii="Arial" w:hAnsi="Arial" w:cs="Arial"/>
          <w:noProof/>
          <w:sz w:val="24"/>
          <w:szCs w:val="24"/>
        </w:rPr>
        <w:drawing>
          <wp:inline distT="0" distB="0" distL="0" distR="0">
            <wp:extent cx="572452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AB0CFC" w:rsidRDefault="00AB0CFC" w:rsidP="00930F5A">
      <w:pPr>
        <w:rPr>
          <w:rFonts w:ascii="Arial" w:hAnsi="Arial" w:cs="Arial"/>
          <w:sz w:val="24"/>
          <w:szCs w:val="24"/>
        </w:rPr>
      </w:pPr>
    </w:p>
    <w:p w:rsidR="00AB0CFC" w:rsidRPr="00AB0CFC" w:rsidRDefault="00AB0CFC" w:rsidP="00930F5A">
      <w:pPr>
        <w:rPr>
          <w:rFonts w:ascii="Arial" w:hAnsi="Arial" w:cs="Arial"/>
          <w:b/>
          <w:sz w:val="24"/>
          <w:szCs w:val="24"/>
        </w:rPr>
      </w:pPr>
      <w:r>
        <w:rPr>
          <w:rFonts w:ascii="Arial" w:hAnsi="Arial" w:cs="Arial"/>
          <w:b/>
          <w:sz w:val="24"/>
          <w:szCs w:val="24"/>
        </w:rPr>
        <w:t>2. order.php</w:t>
      </w:r>
    </w:p>
    <w:p w:rsidR="00AB0CFC" w:rsidRDefault="00AB0CFC" w:rsidP="00930F5A">
      <w:pPr>
        <w:rPr>
          <w:rFonts w:ascii="Arial" w:hAnsi="Arial" w:cs="Arial"/>
          <w:sz w:val="24"/>
          <w:szCs w:val="24"/>
        </w:rPr>
      </w:pPr>
      <w:r>
        <w:rPr>
          <w:rFonts w:ascii="Arial" w:hAnsi="Arial" w:cs="Arial"/>
          <w:noProof/>
          <w:sz w:val="24"/>
          <w:szCs w:val="24"/>
        </w:rPr>
        <w:drawing>
          <wp:inline distT="0" distB="0" distL="0" distR="0">
            <wp:extent cx="5724525" cy="3495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rsidR="00AB0CFC" w:rsidRDefault="00AB0CFC" w:rsidP="00930F5A">
      <w:pPr>
        <w:rPr>
          <w:rFonts w:ascii="Arial" w:hAnsi="Arial" w:cs="Arial"/>
          <w:sz w:val="24"/>
          <w:szCs w:val="24"/>
        </w:rPr>
      </w:pPr>
      <w:r>
        <w:rPr>
          <w:rFonts w:ascii="Arial" w:hAnsi="Arial" w:cs="Arial"/>
          <w:noProof/>
          <w:sz w:val="24"/>
          <w:szCs w:val="24"/>
        </w:rPr>
        <w:drawing>
          <wp:inline distT="0" distB="0" distL="0" distR="0">
            <wp:extent cx="576072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AB0CFC" w:rsidRPr="00930F5A" w:rsidRDefault="00AB0CFC" w:rsidP="00930F5A">
      <w:pPr>
        <w:rPr>
          <w:rFonts w:ascii="Arial" w:hAnsi="Arial" w:cs="Arial"/>
          <w:sz w:val="24"/>
          <w:szCs w:val="24"/>
        </w:rPr>
      </w:pPr>
      <w:r>
        <w:rPr>
          <w:rFonts w:ascii="Arial" w:hAnsi="Arial" w:cs="Arial"/>
          <w:noProof/>
          <w:sz w:val="24"/>
          <w:szCs w:val="24"/>
        </w:rPr>
        <w:drawing>
          <wp:inline distT="0" distB="0" distL="0" distR="0">
            <wp:extent cx="5724525" cy="1085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1085850"/>
                    </a:xfrm>
                    <a:prstGeom prst="rect">
                      <a:avLst/>
                    </a:prstGeom>
                    <a:noFill/>
                    <a:ln>
                      <a:noFill/>
                    </a:ln>
                  </pic:spPr>
                </pic:pic>
              </a:graphicData>
            </a:graphic>
          </wp:inline>
        </w:drawing>
      </w:r>
    </w:p>
    <w:sectPr w:rsidR="00AB0CFC" w:rsidRPr="00930F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66713"/>
    <w:multiLevelType w:val="hybridMultilevel"/>
    <w:tmpl w:val="FFAC13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DC15C88"/>
    <w:multiLevelType w:val="hybridMultilevel"/>
    <w:tmpl w:val="4356C8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04224B"/>
    <w:multiLevelType w:val="hybridMultilevel"/>
    <w:tmpl w:val="C3B23E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FA0E9D"/>
    <w:multiLevelType w:val="hybridMultilevel"/>
    <w:tmpl w:val="4A76E212"/>
    <w:lvl w:ilvl="0" w:tplc="17EAD6C2">
      <w:start w:val="1"/>
      <w:numFmt w:val="upperRoman"/>
      <w:lvlText w:val="%1."/>
      <w:lvlJc w:val="left"/>
      <w:pPr>
        <w:ind w:left="1080" w:hanging="720"/>
      </w:pPr>
      <w:rPr>
        <w:rFonts w:hint="default"/>
        <w:b/>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A213AC0"/>
    <w:multiLevelType w:val="hybridMultilevel"/>
    <w:tmpl w:val="11262DC0"/>
    <w:lvl w:ilvl="0" w:tplc="7EE8E724">
      <w:start w:val="1"/>
      <w:numFmt w:val="upperRoman"/>
      <w:lvlText w:val="%1."/>
      <w:lvlJc w:val="left"/>
      <w:pPr>
        <w:ind w:left="1080" w:hanging="72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ABA39F2"/>
    <w:multiLevelType w:val="hybridMultilevel"/>
    <w:tmpl w:val="D5BABE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1FF5932"/>
    <w:multiLevelType w:val="hybridMultilevel"/>
    <w:tmpl w:val="11EA81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D88"/>
    <w:rsid w:val="00013019"/>
    <w:rsid w:val="000537E1"/>
    <w:rsid w:val="000B4D88"/>
    <w:rsid w:val="000C6C3B"/>
    <w:rsid w:val="000F49C2"/>
    <w:rsid w:val="00126D3C"/>
    <w:rsid w:val="00156F2D"/>
    <w:rsid w:val="001B1018"/>
    <w:rsid w:val="001B480D"/>
    <w:rsid w:val="001D0DC6"/>
    <w:rsid w:val="00224788"/>
    <w:rsid w:val="00257C7C"/>
    <w:rsid w:val="003019EF"/>
    <w:rsid w:val="0032161B"/>
    <w:rsid w:val="0035601A"/>
    <w:rsid w:val="0037272B"/>
    <w:rsid w:val="00383616"/>
    <w:rsid w:val="00393BE6"/>
    <w:rsid w:val="00467706"/>
    <w:rsid w:val="004B4A22"/>
    <w:rsid w:val="00545654"/>
    <w:rsid w:val="00576D10"/>
    <w:rsid w:val="00577B9F"/>
    <w:rsid w:val="00620C76"/>
    <w:rsid w:val="0066296C"/>
    <w:rsid w:val="006A243B"/>
    <w:rsid w:val="006D5CC2"/>
    <w:rsid w:val="007165D3"/>
    <w:rsid w:val="00717510"/>
    <w:rsid w:val="00750AFC"/>
    <w:rsid w:val="007757A4"/>
    <w:rsid w:val="00782A5B"/>
    <w:rsid w:val="00805149"/>
    <w:rsid w:val="00820E1A"/>
    <w:rsid w:val="0086594F"/>
    <w:rsid w:val="008F7B6C"/>
    <w:rsid w:val="00930F5A"/>
    <w:rsid w:val="0096360C"/>
    <w:rsid w:val="00A13D19"/>
    <w:rsid w:val="00A67A21"/>
    <w:rsid w:val="00A77690"/>
    <w:rsid w:val="00AB0CFC"/>
    <w:rsid w:val="00AC7130"/>
    <w:rsid w:val="00B35CFE"/>
    <w:rsid w:val="00BE0495"/>
    <w:rsid w:val="00C82CEE"/>
    <w:rsid w:val="00CF4191"/>
    <w:rsid w:val="00CF574C"/>
    <w:rsid w:val="00E47571"/>
    <w:rsid w:val="00FA3E5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256F46-198A-40F7-9C92-64144F6A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D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14</Pages>
  <Words>1407</Words>
  <Characters>8022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Jie</dc:creator>
  <cp:keywords/>
  <dc:description/>
  <cp:lastModifiedBy>Hao Jie</cp:lastModifiedBy>
  <cp:revision>29</cp:revision>
  <dcterms:created xsi:type="dcterms:W3CDTF">2019-03-30T16:06:00Z</dcterms:created>
  <dcterms:modified xsi:type="dcterms:W3CDTF">2019-04-15T07:08:00Z</dcterms:modified>
</cp:coreProperties>
</file>