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SkillGrow Digital Academy — 9-Ad Copy Sheet</w:t>
      </w:r>
    </w:p>
    <w:p>
      <w:pPr>
        <w:jc w:val="center"/>
      </w:pPr>
      <w:r>
        <w:rPr>
          <w:sz w:val="18"/>
        </w:rPr>
        <w:t>Facebook Ads Practice Campaign | Lead Generation | Meta Instant Lead Form</w:t>
      </w:r>
    </w:p>
    <w:tbl>
      <w:tblPr>
        <w:tblStyle w:val="TableGrid"/>
        <w:tblW w:type="auto" w:w="0"/>
        <w:jc w:val="center"/>
        <w:tblLayout w:type="fixed"/>
        <w:tblLook w:firstColumn="1" w:firstRow="1" w:lastColumn="0" w:lastRow="0" w:noHBand="0" w:noVBand="1" w:val="04A0"/>
      </w:tblPr>
      <w:tblGrid>
        <w:gridCol w:w="2240"/>
        <w:gridCol w:w="2240"/>
        <w:gridCol w:w="2240"/>
        <w:gridCol w:w="2240"/>
        <w:gridCol w:w="2240"/>
        <w:gridCol w:w="2240"/>
        <w:gridCol w:w="2240"/>
      </w:tblGrid>
      <w:tr>
        <w:trPr>
          <w:tblHeader w:val="true"/>
        </w:trPr>
        <w:tc>
          <w:tcPr>
            <w:tcW w:type="dxa" w:w="432"/>
            <w:vAlign w:val="center"/>
          </w:tcPr>
          <w:p>
            <w:r>
              <w:rPr>
                <w:b/>
                <w:sz w:val="16"/>
              </w:rPr>
              <w:t>#</w:t>
            </w:r>
          </w:p>
        </w:tc>
        <w:tc>
          <w:tcPr>
            <w:tcW w:type="dxa" w:w="1728"/>
            <w:vAlign w:val="center"/>
          </w:tcPr>
          <w:p>
            <w:r>
              <w:rPr>
                <w:b/>
                <w:sz w:val="16"/>
              </w:rPr>
              <w:t>Audience</w:t>
            </w:r>
          </w:p>
        </w:tc>
        <w:tc>
          <w:tcPr>
            <w:tcW w:type="dxa" w:w="1224"/>
            <w:vAlign w:val="center"/>
          </w:tcPr>
          <w:p>
            <w:r>
              <w:rPr>
                <w:b/>
                <w:sz w:val="16"/>
              </w:rPr>
              <w:t>Format</w:t>
            </w:r>
          </w:p>
        </w:tc>
        <w:tc>
          <w:tcPr>
            <w:tcW w:type="dxa" w:w="2232"/>
            <w:vAlign w:val="center"/>
          </w:tcPr>
          <w:p>
            <w:r>
              <w:rPr>
                <w:b/>
                <w:sz w:val="16"/>
              </w:rPr>
              <w:t>Headline</w:t>
            </w:r>
          </w:p>
        </w:tc>
        <w:tc>
          <w:tcPr>
            <w:tcW w:type="dxa" w:w="4320"/>
            <w:vAlign w:val="center"/>
          </w:tcPr>
          <w:p>
            <w:r>
              <w:rPr>
                <w:b/>
                <w:sz w:val="16"/>
              </w:rPr>
              <w:t>Primary Text</w:t>
            </w:r>
          </w:p>
        </w:tc>
        <w:tc>
          <w:tcPr>
            <w:tcW w:type="dxa" w:w="936"/>
            <w:vAlign w:val="center"/>
          </w:tcPr>
          <w:p>
            <w:r>
              <w:rPr>
                <w:b/>
                <w:sz w:val="16"/>
              </w:rPr>
              <w:t>CTA</w:t>
            </w:r>
          </w:p>
        </w:tc>
        <w:tc>
          <w:tcPr>
            <w:tcW w:type="dxa" w:w="3528"/>
            <w:vAlign w:val="center"/>
          </w:tcPr>
          <w:p>
            <w:r>
              <w:rPr>
                <w:b/>
                <w:sz w:val="16"/>
              </w:rPr>
              <w:t>Visual Concept</w:t>
            </w:r>
          </w:p>
        </w:tc>
      </w:tr>
      <w:tr>
        <w:tc>
          <w:tcPr>
            <w:tcW w:type="dxa" w:w="432"/>
            <w:vAlign w:val="top"/>
          </w:tcPr>
          <w:p>
            <w:r>
              <w:rPr>
                <w:sz w:val="14"/>
              </w:rPr>
              <w:t>1</w:t>
            </w:r>
          </w:p>
        </w:tc>
        <w:tc>
          <w:tcPr>
            <w:tcW w:type="dxa" w:w="1728"/>
            <w:vAlign w:val="top"/>
          </w:tcPr>
          <w:p>
            <w:r>
              <w:rPr>
                <w:sz w:val="14"/>
              </w:rPr>
              <w:t>Students</w:t>
            </w:r>
          </w:p>
        </w:tc>
        <w:tc>
          <w:tcPr>
            <w:tcW w:type="dxa" w:w="1224"/>
            <w:vAlign w:val="top"/>
          </w:tcPr>
          <w:p>
            <w:r>
              <w:rPr>
                <w:sz w:val="14"/>
              </w:rPr>
              <w:t>Image Ad</w:t>
            </w:r>
          </w:p>
        </w:tc>
        <w:tc>
          <w:tcPr>
            <w:tcW w:type="dxa" w:w="2232"/>
            <w:vAlign w:val="top"/>
          </w:tcPr>
          <w:p>
            <w:r>
              <w:rPr>
                <w:sz w:val="14"/>
              </w:rPr>
              <w:t>Build Practical Digital Marketing Skills</w:t>
            </w:r>
          </w:p>
        </w:tc>
        <w:tc>
          <w:tcPr>
            <w:tcW w:type="dxa" w:w="4320"/>
            <w:vAlign w:val="top"/>
          </w:tcPr>
          <w:p>
            <w:r>
              <w:rPr>
                <w:sz w:val="14"/>
              </w:rPr>
              <w:t>Your degree can open the door. Practical skills can help you stand out. Learn the fundamentals of digital marketing with SkillGrow Digital Academy and build practical knowledge in SEO, Meta Ads, Google Ads and Analytics. Start building skills that can support your career journey.</w:t>
            </w:r>
          </w:p>
        </w:tc>
        <w:tc>
          <w:tcPr>
            <w:tcW w:type="dxa" w:w="936"/>
            <w:vAlign w:val="top"/>
          </w:tcPr>
          <w:p>
            <w:r>
              <w:rPr>
                <w:sz w:val="14"/>
              </w:rPr>
              <w:t>Sign Up</w:t>
            </w:r>
          </w:p>
        </w:tc>
        <w:tc>
          <w:tcPr>
            <w:tcW w:type="dxa" w:w="3528"/>
            <w:vAlign w:val="top"/>
          </w:tcPr>
          <w:p>
            <w:r>
              <w:rPr>
                <w:sz w:val="14"/>
              </w:rPr>
              <w:t>College student working on a laptop in a modern digital-marketing workspace. Show SEO, Meta Ads, Google Ads and Analytics elements around the student.</w:t>
            </w:r>
          </w:p>
        </w:tc>
      </w:tr>
      <w:tr>
        <w:tc>
          <w:tcPr>
            <w:tcW w:type="dxa" w:w="432"/>
            <w:vAlign w:val="top"/>
          </w:tcPr>
          <w:p>
            <w:r>
              <w:rPr>
                <w:sz w:val="14"/>
              </w:rPr>
              <w:t>2</w:t>
            </w:r>
          </w:p>
        </w:tc>
        <w:tc>
          <w:tcPr>
            <w:tcW w:type="dxa" w:w="1728"/>
            <w:vAlign w:val="top"/>
          </w:tcPr>
          <w:p>
            <w:r>
              <w:rPr>
                <w:sz w:val="14"/>
              </w:rPr>
              <w:t>Students</w:t>
            </w:r>
          </w:p>
        </w:tc>
        <w:tc>
          <w:tcPr>
            <w:tcW w:type="dxa" w:w="1224"/>
            <w:vAlign w:val="top"/>
          </w:tcPr>
          <w:p>
            <w:r>
              <w:rPr>
                <w:sz w:val="14"/>
              </w:rPr>
              <w:t>Reel Ad</w:t>
            </w:r>
          </w:p>
        </w:tc>
        <w:tc>
          <w:tcPr>
            <w:tcW w:type="dxa" w:w="2232"/>
            <w:vAlign w:val="top"/>
          </w:tcPr>
          <w:p>
            <w:r>
              <w:rPr>
                <w:sz w:val="14"/>
              </w:rPr>
              <w:t>Start Building Skills Before You Graduate</w:t>
            </w:r>
          </w:p>
        </w:tc>
        <w:tc>
          <w:tcPr>
            <w:tcW w:type="dxa" w:w="4320"/>
            <w:vAlign w:val="top"/>
          </w:tcPr>
          <w:p>
            <w:r>
              <w:rPr>
                <w:sz w:val="14"/>
              </w:rPr>
              <w:t>Don't wait until graduation to start building practical skills. Learn digital marketing, practice what you learn, and build your knowledge with SkillGrow Digital Academy.</w:t>
            </w:r>
          </w:p>
        </w:tc>
        <w:tc>
          <w:tcPr>
            <w:tcW w:type="dxa" w:w="936"/>
            <w:vAlign w:val="top"/>
          </w:tcPr>
          <w:p>
            <w:r>
              <w:rPr>
                <w:sz w:val="14"/>
              </w:rPr>
              <w:t>Sign Up</w:t>
            </w:r>
          </w:p>
        </w:tc>
        <w:tc>
          <w:tcPr>
            <w:tcW w:type="dxa" w:w="3528"/>
            <w:vAlign w:val="top"/>
          </w:tcPr>
          <w:p>
            <w:r>
              <w:rPr>
                <w:sz w:val="14"/>
              </w:rPr>
              <w:t>5-scene vertical Reel: graduating student → learning digital marketing → SEO/Ads/Analytics → practical project → SkillGrow CTA.</w:t>
            </w:r>
          </w:p>
        </w:tc>
      </w:tr>
      <w:tr>
        <w:tc>
          <w:tcPr>
            <w:tcW w:type="dxa" w:w="432"/>
            <w:vAlign w:val="top"/>
          </w:tcPr>
          <w:p>
            <w:r>
              <w:rPr>
                <w:sz w:val="14"/>
              </w:rPr>
              <w:t>3</w:t>
            </w:r>
          </w:p>
        </w:tc>
        <w:tc>
          <w:tcPr>
            <w:tcW w:type="dxa" w:w="1728"/>
            <w:vAlign w:val="top"/>
          </w:tcPr>
          <w:p>
            <w:r>
              <w:rPr>
                <w:sz w:val="14"/>
              </w:rPr>
              <w:t>Students</w:t>
            </w:r>
          </w:p>
        </w:tc>
        <w:tc>
          <w:tcPr>
            <w:tcW w:type="dxa" w:w="1224"/>
            <w:vAlign w:val="top"/>
          </w:tcPr>
          <w:p>
            <w:r>
              <w:rPr>
                <w:sz w:val="14"/>
              </w:rPr>
              <w:t>Carousel Ad</w:t>
            </w:r>
          </w:p>
        </w:tc>
        <w:tc>
          <w:tcPr>
            <w:tcW w:type="dxa" w:w="2232"/>
            <w:vAlign w:val="top"/>
          </w:tcPr>
          <w:p>
            <w:r>
              <w:rPr>
                <w:sz w:val="14"/>
              </w:rPr>
              <w:t>Build Your Digital Marketing Skills</w:t>
            </w:r>
          </w:p>
        </w:tc>
        <w:tc>
          <w:tcPr>
            <w:tcW w:type="dxa" w:w="4320"/>
            <w:vAlign w:val="top"/>
          </w:tcPr>
          <w:p>
            <w:r>
              <w:rPr>
                <w:sz w:val="14"/>
              </w:rPr>
              <w:t>Start learning the practical side of digital marketing. Explore essential skills and build your foundation before you graduate.</w:t>
            </w:r>
          </w:p>
        </w:tc>
        <w:tc>
          <w:tcPr>
            <w:tcW w:type="dxa" w:w="936"/>
            <w:vAlign w:val="top"/>
          </w:tcPr>
          <w:p>
            <w:r>
              <w:rPr>
                <w:sz w:val="14"/>
              </w:rPr>
              <w:t>Sign Up</w:t>
            </w:r>
          </w:p>
        </w:tc>
        <w:tc>
          <w:tcPr>
            <w:tcW w:type="dxa" w:w="3528"/>
            <w:vAlign w:val="top"/>
          </w:tcPr>
          <w:p>
            <w:r>
              <w:rPr>
                <w:sz w:val="14"/>
              </w:rPr>
              <w:t>5-card carousel: Build Skills Before Graduation → Learn SEO → Meta &amp; Google Ads → Analytics → Learn. Practice. Build.</w:t>
            </w:r>
          </w:p>
        </w:tc>
      </w:tr>
      <w:tr>
        <w:tc>
          <w:tcPr>
            <w:tcW w:type="dxa" w:w="432"/>
            <w:vAlign w:val="top"/>
          </w:tcPr>
          <w:p>
            <w:r>
              <w:rPr>
                <w:sz w:val="14"/>
              </w:rPr>
              <w:t>4</w:t>
            </w:r>
          </w:p>
        </w:tc>
        <w:tc>
          <w:tcPr>
            <w:tcW w:type="dxa" w:w="1728"/>
            <w:vAlign w:val="top"/>
          </w:tcPr>
          <w:p>
            <w:r>
              <w:rPr>
                <w:sz w:val="14"/>
              </w:rPr>
              <w:t>Graduates &amp; Job Seekers</w:t>
            </w:r>
          </w:p>
        </w:tc>
        <w:tc>
          <w:tcPr>
            <w:tcW w:type="dxa" w:w="1224"/>
            <w:vAlign w:val="top"/>
          </w:tcPr>
          <w:p>
            <w:r>
              <w:rPr>
                <w:sz w:val="14"/>
              </w:rPr>
              <w:t>Image Ad</w:t>
            </w:r>
          </w:p>
        </w:tc>
        <w:tc>
          <w:tcPr>
            <w:tcW w:type="dxa" w:w="2232"/>
            <w:vAlign w:val="top"/>
          </w:tcPr>
          <w:p>
            <w:r>
              <w:rPr>
                <w:sz w:val="14"/>
              </w:rPr>
              <w:t>Build Practical, Job-Ready Skills</w:t>
            </w:r>
          </w:p>
        </w:tc>
        <w:tc>
          <w:tcPr>
            <w:tcW w:type="dxa" w:w="4320"/>
            <w:vAlign w:val="top"/>
          </w:tcPr>
          <w:p>
            <w:r>
              <w:rPr>
                <w:sz w:val="14"/>
              </w:rPr>
              <w:t>Looking to strengthen your digital marketing skills? Learn SEO, Meta Ads, Google Ads and Analytics with SkillGrow Digital Academy and develop practical knowledge through structured learning and projects. Move beyond theory. Start building your skills.</w:t>
            </w:r>
          </w:p>
        </w:tc>
        <w:tc>
          <w:tcPr>
            <w:tcW w:type="dxa" w:w="936"/>
            <w:vAlign w:val="top"/>
          </w:tcPr>
          <w:p>
            <w:r>
              <w:rPr>
                <w:sz w:val="14"/>
              </w:rPr>
              <w:t>Sign Up</w:t>
            </w:r>
          </w:p>
        </w:tc>
        <w:tc>
          <w:tcPr>
            <w:tcW w:type="dxa" w:w="3528"/>
            <w:vAlign w:val="top"/>
          </w:tcPr>
          <w:p>
            <w:r>
              <w:rPr>
                <w:sz w:val="14"/>
              </w:rPr>
              <w:t>Young graduate working at a laptop in a professional workspace, surrounded by digital-marketing elements and SkillGrow branding.</w:t>
            </w:r>
          </w:p>
        </w:tc>
      </w:tr>
      <w:tr>
        <w:tc>
          <w:tcPr>
            <w:tcW w:type="dxa" w:w="432"/>
            <w:vAlign w:val="top"/>
          </w:tcPr>
          <w:p>
            <w:r>
              <w:rPr>
                <w:sz w:val="14"/>
              </w:rPr>
              <w:t>5</w:t>
            </w:r>
          </w:p>
        </w:tc>
        <w:tc>
          <w:tcPr>
            <w:tcW w:type="dxa" w:w="1728"/>
            <w:vAlign w:val="top"/>
          </w:tcPr>
          <w:p>
            <w:r>
              <w:rPr>
                <w:sz w:val="14"/>
              </w:rPr>
              <w:t>Graduates &amp; Job Seekers</w:t>
            </w:r>
          </w:p>
        </w:tc>
        <w:tc>
          <w:tcPr>
            <w:tcW w:type="dxa" w:w="1224"/>
            <w:vAlign w:val="top"/>
          </w:tcPr>
          <w:p>
            <w:r>
              <w:rPr>
                <w:sz w:val="14"/>
              </w:rPr>
              <w:t>Reel Ad</w:t>
            </w:r>
          </w:p>
        </w:tc>
        <w:tc>
          <w:tcPr>
            <w:tcW w:type="dxa" w:w="2232"/>
            <w:vAlign w:val="top"/>
          </w:tcPr>
          <w:p>
            <w:r>
              <w:rPr>
                <w:sz w:val="14"/>
              </w:rPr>
              <w:t>Build Skills. Prepare for Your Next Opportunity.</w:t>
            </w:r>
          </w:p>
        </w:tc>
        <w:tc>
          <w:tcPr>
            <w:tcW w:type="dxa" w:w="4320"/>
            <w:vAlign w:val="top"/>
          </w:tcPr>
          <w:p>
            <w:r>
              <w:rPr>
                <w:sz w:val="14"/>
              </w:rPr>
              <w:t>Move beyond theory and build practical digital marketing knowledge. Learn, practice and work on projects with SkillGrow Digital Academy.</w:t>
            </w:r>
          </w:p>
        </w:tc>
        <w:tc>
          <w:tcPr>
            <w:tcW w:type="dxa" w:w="936"/>
            <w:vAlign w:val="top"/>
          </w:tcPr>
          <w:p>
            <w:r>
              <w:rPr>
                <w:sz w:val="14"/>
              </w:rPr>
              <w:t>Sign Up</w:t>
            </w:r>
          </w:p>
        </w:tc>
        <w:tc>
          <w:tcPr>
            <w:tcW w:type="dxa" w:w="3528"/>
            <w:vAlign w:val="top"/>
          </w:tcPr>
          <w:p>
            <w:r>
              <w:rPr>
                <w:sz w:val="14"/>
              </w:rPr>
              <w:t>5-scene Reel: job seeker searching → practical skills → SEO/Ads/Analytics → project work → SkillGrow “Start Learning Today” CTA.</w:t>
            </w:r>
          </w:p>
        </w:tc>
      </w:tr>
      <w:tr>
        <w:tc>
          <w:tcPr>
            <w:tcW w:type="dxa" w:w="432"/>
            <w:vAlign w:val="top"/>
          </w:tcPr>
          <w:p>
            <w:r>
              <w:rPr>
                <w:sz w:val="14"/>
              </w:rPr>
              <w:t>6</w:t>
            </w:r>
          </w:p>
        </w:tc>
        <w:tc>
          <w:tcPr>
            <w:tcW w:type="dxa" w:w="1728"/>
            <w:vAlign w:val="top"/>
          </w:tcPr>
          <w:p>
            <w:r>
              <w:rPr>
                <w:sz w:val="14"/>
              </w:rPr>
              <w:t>Graduates &amp; Job Seekers</w:t>
            </w:r>
          </w:p>
        </w:tc>
        <w:tc>
          <w:tcPr>
            <w:tcW w:type="dxa" w:w="1224"/>
            <w:vAlign w:val="top"/>
          </w:tcPr>
          <w:p>
            <w:r>
              <w:rPr>
                <w:sz w:val="14"/>
              </w:rPr>
              <w:t>Carousel Ad</w:t>
            </w:r>
          </w:p>
        </w:tc>
        <w:tc>
          <w:tcPr>
            <w:tcW w:type="dxa" w:w="2232"/>
            <w:vAlign w:val="top"/>
          </w:tcPr>
          <w:p>
            <w:r>
              <w:rPr>
                <w:sz w:val="14"/>
              </w:rPr>
              <w:t>Turn Knowledge Into Practical Skills</w:t>
            </w:r>
          </w:p>
        </w:tc>
        <w:tc>
          <w:tcPr>
            <w:tcW w:type="dxa" w:w="4320"/>
            <w:vAlign w:val="top"/>
          </w:tcPr>
          <w:p>
            <w:r>
              <w:rPr>
                <w:sz w:val="14"/>
              </w:rPr>
              <w:t>Build a stronger foundation in digital marketing through structured learning and practical projects.</w:t>
            </w:r>
          </w:p>
        </w:tc>
        <w:tc>
          <w:tcPr>
            <w:tcW w:type="dxa" w:w="936"/>
            <w:vAlign w:val="top"/>
          </w:tcPr>
          <w:p>
            <w:r>
              <w:rPr>
                <w:sz w:val="14"/>
              </w:rPr>
              <w:t>Sign Up</w:t>
            </w:r>
          </w:p>
        </w:tc>
        <w:tc>
          <w:tcPr>
            <w:tcW w:type="dxa" w:w="3528"/>
            <w:vAlign w:val="top"/>
          </w:tcPr>
          <w:p>
            <w:r>
              <w:rPr>
                <w:sz w:val="14"/>
              </w:rPr>
              <w:t>5-card carousel: Ready to Build Practical Skills? → SEO → Paid Advertising → Analytics → Practice. Build. Grow.</w:t>
            </w:r>
          </w:p>
        </w:tc>
      </w:tr>
      <w:tr>
        <w:tc>
          <w:tcPr>
            <w:tcW w:type="dxa" w:w="432"/>
            <w:vAlign w:val="top"/>
          </w:tcPr>
          <w:p>
            <w:r>
              <w:rPr>
                <w:sz w:val="14"/>
              </w:rPr>
              <w:t>7</w:t>
            </w:r>
          </w:p>
        </w:tc>
        <w:tc>
          <w:tcPr>
            <w:tcW w:type="dxa" w:w="1728"/>
            <w:vAlign w:val="top"/>
          </w:tcPr>
          <w:p>
            <w:r>
              <w:rPr>
                <w:sz w:val="14"/>
              </w:rPr>
              <w:t>Career Switchers</w:t>
            </w:r>
          </w:p>
        </w:tc>
        <w:tc>
          <w:tcPr>
            <w:tcW w:type="dxa" w:w="1224"/>
            <w:vAlign w:val="top"/>
          </w:tcPr>
          <w:p>
            <w:r>
              <w:rPr>
                <w:sz w:val="14"/>
              </w:rPr>
              <w:t>Image Ad</w:t>
            </w:r>
          </w:p>
        </w:tc>
        <w:tc>
          <w:tcPr>
            <w:tcW w:type="dxa" w:w="2232"/>
            <w:vAlign w:val="top"/>
          </w:tcPr>
          <w:p>
            <w:r>
              <w:rPr>
                <w:sz w:val="14"/>
              </w:rPr>
              <w:t>Build Skills for Your Next Career Move</w:t>
            </w:r>
          </w:p>
        </w:tc>
        <w:tc>
          <w:tcPr>
            <w:tcW w:type="dxa" w:w="4320"/>
            <w:vAlign w:val="top"/>
          </w:tcPr>
          <w:p>
            <w:r>
              <w:rPr>
                <w:sz w:val="14"/>
              </w:rPr>
              <w:t>Thinking about moving into digital marketing? Build foundational skills in SEO, paid advertising, social media and analytics with SkillGrow Digital Academy. Learn the fundamentals, practice your skills and explore the digital marketing field.</w:t>
            </w:r>
          </w:p>
        </w:tc>
        <w:tc>
          <w:tcPr>
            <w:tcW w:type="dxa" w:w="936"/>
            <w:vAlign w:val="top"/>
          </w:tcPr>
          <w:p>
            <w:r>
              <w:rPr>
                <w:sz w:val="14"/>
              </w:rPr>
              <w:t>Sign Up</w:t>
            </w:r>
          </w:p>
        </w:tc>
        <w:tc>
          <w:tcPr>
            <w:tcW w:type="dxa" w:w="3528"/>
            <w:vAlign w:val="top"/>
          </w:tcPr>
          <w:p>
            <w:r>
              <w:rPr>
                <w:sz w:val="14"/>
              </w:rPr>
              <w:t>Working professional at a laptop with a subtle career-transition concept toward digital marketing.</w:t>
            </w:r>
          </w:p>
        </w:tc>
      </w:tr>
      <w:tr>
        <w:tc>
          <w:tcPr>
            <w:tcW w:type="dxa" w:w="432"/>
            <w:vAlign w:val="top"/>
          </w:tcPr>
          <w:p>
            <w:r>
              <w:rPr>
                <w:sz w:val="14"/>
              </w:rPr>
              <w:t>8</w:t>
            </w:r>
          </w:p>
        </w:tc>
        <w:tc>
          <w:tcPr>
            <w:tcW w:type="dxa" w:w="1728"/>
            <w:vAlign w:val="top"/>
          </w:tcPr>
          <w:p>
            <w:r>
              <w:rPr>
                <w:sz w:val="14"/>
              </w:rPr>
              <w:t>Career Switchers</w:t>
            </w:r>
          </w:p>
        </w:tc>
        <w:tc>
          <w:tcPr>
            <w:tcW w:type="dxa" w:w="1224"/>
            <w:vAlign w:val="top"/>
          </w:tcPr>
          <w:p>
            <w:r>
              <w:rPr>
                <w:sz w:val="14"/>
              </w:rPr>
              <w:t>Reel Ad</w:t>
            </w:r>
          </w:p>
        </w:tc>
        <w:tc>
          <w:tcPr>
            <w:tcW w:type="dxa" w:w="2232"/>
            <w:vAlign w:val="top"/>
          </w:tcPr>
          <w:p>
            <w:r>
              <w:rPr>
                <w:sz w:val="14"/>
              </w:rPr>
              <w:t>Ready for a New Career Direction?</w:t>
            </w:r>
          </w:p>
        </w:tc>
        <w:tc>
          <w:tcPr>
            <w:tcW w:type="dxa" w:w="4320"/>
            <w:vAlign w:val="top"/>
          </w:tcPr>
          <w:p>
            <w:r>
              <w:rPr>
                <w:sz w:val="14"/>
              </w:rPr>
              <w:t>Thinking about switching to digital marketing? Build foundational skills, practice through projects and start exploring a new career direction with SkillGrow Digital Academy.</w:t>
            </w:r>
          </w:p>
        </w:tc>
        <w:tc>
          <w:tcPr>
            <w:tcW w:type="dxa" w:w="936"/>
            <w:vAlign w:val="top"/>
          </w:tcPr>
          <w:p>
            <w:r>
              <w:rPr>
                <w:sz w:val="14"/>
              </w:rPr>
              <w:t>Sign Up</w:t>
            </w:r>
          </w:p>
        </w:tc>
        <w:tc>
          <w:tcPr>
            <w:tcW w:type="dxa" w:w="3528"/>
            <w:vAlign w:val="top"/>
          </w:tcPr>
          <w:p>
            <w:r>
              <w:rPr>
                <w:sz w:val="14"/>
              </w:rPr>
              <w:t>5-scene Reel: professional considering change → digital marketing → SEO/Paid Ads/Social Media/Analytics → project → new learning journey CTA.</w:t>
            </w:r>
          </w:p>
        </w:tc>
      </w:tr>
      <w:tr>
        <w:tc>
          <w:tcPr>
            <w:tcW w:type="dxa" w:w="432"/>
            <w:vAlign w:val="top"/>
          </w:tcPr>
          <w:p>
            <w:r>
              <w:rPr>
                <w:sz w:val="14"/>
              </w:rPr>
              <w:t>9</w:t>
            </w:r>
          </w:p>
        </w:tc>
        <w:tc>
          <w:tcPr>
            <w:tcW w:type="dxa" w:w="1728"/>
            <w:vAlign w:val="top"/>
          </w:tcPr>
          <w:p>
            <w:r>
              <w:rPr>
                <w:sz w:val="14"/>
              </w:rPr>
              <w:t>Career Switchers</w:t>
            </w:r>
          </w:p>
        </w:tc>
        <w:tc>
          <w:tcPr>
            <w:tcW w:type="dxa" w:w="1224"/>
            <w:vAlign w:val="top"/>
          </w:tcPr>
          <w:p>
            <w:r>
              <w:rPr>
                <w:sz w:val="14"/>
              </w:rPr>
              <w:t>Carousel Ad</w:t>
            </w:r>
          </w:p>
        </w:tc>
        <w:tc>
          <w:tcPr>
            <w:tcW w:type="dxa" w:w="2232"/>
            <w:vAlign w:val="top"/>
          </w:tcPr>
          <w:p>
            <w:r>
              <w:rPr>
                <w:sz w:val="14"/>
              </w:rPr>
              <w:t>Thinking About a Career Switch?</w:t>
            </w:r>
          </w:p>
        </w:tc>
        <w:tc>
          <w:tcPr>
            <w:tcW w:type="dxa" w:w="4320"/>
            <w:vAlign w:val="top"/>
          </w:tcPr>
          <w:p>
            <w:r>
              <w:rPr>
                <w:sz w:val="14"/>
              </w:rPr>
              <w:t>Digital marketing offers multiple areas to explore. Build foundational knowledge, develop practical skills and learn at your own pace with SkillGrow Digital Academy.</w:t>
            </w:r>
          </w:p>
        </w:tc>
        <w:tc>
          <w:tcPr>
            <w:tcW w:type="dxa" w:w="936"/>
            <w:vAlign w:val="top"/>
          </w:tcPr>
          <w:p>
            <w:r>
              <w:rPr>
                <w:sz w:val="14"/>
              </w:rPr>
              <w:t>Sign Up</w:t>
            </w:r>
          </w:p>
        </w:tc>
        <w:tc>
          <w:tcPr>
            <w:tcW w:type="dxa" w:w="3528"/>
            <w:vAlign w:val="top"/>
          </w:tcPr>
          <w:p>
            <w:r>
              <w:rPr>
                <w:sz w:val="14"/>
              </w:rPr>
              <w:t>6-card carousel: Career Switch? → Why Digital Marketing? → SEO → Paid Advertising → Analytics → Start Your New Learning Journey.</w:t>
            </w:r>
          </w:p>
        </w:tc>
      </w:tr>
    </w:tbl>
    <w:p>
      <w:r>
        <w:rPr>
          <w:b/>
          <w:sz w:val="16"/>
        </w:rPr>
        <w:t>Campaign structure: 1 Campaign → 3 Ad Sets → 9 Ads | Students: Ads 1–3 | Graduates &amp; Job Seekers: Ads 4–6 | Career Switchers: Ads 7–9</w:t>
      </w:r>
    </w:p>
    <w:sectPr w:rsidR="00FC693F" w:rsidRPr="0006063C" w:rsidSect="00034616">
      <w:pgSz w:w="16834" w:h="11909"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