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BEAF" w14:textId="628EE6B8" w:rsidR="009E7E0E" w:rsidRDefault="00D75699">
      <w:r>
        <w:t>Nothing to commit</w:t>
      </w:r>
    </w:p>
    <w:p w14:paraId="793A2B11" w14:textId="77777777" w:rsidR="00D75699" w:rsidRDefault="00D75699"/>
    <w:sectPr w:rsidR="00D7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0E"/>
    <w:rsid w:val="009E7E0E"/>
    <w:rsid w:val="00D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6296"/>
  <w15:chartTrackingRefBased/>
  <w15:docId w15:val="{00947A89-A472-43A8-982D-2D2AD31E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Jadhav</dc:creator>
  <cp:keywords/>
  <dc:description/>
  <cp:lastModifiedBy>Ashitosh Jadhav</cp:lastModifiedBy>
  <cp:revision>2</cp:revision>
  <dcterms:created xsi:type="dcterms:W3CDTF">2023-06-01T04:44:00Z</dcterms:created>
  <dcterms:modified xsi:type="dcterms:W3CDTF">2023-06-01T04:44:00Z</dcterms:modified>
</cp:coreProperties>
</file>