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CE1A" w14:textId="226C2EA0" w:rsidR="00083206" w:rsidRDefault="00670DE9" w:rsidP="00083206">
      <w:pPr>
        <w:jc w:val="center"/>
        <w:rPr>
          <w:rFonts w:ascii="Times New Roman" w:hAnsi="Times New Roman" w:cs="Times New Roman"/>
          <w:b/>
          <w:bCs/>
          <w:sz w:val="32"/>
          <w:szCs w:val="32"/>
          <w:u w:val="single"/>
          <w:lang w:val="en-US"/>
        </w:rPr>
      </w:pPr>
      <w:bookmarkStart w:id="0" w:name="_TOC_250007"/>
      <w:r>
        <w:rPr>
          <w:rFonts w:ascii="Times New Roman" w:hAnsi="Times New Roman" w:cs="Times New Roman"/>
          <w:b/>
          <w:bCs/>
          <w:noProof/>
          <w:sz w:val="32"/>
          <w:szCs w:val="32"/>
          <w:u w:val="single"/>
          <w:lang w:val="en-US"/>
        </w:rPr>
        <w:drawing>
          <wp:anchor distT="0" distB="0" distL="114300" distR="114300" simplePos="0" relativeHeight="251658240" behindDoc="0" locked="0" layoutInCell="1" allowOverlap="1" wp14:anchorId="2B4561F4" wp14:editId="2FCDDB63">
            <wp:simplePos x="0" y="0"/>
            <wp:positionH relativeFrom="margin">
              <wp:posOffset>-914400</wp:posOffset>
            </wp:positionH>
            <wp:positionV relativeFrom="margin">
              <wp:posOffset>-914400</wp:posOffset>
            </wp:positionV>
            <wp:extent cx="7772400" cy="10064115"/>
            <wp:effectExtent l="0" t="0" r="0" b="0"/>
            <wp:wrapSquare wrapText="bothSides"/>
            <wp:docPr id="162652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24897" name="Picture 1626524897"/>
                    <pic:cNvPicPr/>
                  </pic:nvPicPr>
                  <pic:blipFill>
                    <a:blip r:embed="rId7">
                      <a:extLst>
                        <a:ext uri="{28A0092B-C50C-407E-A947-70E740481C1C}">
                          <a14:useLocalDpi xmlns:a14="http://schemas.microsoft.com/office/drawing/2010/main" val="0"/>
                        </a:ext>
                      </a:extLst>
                    </a:blip>
                    <a:stretch>
                      <a:fillRect/>
                    </a:stretch>
                  </pic:blipFill>
                  <pic:spPr>
                    <a:xfrm>
                      <a:off x="0" y="0"/>
                      <a:ext cx="7772400" cy="10064115"/>
                    </a:xfrm>
                    <a:prstGeom prst="rect">
                      <a:avLst/>
                    </a:prstGeom>
                  </pic:spPr>
                </pic:pic>
              </a:graphicData>
            </a:graphic>
            <wp14:sizeRelH relativeFrom="margin">
              <wp14:pctWidth>0</wp14:pctWidth>
            </wp14:sizeRelH>
            <wp14:sizeRelV relativeFrom="margin">
              <wp14:pctHeight>0</wp14:pctHeight>
            </wp14:sizeRelV>
          </wp:anchor>
        </w:drawing>
      </w:r>
    </w:p>
    <w:p w14:paraId="4C669252" w14:textId="77777777" w:rsidR="00083206" w:rsidRDefault="00083206" w:rsidP="00083206">
      <w:pPr>
        <w:jc w:val="center"/>
        <w:rPr>
          <w:rFonts w:ascii="Times New Roman" w:hAnsi="Times New Roman" w:cs="Times New Roman"/>
          <w:b/>
          <w:bCs/>
          <w:sz w:val="32"/>
          <w:szCs w:val="32"/>
          <w:u w:val="single"/>
          <w:lang w:val="en-US"/>
        </w:rPr>
      </w:pPr>
    </w:p>
    <w:p w14:paraId="42B6EB64" w14:textId="77777777" w:rsidR="00083206" w:rsidRDefault="00083206" w:rsidP="00083206">
      <w:pPr>
        <w:jc w:val="center"/>
        <w:rPr>
          <w:rFonts w:ascii="Times New Roman" w:hAnsi="Times New Roman" w:cs="Times New Roman"/>
          <w:b/>
          <w:bCs/>
          <w:sz w:val="32"/>
          <w:szCs w:val="32"/>
          <w:u w:val="single"/>
          <w:lang w:val="en-US"/>
        </w:rPr>
      </w:pPr>
    </w:p>
    <w:p w14:paraId="74C421B3" w14:textId="77777777" w:rsidR="00670DE9" w:rsidRDefault="00670DE9" w:rsidP="00083206">
      <w:pPr>
        <w:jc w:val="center"/>
        <w:rPr>
          <w:rFonts w:ascii="Times New Roman" w:hAnsi="Times New Roman" w:cs="Times New Roman"/>
          <w:b/>
          <w:bCs/>
          <w:sz w:val="32"/>
          <w:szCs w:val="32"/>
          <w:u w:val="single"/>
          <w:lang w:val="en-US"/>
        </w:rPr>
      </w:pPr>
    </w:p>
    <w:p w14:paraId="58A41DB2" w14:textId="77777777" w:rsidR="00083206" w:rsidRDefault="00083206" w:rsidP="00083206">
      <w:pPr>
        <w:jc w:val="center"/>
        <w:rPr>
          <w:rFonts w:ascii="Times New Roman" w:hAnsi="Times New Roman" w:cs="Times New Roman"/>
          <w:b/>
          <w:bCs/>
          <w:sz w:val="32"/>
          <w:szCs w:val="32"/>
          <w:u w:val="single"/>
          <w:lang w:val="en-US"/>
        </w:rPr>
      </w:pPr>
    </w:p>
    <w:p w14:paraId="61167F29" w14:textId="52C78C84" w:rsidR="00083206" w:rsidRPr="00083206" w:rsidRDefault="00083206" w:rsidP="00083206">
      <w:pPr>
        <w:jc w:val="center"/>
        <w:rPr>
          <w:rFonts w:ascii="Times New Roman" w:hAnsi="Times New Roman" w:cs="Times New Roman"/>
          <w:b/>
          <w:bCs/>
          <w:sz w:val="32"/>
          <w:szCs w:val="32"/>
          <w:lang w:val="en-US"/>
        </w:rPr>
      </w:pPr>
      <w:r w:rsidRPr="00083206">
        <w:rPr>
          <w:rFonts w:ascii="Times New Roman" w:hAnsi="Times New Roman" w:cs="Times New Roman"/>
          <w:b/>
          <w:bCs/>
          <w:sz w:val="32"/>
          <w:szCs w:val="32"/>
          <w:u w:val="single"/>
          <w:lang w:val="en-US"/>
        </w:rPr>
        <w:t xml:space="preserve">HOLIDAY </w:t>
      </w:r>
      <w:bookmarkEnd w:id="0"/>
      <w:r w:rsidRPr="00083206">
        <w:rPr>
          <w:rFonts w:ascii="Times New Roman" w:hAnsi="Times New Roman" w:cs="Times New Roman"/>
          <w:b/>
          <w:bCs/>
          <w:sz w:val="32"/>
          <w:szCs w:val="32"/>
          <w:u w:val="single"/>
          <w:lang w:val="en-US"/>
        </w:rPr>
        <w:t>POLICY</w:t>
      </w:r>
    </w:p>
    <w:p w14:paraId="37193B5C" w14:textId="77777777" w:rsidR="00083206" w:rsidRPr="00083206" w:rsidRDefault="00083206" w:rsidP="00083206">
      <w:pPr>
        <w:jc w:val="center"/>
        <w:rPr>
          <w:rFonts w:ascii="Times New Roman" w:hAnsi="Times New Roman" w:cs="Times New Roman"/>
          <w:b/>
          <w:sz w:val="32"/>
          <w:szCs w:val="32"/>
          <w:lang w:val="en-US"/>
        </w:rPr>
      </w:pPr>
    </w:p>
    <w:p w14:paraId="5E070EBD" w14:textId="77777777" w:rsidR="00083206" w:rsidRPr="00083206" w:rsidRDefault="00083206" w:rsidP="00083206">
      <w:pPr>
        <w:jc w:val="center"/>
        <w:rPr>
          <w:rFonts w:ascii="Times New Roman" w:hAnsi="Times New Roman" w:cs="Times New Roman"/>
          <w:b/>
          <w:sz w:val="32"/>
          <w:szCs w:val="32"/>
          <w:lang w:val="en-US"/>
        </w:rPr>
      </w:pPr>
      <w:r w:rsidRPr="00083206">
        <w:rPr>
          <w:rFonts w:ascii="Times New Roman" w:hAnsi="Times New Roman" w:cs="Times New Roman"/>
          <w:b/>
          <w:sz w:val="32"/>
          <w:szCs w:val="32"/>
          <w:lang w:val="en-US"/>
        </w:rPr>
        <w:t>Document Release Notice</w:t>
      </w:r>
    </w:p>
    <w:p w14:paraId="4FCD4C17" w14:textId="77777777" w:rsidR="00083206" w:rsidRPr="00083206" w:rsidRDefault="00083206" w:rsidP="00083206">
      <w:pPr>
        <w:jc w:val="center"/>
        <w:rPr>
          <w:rFonts w:ascii="Times New Roman" w:hAnsi="Times New Roman" w:cs="Times New Roman"/>
          <w:b/>
          <w:sz w:val="32"/>
          <w:szCs w:val="32"/>
          <w:lang w:val="en-US"/>
        </w:rPr>
      </w:pPr>
    </w:p>
    <w:p w14:paraId="48CB3561" w14:textId="10F7EB4D" w:rsidR="00083206" w:rsidRPr="00083206" w:rsidRDefault="00083206" w:rsidP="00083206">
      <w:pPr>
        <w:jc w:val="center"/>
        <w:rPr>
          <w:rFonts w:ascii="Times New Roman" w:hAnsi="Times New Roman" w:cs="Times New Roman"/>
          <w:lang w:val="en-US"/>
        </w:rPr>
      </w:pPr>
      <w:r w:rsidRPr="00083206">
        <w:rPr>
          <w:rFonts w:ascii="Times New Roman" w:hAnsi="Times New Roman" w:cs="Times New Roman"/>
          <w:lang w:val="en-US"/>
        </w:rPr>
        <w:t>This FiftyFive Technologies Policy on holiday policy is released for use in FiftyFive Technologies Pvt Limited with effect from 01 January 2026.</w:t>
      </w:r>
    </w:p>
    <w:p w14:paraId="36CBA20E" w14:textId="77777777" w:rsidR="00083206" w:rsidRPr="00083206" w:rsidRDefault="00083206" w:rsidP="00083206">
      <w:pPr>
        <w:jc w:val="center"/>
        <w:rPr>
          <w:rFonts w:ascii="Times New Roman" w:hAnsi="Times New Roman" w:cs="Times New Roman"/>
          <w:lang w:val="en-US"/>
        </w:rPr>
      </w:pPr>
      <w:r w:rsidRPr="00083206">
        <w:rPr>
          <w:rFonts w:ascii="Times New Roman" w:hAnsi="Times New Roman" w:cs="Times New Roman"/>
          <w:lang w:val="en-US"/>
        </w:rPr>
        <w:t>This document is subject to FiftyFive Technologies Pvt Limited Procedure and subject to change any time as per the company policy.</w:t>
      </w:r>
    </w:p>
    <w:p w14:paraId="3D14C86E" w14:textId="77777777" w:rsidR="00083206" w:rsidRPr="00083206" w:rsidRDefault="00083206" w:rsidP="00083206">
      <w:pPr>
        <w:jc w:val="center"/>
        <w:rPr>
          <w:rFonts w:ascii="Times New Roman" w:hAnsi="Times New Roman" w:cs="Times New Roman"/>
          <w:lang w:val="en-US"/>
        </w:rPr>
      </w:pPr>
    </w:p>
    <w:p w14:paraId="6159F987" w14:textId="55FE864D" w:rsidR="00083206" w:rsidRPr="00083206" w:rsidRDefault="00083206" w:rsidP="00083206">
      <w:pPr>
        <w:jc w:val="center"/>
        <w:rPr>
          <w:rFonts w:ascii="Times New Roman" w:hAnsi="Times New Roman" w:cs="Times New Roman"/>
          <w:lang w:val="en-US"/>
        </w:rPr>
      </w:pPr>
      <w:r w:rsidRPr="00083206">
        <w:rPr>
          <w:rFonts w:ascii="Times New Roman" w:hAnsi="Times New Roman" w:cs="Times New Roman"/>
          <w:u w:val="thick"/>
          <w:lang w:val="en-US"/>
        </w:rPr>
        <w:t>Approved By: Jyothi Sharma (CEO-FiftyFive Technologies Pvt. Limited)</w:t>
      </w:r>
      <w:r>
        <w:rPr>
          <w:rFonts w:ascii="Times New Roman" w:hAnsi="Times New Roman" w:cs="Times New Roman"/>
          <w:lang w:val="en-US"/>
        </w:rPr>
        <w:br/>
      </w:r>
      <w:r w:rsidRPr="00083206">
        <w:rPr>
          <w:rFonts w:ascii="Times New Roman" w:hAnsi="Times New Roman" w:cs="Times New Roman"/>
          <w:u w:val="thick"/>
          <w:lang w:val="en-US"/>
        </w:rPr>
        <w:t>Approved By:</w:t>
      </w:r>
      <w:r w:rsidRPr="00083206">
        <w:rPr>
          <w:rFonts w:ascii="Times New Roman" w:hAnsi="Times New Roman" w:cs="Times New Roman"/>
          <w:lang w:val="en-US"/>
        </w:rPr>
        <w:t xml:space="preserve"> </w:t>
      </w:r>
      <w:r w:rsidRPr="00083206">
        <w:rPr>
          <w:rFonts w:ascii="Times New Roman" w:hAnsi="Times New Roman" w:cs="Times New Roman"/>
          <w:u w:val="thick"/>
          <w:lang w:val="en-US"/>
        </w:rPr>
        <w:t>Sanchi Saxena (Head HR-FiftyFive Technologies Pvt Limited)</w:t>
      </w:r>
    </w:p>
    <w:p w14:paraId="53C69A84" w14:textId="77777777" w:rsidR="00083206" w:rsidRPr="00083206" w:rsidRDefault="00083206" w:rsidP="00083206">
      <w:pPr>
        <w:rPr>
          <w:rFonts w:ascii="Times New Roman" w:hAnsi="Times New Roman" w:cs="Times New Roman"/>
          <w:lang w:val="en-US"/>
        </w:rPr>
        <w:sectPr w:rsidR="00083206" w:rsidRPr="00083206" w:rsidSect="00083206">
          <w:headerReference w:type="default" r:id="rId8"/>
          <w:type w:val="continuous"/>
          <w:pgSz w:w="12240" w:h="15840"/>
          <w:pgMar w:top="1440" w:right="1440" w:bottom="1440" w:left="1440" w:header="0" w:footer="318" w:gutter="0"/>
          <w:cols w:space="720"/>
        </w:sectPr>
      </w:pPr>
    </w:p>
    <w:p w14:paraId="4E77B025" w14:textId="6685BFA7" w:rsidR="00083206" w:rsidRDefault="00083206" w:rsidP="00083206">
      <w:pPr>
        <w:rPr>
          <w:rFonts w:ascii="Times New Roman" w:hAnsi="Times New Roman" w:cs="Times New Roman"/>
          <w:lang w:val="en-US"/>
        </w:rPr>
      </w:pPr>
    </w:p>
    <w:p w14:paraId="4F1C88D5" w14:textId="77777777" w:rsidR="00172CA0" w:rsidRPr="00083206" w:rsidRDefault="00172CA0" w:rsidP="00083206">
      <w:pPr>
        <w:rPr>
          <w:rFonts w:ascii="Times New Roman" w:hAnsi="Times New Roman" w:cs="Times New Roman"/>
        </w:rPr>
      </w:pPr>
    </w:p>
    <w:p w14:paraId="60AD5AE6" w14:textId="77777777" w:rsidR="00083206" w:rsidRPr="00083206" w:rsidRDefault="00083206" w:rsidP="00083206">
      <w:pPr>
        <w:rPr>
          <w:rFonts w:ascii="Times New Roman" w:hAnsi="Times New Roman" w:cs="Times New Roman"/>
          <w:b/>
          <w:bCs/>
          <w:sz w:val="26"/>
          <w:szCs w:val="26"/>
        </w:rPr>
      </w:pPr>
      <w:r w:rsidRPr="00083206">
        <w:rPr>
          <w:rFonts w:ascii="Times New Roman" w:hAnsi="Times New Roman" w:cs="Times New Roman"/>
          <w:b/>
          <w:bCs/>
          <w:sz w:val="26"/>
          <w:szCs w:val="26"/>
        </w:rPr>
        <w:t>Introduction</w:t>
      </w:r>
    </w:p>
    <w:p w14:paraId="75851320" w14:textId="77777777" w:rsidR="00083206" w:rsidRPr="00083206" w:rsidRDefault="00083206" w:rsidP="00083206">
      <w:pPr>
        <w:rPr>
          <w:rFonts w:ascii="Times New Roman" w:hAnsi="Times New Roman" w:cs="Times New Roman"/>
        </w:rPr>
      </w:pPr>
      <w:r w:rsidRPr="00083206">
        <w:rPr>
          <w:rFonts w:ascii="Times New Roman" w:hAnsi="Times New Roman" w:cs="Times New Roman"/>
        </w:rPr>
        <w:t xml:space="preserve">FiftyFive Technologies Pvt. Ltd. establishments observe </w:t>
      </w:r>
      <w:r w:rsidRPr="00083206">
        <w:rPr>
          <w:rFonts w:ascii="Times New Roman" w:hAnsi="Times New Roman" w:cs="Times New Roman"/>
          <w:b/>
          <w:bCs/>
        </w:rPr>
        <w:t>10 paid holidays</w:t>
      </w:r>
      <w:r w:rsidRPr="00083206">
        <w:rPr>
          <w:rFonts w:ascii="Times New Roman" w:hAnsi="Times New Roman" w:cs="Times New Roman"/>
        </w:rPr>
        <w:t xml:space="preserve"> in a calendar year. These holidays include National Statutory Holidays, Company Fixed Holidays, and Flexi (Floater) Holidays.</w:t>
      </w:r>
    </w:p>
    <w:p w14:paraId="0D3BB035" w14:textId="77777777" w:rsidR="00083206" w:rsidRPr="00083206" w:rsidRDefault="00083206" w:rsidP="00083206">
      <w:pPr>
        <w:rPr>
          <w:rFonts w:ascii="Times New Roman" w:hAnsi="Times New Roman" w:cs="Times New Roman"/>
        </w:rPr>
      </w:pPr>
      <w:r w:rsidRPr="00083206">
        <w:rPr>
          <w:rFonts w:ascii="Times New Roman" w:hAnsi="Times New Roman" w:cs="Times New Roman"/>
        </w:rPr>
        <w:t xml:space="preserve">The holidays fall on days of national significance, key festivals, or specific occasions observed across regions or faiths. As FiftyFive Technologies operates in multiple cities with a diverse workforce from across the country, the concept of </w:t>
      </w:r>
      <w:r w:rsidRPr="00083206">
        <w:rPr>
          <w:rFonts w:ascii="Times New Roman" w:hAnsi="Times New Roman" w:cs="Times New Roman"/>
          <w:b/>
          <w:bCs/>
        </w:rPr>
        <w:t>Flexi (Floater) Holidays</w:t>
      </w:r>
      <w:r w:rsidRPr="00083206">
        <w:rPr>
          <w:rFonts w:ascii="Times New Roman" w:hAnsi="Times New Roman" w:cs="Times New Roman"/>
        </w:rPr>
        <w:t xml:space="preserve"> has been introduced to provide associates the flexibility to observe regional or religious occasions not covered under the standard company holiday list.</w:t>
      </w:r>
    </w:p>
    <w:p w14:paraId="08C847E1" w14:textId="77777777" w:rsidR="00083206" w:rsidRDefault="00083206" w:rsidP="00083206">
      <w:pPr>
        <w:rPr>
          <w:rFonts w:ascii="Times New Roman" w:hAnsi="Times New Roman" w:cs="Times New Roman"/>
        </w:rPr>
      </w:pPr>
      <w:r w:rsidRPr="00083206">
        <w:rPr>
          <w:rFonts w:ascii="Times New Roman" w:hAnsi="Times New Roman" w:cs="Times New Roman"/>
        </w:rPr>
        <w:t>The list of National Statutory Holidays, Company Fixed Holidays, and Flexi Holiday options is available on:</w:t>
      </w:r>
    </w:p>
    <w:p w14:paraId="45E3A537" w14:textId="3EF1798F" w:rsidR="00083206" w:rsidRPr="00083206" w:rsidRDefault="00083206" w:rsidP="00083206">
      <w:pPr>
        <w:ind w:firstLine="720"/>
        <w:rPr>
          <w:rFonts w:ascii="Times New Roman" w:hAnsi="Times New Roman" w:cs="Times New Roman"/>
          <w:i/>
          <w:iCs/>
        </w:rPr>
      </w:pPr>
      <w:r w:rsidRPr="00083206">
        <w:rPr>
          <w:rFonts w:ascii="Times New Roman" w:hAnsi="Times New Roman" w:cs="Times New Roman"/>
          <w:b/>
          <w:bCs/>
          <w:i/>
          <w:iCs/>
        </w:rPr>
        <w:t>KEKA &gt; Organization Documents &gt; Holiday Calendar</w:t>
      </w:r>
    </w:p>
    <w:p w14:paraId="4945FF27" w14:textId="3416581D" w:rsidR="00083206" w:rsidRPr="00083206" w:rsidRDefault="00083206" w:rsidP="00083206">
      <w:pPr>
        <w:rPr>
          <w:rFonts w:ascii="Times New Roman" w:hAnsi="Times New Roman" w:cs="Times New Roman"/>
        </w:rPr>
      </w:pPr>
    </w:p>
    <w:p w14:paraId="1D5A62A5" w14:textId="77777777" w:rsidR="00083206" w:rsidRPr="00083206" w:rsidRDefault="00083206" w:rsidP="00083206">
      <w:pPr>
        <w:rPr>
          <w:rFonts w:ascii="Times New Roman" w:hAnsi="Times New Roman" w:cs="Times New Roman"/>
          <w:b/>
          <w:bCs/>
          <w:sz w:val="24"/>
          <w:szCs w:val="24"/>
        </w:rPr>
      </w:pPr>
      <w:r w:rsidRPr="00083206">
        <w:rPr>
          <w:rFonts w:ascii="Times New Roman" w:hAnsi="Times New Roman" w:cs="Times New Roman"/>
          <w:b/>
          <w:bCs/>
          <w:sz w:val="24"/>
          <w:szCs w:val="24"/>
        </w:rPr>
        <w:t>Applicability</w:t>
      </w:r>
    </w:p>
    <w:p w14:paraId="2F8727DD" w14:textId="77777777" w:rsidR="00083206" w:rsidRPr="00083206" w:rsidRDefault="00083206" w:rsidP="00083206">
      <w:pPr>
        <w:rPr>
          <w:rFonts w:ascii="Times New Roman" w:hAnsi="Times New Roman" w:cs="Times New Roman"/>
        </w:rPr>
      </w:pPr>
      <w:r w:rsidRPr="00083206">
        <w:rPr>
          <w:rFonts w:ascii="Times New Roman" w:hAnsi="Times New Roman" w:cs="Times New Roman"/>
        </w:rPr>
        <w:t>This policy is applicable to:</w:t>
      </w:r>
    </w:p>
    <w:p w14:paraId="6F110D8B" w14:textId="77777777" w:rsidR="00083206" w:rsidRDefault="00083206" w:rsidP="00083206">
      <w:pPr>
        <w:numPr>
          <w:ilvl w:val="0"/>
          <w:numId w:val="2"/>
        </w:numPr>
        <w:rPr>
          <w:rFonts w:ascii="Times New Roman" w:hAnsi="Times New Roman" w:cs="Times New Roman"/>
        </w:rPr>
      </w:pPr>
      <w:r w:rsidRPr="00083206">
        <w:rPr>
          <w:rFonts w:ascii="Times New Roman" w:hAnsi="Times New Roman" w:cs="Times New Roman"/>
        </w:rPr>
        <w:t>All full-time employees, including trainees and probationers, working in India.</w:t>
      </w:r>
    </w:p>
    <w:p w14:paraId="215F5E22" w14:textId="77970368" w:rsidR="00F740CF" w:rsidRDefault="00F740CF" w:rsidP="00F740CF">
      <w:pPr>
        <w:rPr>
          <w:rFonts w:ascii="Times New Roman" w:hAnsi="Times New Roman" w:cs="Times New Roman"/>
        </w:rPr>
      </w:pPr>
      <w:r>
        <w:rPr>
          <w:rFonts w:ascii="Times New Roman" w:hAnsi="Times New Roman" w:cs="Times New Roman"/>
        </w:rPr>
        <w:t>This policy is not applicable if in case:</w:t>
      </w:r>
    </w:p>
    <w:p w14:paraId="166E7D0C" w14:textId="77777777" w:rsidR="00F740CF" w:rsidRDefault="00F740CF" w:rsidP="00F740CF">
      <w:pPr>
        <w:pStyle w:val="ListParagraph"/>
        <w:numPr>
          <w:ilvl w:val="0"/>
          <w:numId w:val="5"/>
        </w:numPr>
        <w:rPr>
          <w:rFonts w:ascii="Times New Roman" w:hAnsi="Times New Roman" w:cs="Times New Roman"/>
        </w:rPr>
      </w:pPr>
      <w:r>
        <w:rPr>
          <w:rFonts w:ascii="Times New Roman" w:hAnsi="Times New Roman" w:cs="Times New Roman"/>
        </w:rPr>
        <w:t>Any employee is working on-site at client location or under client directed work from home arrangement.</w:t>
      </w:r>
    </w:p>
    <w:p w14:paraId="7892D795" w14:textId="1E615109" w:rsidR="00F740CF" w:rsidRPr="00F740CF" w:rsidRDefault="00F740CF" w:rsidP="00F740CF">
      <w:pPr>
        <w:pStyle w:val="ListParagraph"/>
        <w:numPr>
          <w:ilvl w:val="0"/>
          <w:numId w:val="5"/>
        </w:numPr>
        <w:rPr>
          <w:rFonts w:ascii="Times New Roman" w:hAnsi="Times New Roman" w:cs="Times New Roman"/>
        </w:rPr>
      </w:pPr>
      <w:r w:rsidRPr="00F740CF">
        <w:rPr>
          <w:rFonts w:ascii="Times New Roman" w:hAnsi="Times New Roman" w:cs="Times New Roman"/>
        </w:rPr>
        <w:t>In such cases the client’s official holiday calendar may apply.</w:t>
      </w:r>
    </w:p>
    <w:p w14:paraId="7C41798A" w14:textId="50D13E83" w:rsidR="00083206" w:rsidRPr="00083206" w:rsidRDefault="00083206" w:rsidP="00083206">
      <w:pPr>
        <w:rPr>
          <w:rFonts w:ascii="Times New Roman" w:hAnsi="Times New Roman" w:cs="Times New Roman"/>
        </w:rPr>
      </w:pPr>
    </w:p>
    <w:p w14:paraId="76E0A0A2" w14:textId="77777777" w:rsidR="00083206" w:rsidRPr="00083206" w:rsidRDefault="00083206" w:rsidP="00083206">
      <w:pPr>
        <w:rPr>
          <w:rFonts w:ascii="Times New Roman" w:hAnsi="Times New Roman" w:cs="Times New Roman"/>
          <w:b/>
          <w:bCs/>
          <w:sz w:val="24"/>
          <w:szCs w:val="24"/>
        </w:rPr>
      </w:pPr>
      <w:r w:rsidRPr="00083206">
        <w:rPr>
          <w:rFonts w:ascii="Times New Roman" w:hAnsi="Times New Roman" w:cs="Times New Roman"/>
          <w:b/>
          <w:bCs/>
          <w:sz w:val="24"/>
          <w:szCs w:val="24"/>
        </w:rPr>
        <w:t>Purpose</w:t>
      </w:r>
    </w:p>
    <w:p w14:paraId="227F70A6" w14:textId="77777777" w:rsidR="00083206" w:rsidRPr="00083206" w:rsidRDefault="00083206" w:rsidP="00083206">
      <w:pPr>
        <w:rPr>
          <w:rFonts w:ascii="Times New Roman" w:hAnsi="Times New Roman" w:cs="Times New Roman"/>
        </w:rPr>
      </w:pPr>
      <w:r w:rsidRPr="00083206">
        <w:rPr>
          <w:rFonts w:ascii="Times New Roman" w:hAnsi="Times New Roman" w:cs="Times New Roman"/>
        </w:rPr>
        <w:t>The purpose of this policy is to provide flexibility to associates to choose certain holidays for specific regional or religious observances while maintaining a uniform holiday structure across the organization.</w:t>
      </w:r>
    </w:p>
    <w:p w14:paraId="0E114548" w14:textId="06580016" w:rsidR="00083206" w:rsidRDefault="00083206" w:rsidP="00083206">
      <w:pPr>
        <w:rPr>
          <w:rFonts w:ascii="Times New Roman" w:hAnsi="Times New Roman" w:cs="Times New Roman"/>
        </w:rPr>
      </w:pPr>
    </w:p>
    <w:p w14:paraId="743476BA" w14:textId="77777777" w:rsidR="00083206" w:rsidRDefault="00083206" w:rsidP="00083206">
      <w:pPr>
        <w:rPr>
          <w:rFonts w:ascii="Times New Roman" w:hAnsi="Times New Roman" w:cs="Times New Roman"/>
        </w:rPr>
      </w:pPr>
    </w:p>
    <w:p w14:paraId="0D91597D" w14:textId="77777777" w:rsidR="00083206" w:rsidRDefault="00083206" w:rsidP="00083206">
      <w:pPr>
        <w:rPr>
          <w:rFonts w:ascii="Times New Roman" w:hAnsi="Times New Roman" w:cs="Times New Roman"/>
        </w:rPr>
      </w:pPr>
    </w:p>
    <w:p w14:paraId="7DFAFF09" w14:textId="77777777" w:rsidR="00083206" w:rsidRDefault="00083206" w:rsidP="00083206">
      <w:pPr>
        <w:rPr>
          <w:rFonts w:ascii="Times New Roman" w:hAnsi="Times New Roman" w:cs="Times New Roman"/>
        </w:rPr>
      </w:pPr>
    </w:p>
    <w:p w14:paraId="0B7B8D4A" w14:textId="77777777" w:rsidR="00083206" w:rsidRDefault="00083206" w:rsidP="00083206">
      <w:pPr>
        <w:rPr>
          <w:rFonts w:ascii="Times New Roman" w:hAnsi="Times New Roman" w:cs="Times New Roman"/>
        </w:rPr>
      </w:pPr>
    </w:p>
    <w:p w14:paraId="68C752BD" w14:textId="77777777" w:rsidR="00083206" w:rsidRDefault="00083206" w:rsidP="00083206">
      <w:pPr>
        <w:rPr>
          <w:rFonts w:ascii="Times New Roman" w:hAnsi="Times New Roman" w:cs="Times New Roman"/>
        </w:rPr>
      </w:pPr>
    </w:p>
    <w:p w14:paraId="32AB9B62" w14:textId="77777777" w:rsidR="00083206" w:rsidRDefault="00083206" w:rsidP="00083206">
      <w:pPr>
        <w:rPr>
          <w:rFonts w:ascii="Times New Roman" w:hAnsi="Times New Roman" w:cs="Times New Roman"/>
        </w:rPr>
      </w:pPr>
    </w:p>
    <w:p w14:paraId="0017CFF9" w14:textId="77777777" w:rsidR="00083206" w:rsidRPr="00083206" w:rsidRDefault="00083206" w:rsidP="00083206">
      <w:pPr>
        <w:rPr>
          <w:rFonts w:ascii="Times New Roman" w:hAnsi="Times New Roman" w:cs="Times New Roman"/>
        </w:rPr>
      </w:pPr>
    </w:p>
    <w:p w14:paraId="479B9EBE" w14:textId="77777777" w:rsidR="00083206" w:rsidRPr="00083206" w:rsidRDefault="00083206" w:rsidP="00083206">
      <w:pPr>
        <w:rPr>
          <w:rFonts w:ascii="Times New Roman" w:hAnsi="Times New Roman" w:cs="Times New Roman"/>
          <w:b/>
          <w:bCs/>
          <w:sz w:val="24"/>
          <w:szCs w:val="24"/>
        </w:rPr>
      </w:pPr>
      <w:r w:rsidRPr="00083206">
        <w:rPr>
          <w:rFonts w:ascii="Times New Roman" w:hAnsi="Times New Roman" w:cs="Times New Roman"/>
          <w:b/>
          <w:bCs/>
          <w:sz w:val="24"/>
          <w:szCs w:val="24"/>
        </w:rPr>
        <w:t>Provisions</w:t>
      </w:r>
    </w:p>
    <w:p w14:paraId="3825B2B8" w14:textId="2F703BE5" w:rsidR="00083206" w:rsidRPr="00083206" w:rsidRDefault="00083206" w:rsidP="00083206">
      <w:pPr>
        <w:rPr>
          <w:rFonts w:ascii="Times New Roman" w:hAnsi="Times New Roman" w:cs="Times New Roman"/>
        </w:rPr>
      </w:pPr>
      <w:r w:rsidRPr="00083206">
        <w:rPr>
          <w:rFonts w:ascii="Times New Roman" w:hAnsi="Times New Roman" w:cs="Times New Roman"/>
        </w:rPr>
        <w:t xml:space="preserve">FiftyFive Technologies publishes a list of paid company holidays every calendar year. There are </w:t>
      </w:r>
      <w:r w:rsidRPr="00083206">
        <w:rPr>
          <w:rFonts w:ascii="Times New Roman" w:hAnsi="Times New Roman" w:cs="Times New Roman"/>
          <w:b/>
          <w:bCs/>
        </w:rPr>
        <w:t>10 holidays</w:t>
      </w:r>
      <w:r w:rsidRPr="00083206">
        <w:rPr>
          <w:rFonts w:ascii="Times New Roman" w:hAnsi="Times New Roman" w:cs="Times New Roman"/>
        </w:rPr>
        <w:t xml:space="preserve"> </w:t>
      </w:r>
      <w:r w:rsidR="00F740CF">
        <w:rPr>
          <w:rFonts w:ascii="Times New Roman" w:hAnsi="Times New Roman" w:cs="Times New Roman"/>
        </w:rPr>
        <w:t xml:space="preserve">allotted in the </w:t>
      </w:r>
      <w:r w:rsidRPr="00083206">
        <w:rPr>
          <w:rFonts w:ascii="Times New Roman" w:hAnsi="Times New Roman" w:cs="Times New Roman"/>
        </w:rPr>
        <w:t>year</w:t>
      </w:r>
      <w:r w:rsidR="00F740CF">
        <w:rPr>
          <w:rFonts w:ascii="Times New Roman" w:hAnsi="Times New Roman" w:cs="Times New Roman"/>
        </w:rPr>
        <w:t xml:space="preserve"> of 2026</w:t>
      </w:r>
      <w:r w:rsidRPr="00083206">
        <w:rPr>
          <w:rFonts w:ascii="Times New Roman" w:hAnsi="Times New Roman" w:cs="Times New Roman"/>
        </w:rPr>
        <w:t>, which include:</w:t>
      </w:r>
    </w:p>
    <w:p w14:paraId="19461290" w14:textId="7907ECF5" w:rsidR="00083206" w:rsidRPr="00083206" w:rsidRDefault="00083206" w:rsidP="00083206">
      <w:pPr>
        <w:rPr>
          <w:rFonts w:ascii="Times New Roman" w:hAnsi="Times New Roman" w:cs="Times New Roman"/>
        </w:rPr>
      </w:pPr>
    </w:p>
    <w:p w14:paraId="3042F05C" w14:textId="3A5D3856" w:rsidR="00083206" w:rsidRPr="00083206" w:rsidRDefault="00083206" w:rsidP="00083206">
      <w:pPr>
        <w:pStyle w:val="ListParagraph"/>
        <w:numPr>
          <w:ilvl w:val="0"/>
          <w:numId w:val="3"/>
        </w:numPr>
        <w:rPr>
          <w:rFonts w:ascii="Times New Roman" w:hAnsi="Times New Roman" w:cs="Times New Roman"/>
          <w:b/>
          <w:bCs/>
        </w:rPr>
      </w:pPr>
      <w:r w:rsidRPr="00083206">
        <w:rPr>
          <w:rFonts w:ascii="Times New Roman" w:hAnsi="Times New Roman" w:cs="Times New Roman"/>
          <w:b/>
          <w:bCs/>
        </w:rPr>
        <w:t>National Statutory Holidays</w:t>
      </w:r>
    </w:p>
    <w:p w14:paraId="130BCF4B" w14:textId="77777777" w:rsidR="00083206" w:rsidRPr="00083206" w:rsidRDefault="00083206" w:rsidP="00083206">
      <w:pPr>
        <w:ind w:left="720"/>
        <w:rPr>
          <w:rFonts w:ascii="Times New Roman" w:hAnsi="Times New Roman" w:cs="Times New Roman"/>
        </w:rPr>
      </w:pPr>
      <w:r w:rsidRPr="00083206">
        <w:rPr>
          <w:rFonts w:ascii="Times New Roman" w:hAnsi="Times New Roman" w:cs="Times New Roman"/>
        </w:rPr>
        <w:t xml:space="preserve">The Company observes </w:t>
      </w:r>
      <w:r w:rsidRPr="00083206">
        <w:rPr>
          <w:rFonts w:ascii="Times New Roman" w:hAnsi="Times New Roman" w:cs="Times New Roman"/>
          <w:b/>
          <w:bCs/>
        </w:rPr>
        <w:t>three national statutory holidays</w:t>
      </w:r>
      <w:r w:rsidRPr="00083206">
        <w:rPr>
          <w:rFonts w:ascii="Times New Roman" w:hAnsi="Times New Roman" w:cs="Times New Roman"/>
        </w:rPr>
        <w:t xml:space="preserve"> in a calendar year. These holidays are common and uniformly applicable across all FiftyFive Technologies establishments in India.</w:t>
      </w:r>
    </w:p>
    <w:p w14:paraId="471C29DE" w14:textId="401A7036" w:rsidR="00083206" w:rsidRPr="00083206" w:rsidRDefault="00083206" w:rsidP="00083206">
      <w:pPr>
        <w:ind w:left="720"/>
        <w:rPr>
          <w:rFonts w:ascii="Times New Roman" w:hAnsi="Times New Roman" w:cs="Times New Roman"/>
        </w:rPr>
      </w:pPr>
    </w:p>
    <w:p w14:paraId="1E7EF747" w14:textId="675764AF" w:rsidR="00083206" w:rsidRPr="00083206" w:rsidRDefault="00083206" w:rsidP="00083206">
      <w:pPr>
        <w:pStyle w:val="ListParagraph"/>
        <w:numPr>
          <w:ilvl w:val="0"/>
          <w:numId w:val="3"/>
        </w:numPr>
        <w:rPr>
          <w:rFonts w:ascii="Times New Roman" w:hAnsi="Times New Roman" w:cs="Times New Roman"/>
          <w:b/>
          <w:bCs/>
        </w:rPr>
      </w:pPr>
      <w:r w:rsidRPr="00083206">
        <w:rPr>
          <w:rFonts w:ascii="Times New Roman" w:hAnsi="Times New Roman" w:cs="Times New Roman"/>
          <w:b/>
          <w:bCs/>
        </w:rPr>
        <w:t>Company Fixed Holidays</w:t>
      </w:r>
    </w:p>
    <w:p w14:paraId="07E1192A" w14:textId="5FBA26D7" w:rsidR="00083206" w:rsidRPr="00083206" w:rsidRDefault="00083206" w:rsidP="00083206">
      <w:pPr>
        <w:ind w:left="720"/>
        <w:rPr>
          <w:rFonts w:ascii="Times New Roman" w:hAnsi="Times New Roman" w:cs="Times New Roman"/>
        </w:rPr>
      </w:pPr>
      <w:r w:rsidRPr="00083206">
        <w:rPr>
          <w:rFonts w:ascii="Times New Roman" w:hAnsi="Times New Roman" w:cs="Times New Roman"/>
        </w:rPr>
        <w:t xml:space="preserve">In addition to national statutory holidays, the Company declares </w:t>
      </w:r>
      <w:r w:rsidR="00F740CF" w:rsidRPr="00F740CF">
        <w:rPr>
          <w:rFonts w:ascii="Times New Roman" w:hAnsi="Times New Roman" w:cs="Times New Roman"/>
          <w:b/>
          <w:bCs/>
        </w:rPr>
        <w:t>five</w:t>
      </w:r>
      <w:r w:rsidRPr="00083206">
        <w:rPr>
          <w:rFonts w:ascii="Times New Roman" w:hAnsi="Times New Roman" w:cs="Times New Roman"/>
        </w:rPr>
        <w:t xml:space="preserve"> </w:t>
      </w:r>
      <w:r w:rsidRPr="00083206">
        <w:rPr>
          <w:rFonts w:ascii="Times New Roman" w:hAnsi="Times New Roman" w:cs="Times New Roman"/>
          <w:b/>
          <w:bCs/>
        </w:rPr>
        <w:t>fixed company holidays</w:t>
      </w:r>
      <w:r w:rsidRPr="00083206">
        <w:rPr>
          <w:rFonts w:ascii="Times New Roman" w:hAnsi="Times New Roman" w:cs="Times New Roman"/>
        </w:rPr>
        <w:t xml:space="preserve"> each year</w:t>
      </w:r>
      <w:r w:rsidR="00F740CF">
        <w:rPr>
          <w:rFonts w:ascii="Times New Roman" w:hAnsi="Times New Roman" w:cs="Times New Roman"/>
        </w:rPr>
        <w:t xml:space="preserve">. </w:t>
      </w:r>
      <w:r w:rsidRPr="00083206">
        <w:rPr>
          <w:rFonts w:ascii="Times New Roman" w:hAnsi="Times New Roman" w:cs="Times New Roman"/>
        </w:rPr>
        <w:t>which are uniformly observed across applicable locations.</w:t>
      </w:r>
    </w:p>
    <w:p w14:paraId="600FD968" w14:textId="14BA3AC8" w:rsidR="00083206" w:rsidRDefault="00083206" w:rsidP="00172CA0">
      <w:pPr>
        <w:ind w:left="720"/>
        <w:rPr>
          <w:rFonts w:ascii="Times New Roman" w:hAnsi="Times New Roman" w:cs="Times New Roman"/>
        </w:rPr>
      </w:pPr>
      <w:r w:rsidRPr="00083206">
        <w:rPr>
          <w:rFonts w:ascii="Times New Roman" w:hAnsi="Times New Roman" w:cs="Times New Roman"/>
        </w:rPr>
        <w:t>The final list of fixed company holidays is published annually by HR on KEKA.</w:t>
      </w:r>
    </w:p>
    <w:p w14:paraId="346B2FFE" w14:textId="77777777" w:rsidR="00083206" w:rsidRDefault="00083206" w:rsidP="00083206">
      <w:pPr>
        <w:ind w:left="720"/>
        <w:rPr>
          <w:rFonts w:ascii="Times New Roman" w:hAnsi="Times New Roman" w:cs="Times New Roman"/>
        </w:rPr>
      </w:pPr>
    </w:p>
    <w:p w14:paraId="1F214038" w14:textId="2C652A03" w:rsidR="00083206" w:rsidRPr="00083206" w:rsidRDefault="00083206" w:rsidP="00083206">
      <w:pPr>
        <w:pStyle w:val="ListParagraph"/>
        <w:numPr>
          <w:ilvl w:val="0"/>
          <w:numId w:val="3"/>
        </w:numPr>
        <w:rPr>
          <w:rFonts w:ascii="Times New Roman" w:hAnsi="Times New Roman" w:cs="Times New Roman"/>
          <w:b/>
          <w:bCs/>
        </w:rPr>
      </w:pPr>
      <w:r w:rsidRPr="00083206">
        <w:rPr>
          <w:rFonts w:ascii="Times New Roman" w:hAnsi="Times New Roman" w:cs="Times New Roman"/>
          <w:b/>
          <w:bCs/>
        </w:rPr>
        <w:t>Floater Holidays</w:t>
      </w:r>
      <w:r>
        <w:rPr>
          <w:rFonts w:ascii="Times New Roman" w:hAnsi="Times New Roman" w:cs="Times New Roman"/>
          <w:b/>
          <w:bCs/>
        </w:rPr>
        <w:br/>
      </w:r>
    </w:p>
    <w:p w14:paraId="0B7FE45E" w14:textId="1948F072" w:rsidR="00083206" w:rsidRDefault="00083206" w:rsidP="00F740CF">
      <w:pPr>
        <w:pStyle w:val="ListParagraph"/>
        <w:numPr>
          <w:ilvl w:val="0"/>
          <w:numId w:val="4"/>
        </w:numPr>
        <w:spacing w:line="240" w:lineRule="auto"/>
        <w:rPr>
          <w:rFonts w:ascii="Times New Roman" w:hAnsi="Times New Roman" w:cs="Times New Roman"/>
        </w:rPr>
      </w:pPr>
      <w:r w:rsidRPr="00083206">
        <w:rPr>
          <w:rFonts w:ascii="Times New Roman" w:hAnsi="Times New Roman" w:cs="Times New Roman"/>
        </w:rPr>
        <w:t>A Floater Holiday is a paid flexible holiday that may be used to observe religious, festive, or civic occasions chosen by the associate from the approved FiftyFive Technologies Floater Holiday list.</w:t>
      </w:r>
      <w:r>
        <w:rPr>
          <w:rFonts w:ascii="Times New Roman" w:hAnsi="Times New Roman" w:cs="Times New Roman"/>
        </w:rPr>
        <w:br/>
      </w:r>
    </w:p>
    <w:p w14:paraId="28DA1FD2" w14:textId="1E3D0A80" w:rsidR="00083206" w:rsidRDefault="00083206" w:rsidP="00F740CF">
      <w:pPr>
        <w:pStyle w:val="ListParagraph"/>
        <w:numPr>
          <w:ilvl w:val="0"/>
          <w:numId w:val="4"/>
        </w:numPr>
        <w:spacing w:line="240" w:lineRule="auto"/>
        <w:rPr>
          <w:rFonts w:ascii="Times New Roman" w:hAnsi="Times New Roman" w:cs="Times New Roman"/>
        </w:rPr>
      </w:pPr>
      <w:r w:rsidRPr="00083206">
        <w:rPr>
          <w:rFonts w:ascii="Times New Roman" w:hAnsi="Times New Roman" w:cs="Times New Roman"/>
        </w:rPr>
        <w:t xml:space="preserve">Out of the total 10 holidays, a predefined list of flexible holidays will be designated by FiftyFive Technologies as Floater Holidays. Employees may avail up to </w:t>
      </w:r>
      <w:r w:rsidRPr="00083206">
        <w:rPr>
          <w:rFonts w:ascii="Times New Roman" w:hAnsi="Times New Roman" w:cs="Times New Roman"/>
          <w:b/>
          <w:bCs/>
        </w:rPr>
        <w:t>two (2)</w:t>
      </w:r>
      <w:r w:rsidRPr="00083206">
        <w:rPr>
          <w:rFonts w:ascii="Times New Roman" w:hAnsi="Times New Roman" w:cs="Times New Roman"/>
        </w:rPr>
        <w:t xml:space="preserve"> floater leaves per calendar year, only on the specified occasions listed.</w:t>
      </w:r>
      <w:r>
        <w:rPr>
          <w:rFonts w:ascii="Times New Roman" w:hAnsi="Times New Roman" w:cs="Times New Roman"/>
        </w:rPr>
        <w:br/>
      </w:r>
    </w:p>
    <w:p w14:paraId="4D33216B" w14:textId="26C8961C" w:rsidR="00083206" w:rsidRDefault="00083206" w:rsidP="00F740CF">
      <w:pPr>
        <w:pStyle w:val="ListParagraph"/>
        <w:numPr>
          <w:ilvl w:val="0"/>
          <w:numId w:val="4"/>
        </w:numPr>
        <w:spacing w:line="240" w:lineRule="auto"/>
        <w:rPr>
          <w:rFonts w:ascii="Times New Roman" w:hAnsi="Times New Roman" w:cs="Times New Roman"/>
        </w:rPr>
      </w:pPr>
      <w:r w:rsidRPr="00083206">
        <w:rPr>
          <w:rFonts w:ascii="Times New Roman" w:hAnsi="Times New Roman" w:cs="Times New Roman"/>
        </w:rPr>
        <w:t>The list of Floater Holidays is compiled by the HR Department each year and published on KEKA.</w:t>
      </w:r>
      <w:r>
        <w:rPr>
          <w:rFonts w:ascii="Times New Roman" w:hAnsi="Times New Roman" w:cs="Times New Roman"/>
        </w:rPr>
        <w:br/>
      </w:r>
    </w:p>
    <w:p w14:paraId="18BDF7E6" w14:textId="78338031" w:rsidR="00083206" w:rsidRDefault="00083206" w:rsidP="00F740CF">
      <w:pPr>
        <w:pStyle w:val="ListParagraph"/>
        <w:numPr>
          <w:ilvl w:val="0"/>
          <w:numId w:val="4"/>
        </w:numPr>
        <w:spacing w:line="240" w:lineRule="auto"/>
        <w:rPr>
          <w:rFonts w:ascii="Times New Roman" w:hAnsi="Times New Roman" w:cs="Times New Roman"/>
        </w:rPr>
      </w:pPr>
      <w:r w:rsidRPr="00083206">
        <w:rPr>
          <w:rFonts w:ascii="Times New Roman" w:hAnsi="Times New Roman" w:cs="Times New Roman"/>
        </w:rPr>
        <w:t xml:space="preserve">Unused Floater Holidays cannot be carried forward to the next calendar year and will automatically lapse if not availed during the designated occasions within the same year. Floater leave may be availed for a minimum of </w:t>
      </w:r>
      <w:r w:rsidRPr="00083206">
        <w:rPr>
          <w:rFonts w:ascii="Times New Roman" w:hAnsi="Times New Roman" w:cs="Times New Roman"/>
          <w:b/>
          <w:bCs/>
        </w:rPr>
        <w:t>half-day</w:t>
      </w:r>
      <w:r w:rsidRPr="00083206">
        <w:rPr>
          <w:rFonts w:ascii="Times New Roman" w:hAnsi="Times New Roman" w:cs="Times New Roman"/>
        </w:rPr>
        <w:t xml:space="preserve"> and a maximum of </w:t>
      </w:r>
      <w:r w:rsidRPr="00083206">
        <w:rPr>
          <w:rFonts w:ascii="Times New Roman" w:hAnsi="Times New Roman" w:cs="Times New Roman"/>
          <w:b/>
          <w:bCs/>
        </w:rPr>
        <w:t>one full day</w:t>
      </w:r>
      <w:r>
        <w:rPr>
          <w:rFonts w:ascii="Times New Roman" w:hAnsi="Times New Roman" w:cs="Times New Roman"/>
        </w:rPr>
        <w:t>.</w:t>
      </w:r>
      <w:r>
        <w:rPr>
          <w:rFonts w:ascii="Times New Roman" w:hAnsi="Times New Roman" w:cs="Times New Roman"/>
        </w:rPr>
        <w:br/>
      </w:r>
    </w:p>
    <w:p w14:paraId="586F86EB" w14:textId="4B05865E" w:rsidR="00F740CF" w:rsidRPr="00F740CF" w:rsidRDefault="00083206" w:rsidP="00F740CF">
      <w:pPr>
        <w:pStyle w:val="ListParagraph"/>
        <w:numPr>
          <w:ilvl w:val="0"/>
          <w:numId w:val="4"/>
        </w:numPr>
        <w:spacing w:line="240" w:lineRule="auto"/>
        <w:rPr>
          <w:rFonts w:ascii="Times New Roman" w:hAnsi="Times New Roman" w:cs="Times New Roman"/>
          <w:b/>
          <w:bCs/>
        </w:rPr>
      </w:pPr>
      <w:r w:rsidRPr="00083206">
        <w:rPr>
          <w:rFonts w:ascii="Times New Roman" w:hAnsi="Times New Roman" w:cs="Times New Roman"/>
        </w:rPr>
        <w:t xml:space="preserve">To avail a Floater Holiday, the employee must apply at least </w:t>
      </w:r>
      <w:r w:rsidRPr="00083206">
        <w:rPr>
          <w:rFonts w:ascii="Times New Roman" w:hAnsi="Times New Roman" w:cs="Times New Roman"/>
          <w:b/>
          <w:bCs/>
        </w:rPr>
        <w:t>15 days prior</w:t>
      </w:r>
      <w:r w:rsidRPr="00083206">
        <w:rPr>
          <w:rFonts w:ascii="Times New Roman" w:hAnsi="Times New Roman" w:cs="Times New Roman"/>
        </w:rPr>
        <w:t xml:space="preserve"> to the intended holiday through the KEKA portal. The request must be approved by the Reporting Manager and the HR Department.</w:t>
      </w:r>
      <w:r w:rsidR="00F740CF">
        <w:rPr>
          <w:rFonts w:ascii="Times New Roman" w:hAnsi="Times New Roman" w:cs="Times New Roman"/>
        </w:rPr>
        <w:br/>
      </w:r>
    </w:p>
    <w:p w14:paraId="5422775A" w14:textId="6CB91D70" w:rsidR="00F740CF" w:rsidRPr="00F740CF" w:rsidRDefault="00F740CF" w:rsidP="00F740CF">
      <w:pPr>
        <w:pStyle w:val="ListParagraph"/>
        <w:numPr>
          <w:ilvl w:val="0"/>
          <w:numId w:val="4"/>
        </w:numPr>
        <w:spacing w:line="240" w:lineRule="auto"/>
        <w:rPr>
          <w:rFonts w:ascii="Times New Roman" w:hAnsi="Times New Roman" w:cs="Times New Roman"/>
          <w:b/>
          <w:bCs/>
        </w:rPr>
      </w:pPr>
      <w:r>
        <w:rPr>
          <w:rFonts w:ascii="Times New Roman" w:hAnsi="Times New Roman" w:cs="Times New Roman"/>
        </w:rPr>
        <w:t>Floater leave is not an automated entitlement and grant of floater leave shall be subject to managerial approval and business exigencies</w:t>
      </w:r>
    </w:p>
    <w:p w14:paraId="6B5A6651" w14:textId="77777777" w:rsidR="00F740CF" w:rsidRDefault="00F740CF" w:rsidP="00F740CF">
      <w:pPr>
        <w:pStyle w:val="ListParagraph"/>
        <w:spacing w:line="240" w:lineRule="auto"/>
        <w:ind w:left="1800"/>
        <w:rPr>
          <w:rFonts w:ascii="Times New Roman" w:hAnsi="Times New Roman" w:cs="Times New Roman"/>
        </w:rPr>
      </w:pPr>
    </w:p>
    <w:p w14:paraId="4EE64910" w14:textId="77777777" w:rsidR="00F740CF" w:rsidRPr="00083206" w:rsidRDefault="00F740CF" w:rsidP="00F740CF">
      <w:pPr>
        <w:pStyle w:val="ListParagraph"/>
        <w:spacing w:line="240" w:lineRule="auto"/>
        <w:ind w:left="1800"/>
        <w:rPr>
          <w:rFonts w:ascii="Times New Roman" w:hAnsi="Times New Roman" w:cs="Times New Roman"/>
          <w:b/>
          <w:bCs/>
        </w:rPr>
      </w:pPr>
    </w:p>
    <w:p w14:paraId="7ECE420C" w14:textId="77777777" w:rsidR="00083206" w:rsidRPr="00083206" w:rsidRDefault="00083206" w:rsidP="00083206">
      <w:pPr>
        <w:rPr>
          <w:rFonts w:ascii="Times New Roman" w:hAnsi="Times New Roman" w:cs="Times New Roman"/>
          <w:b/>
          <w:lang w:val="en-US"/>
        </w:rPr>
      </w:pPr>
    </w:p>
    <w:p w14:paraId="183DF846" w14:textId="77777777" w:rsidR="00083206" w:rsidRPr="00083206" w:rsidRDefault="00083206" w:rsidP="00083206">
      <w:pPr>
        <w:rPr>
          <w:rFonts w:ascii="Times New Roman" w:hAnsi="Times New Roman" w:cs="Times New Roman"/>
          <w:b/>
          <w:lang w:val="en-US"/>
        </w:rPr>
      </w:pPr>
      <w:r w:rsidRPr="00083206">
        <w:rPr>
          <w:rFonts w:ascii="Times New Roman" w:hAnsi="Times New Roman" w:cs="Times New Roman"/>
          <w:b/>
          <w:lang w:val="en-US"/>
        </w:rPr>
        <w:t>Holiday Calendar List for 2026</w:t>
      </w:r>
    </w:p>
    <w:p w14:paraId="7369B608" w14:textId="6380402C" w:rsidR="00083206" w:rsidRPr="00083206" w:rsidRDefault="00AA1DE7" w:rsidP="00083206">
      <w:pPr>
        <w:rPr>
          <w:rFonts w:ascii="Times New Roman" w:hAnsi="Times New Roman" w:cs="Times New Roman"/>
          <w:b/>
        </w:rPr>
      </w:pPr>
      <w:r>
        <w:rPr>
          <w:rFonts w:ascii="Times New Roman" w:hAnsi="Times New Roman" w:cs="Times New Roman"/>
          <w:b/>
          <w:bCs/>
        </w:rPr>
        <w:t xml:space="preserve">National Holidays / </w:t>
      </w:r>
      <w:r w:rsidR="00083206" w:rsidRPr="00083206">
        <w:rPr>
          <w:rFonts w:ascii="Times New Roman" w:hAnsi="Times New Roman" w:cs="Times New Roman"/>
          <w:b/>
          <w:bCs/>
        </w:rPr>
        <w:t xml:space="preserve">Fixed Leaves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6"/>
        <w:gridCol w:w="2725"/>
        <w:gridCol w:w="1351"/>
        <w:gridCol w:w="1275"/>
        <w:gridCol w:w="1432"/>
        <w:gridCol w:w="1152"/>
      </w:tblGrid>
      <w:tr w:rsidR="00AA1DE7" w:rsidRPr="00083206" w14:paraId="2AF6B35E" w14:textId="77777777" w:rsidTr="00AA1DE7">
        <w:trPr>
          <w:tblHeader/>
          <w:tblCellSpacing w:w="15" w:type="dxa"/>
          <w:jc w:val="center"/>
        </w:trPr>
        <w:tc>
          <w:tcPr>
            <w:tcW w:w="971" w:type="dxa"/>
            <w:shd w:val="clear" w:color="auto" w:fill="FFFF00"/>
            <w:vAlign w:val="center"/>
            <w:hideMark/>
          </w:tcPr>
          <w:p w14:paraId="39793B15" w14:textId="77777777" w:rsidR="00083206" w:rsidRPr="00083206" w:rsidRDefault="00083206" w:rsidP="00AA1DE7">
            <w:pPr>
              <w:jc w:val="center"/>
              <w:rPr>
                <w:rFonts w:ascii="Times New Roman" w:hAnsi="Times New Roman" w:cs="Times New Roman"/>
                <w:b/>
                <w:bCs/>
              </w:rPr>
            </w:pPr>
            <w:r w:rsidRPr="00083206">
              <w:rPr>
                <w:rFonts w:ascii="Times New Roman" w:hAnsi="Times New Roman" w:cs="Times New Roman"/>
                <w:b/>
                <w:bCs/>
              </w:rPr>
              <w:t>Sr. No</w:t>
            </w:r>
          </w:p>
        </w:tc>
        <w:tc>
          <w:tcPr>
            <w:tcW w:w="2695" w:type="dxa"/>
            <w:shd w:val="clear" w:color="auto" w:fill="FFFF00"/>
            <w:vAlign w:val="center"/>
            <w:hideMark/>
          </w:tcPr>
          <w:p w14:paraId="7ADC56F0" w14:textId="77777777" w:rsidR="00083206" w:rsidRPr="00083206" w:rsidRDefault="00083206" w:rsidP="00AA1DE7">
            <w:pPr>
              <w:jc w:val="center"/>
              <w:rPr>
                <w:rFonts w:ascii="Times New Roman" w:hAnsi="Times New Roman" w:cs="Times New Roman"/>
                <w:b/>
                <w:bCs/>
              </w:rPr>
            </w:pPr>
            <w:r w:rsidRPr="00083206">
              <w:rPr>
                <w:rFonts w:ascii="Times New Roman" w:hAnsi="Times New Roman" w:cs="Times New Roman"/>
                <w:b/>
                <w:bCs/>
              </w:rPr>
              <w:t>Holiday</w:t>
            </w:r>
          </w:p>
        </w:tc>
        <w:tc>
          <w:tcPr>
            <w:tcW w:w="1321" w:type="dxa"/>
            <w:shd w:val="clear" w:color="auto" w:fill="FFFF00"/>
            <w:vAlign w:val="center"/>
            <w:hideMark/>
          </w:tcPr>
          <w:p w14:paraId="72002BDF" w14:textId="77777777" w:rsidR="00083206" w:rsidRPr="00083206" w:rsidRDefault="00083206" w:rsidP="00AA1DE7">
            <w:pPr>
              <w:jc w:val="center"/>
              <w:rPr>
                <w:rFonts w:ascii="Times New Roman" w:hAnsi="Times New Roman" w:cs="Times New Roman"/>
                <w:b/>
                <w:bCs/>
              </w:rPr>
            </w:pPr>
            <w:r w:rsidRPr="00083206">
              <w:rPr>
                <w:rFonts w:ascii="Times New Roman" w:hAnsi="Times New Roman" w:cs="Times New Roman"/>
                <w:b/>
                <w:bCs/>
              </w:rPr>
              <w:t>Month</w:t>
            </w:r>
          </w:p>
        </w:tc>
        <w:tc>
          <w:tcPr>
            <w:tcW w:w="1245" w:type="dxa"/>
            <w:shd w:val="clear" w:color="auto" w:fill="FFFF00"/>
            <w:vAlign w:val="center"/>
            <w:hideMark/>
          </w:tcPr>
          <w:p w14:paraId="0B9FFF6E" w14:textId="77777777" w:rsidR="00083206" w:rsidRPr="00083206" w:rsidRDefault="00083206" w:rsidP="00AA1DE7">
            <w:pPr>
              <w:jc w:val="center"/>
              <w:rPr>
                <w:rFonts w:ascii="Times New Roman" w:hAnsi="Times New Roman" w:cs="Times New Roman"/>
                <w:b/>
                <w:bCs/>
              </w:rPr>
            </w:pPr>
            <w:r w:rsidRPr="00083206">
              <w:rPr>
                <w:rFonts w:ascii="Times New Roman" w:hAnsi="Times New Roman" w:cs="Times New Roman"/>
                <w:b/>
                <w:bCs/>
              </w:rPr>
              <w:t>Date</w:t>
            </w:r>
          </w:p>
        </w:tc>
        <w:tc>
          <w:tcPr>
            <w:tcW w:w="1402" w:type="dxa"/>
            <w:shd w:val="clear" w:color="auto" w:fill="FFFF00"/>
            <w:vAlign w:val="center"/>
            <w:hideMark/>
          </w:tcPr>
          <w:p w14:paraId="1416C45A" w14:textId="77777777" w:rsidR="00083206" w:rsidRPr="00083206" w:rsidRDefault="00083206" w:rsidP="00AA1DE7">
            <w:pPr>
              <w:jc w:val="center"/>
              <w:rPr>
                <w:rFonts w:ascii="Times New Roman" w:hAnsi="Times New Roman" w:cs="Times New Roman"/>
                <w:b/>
                <w:bCs/>
              </w:rPr>
            </w:pPr>
            <w:r w:rsidRPr="00083206">
              <w:rPr>
                <w:rFonts w:ascii="Times New Roman" w:hAnsi="Times New Roman" w:cs="Times New Roman"/>
                <w:b/>
                <w:bCs/>
              </w:rPr>
              <w:t>Day</w:t>
            </w:r>
          </w:p>
        </w:tc>
        <w:tc>
          <w:tcPr>
            <w:tcW w:w="1107" w:type="dxa"/>
            <w:shd w:val="clear" w:color="auto" w:fill="FFFF00"/>
            <w:vAlign w:val="center"/>
            <w:hideMark/>
          </w:tcPr>
          <w:p w14:paraId="48777CAC" w14:textId="77777777" w:rsidR="00083206" w:rsidRPr="00083206" w:rsidRDefault="00083206" w:rsidP="00AA1DE7">
            <w:pPr>
              <w:jc w:val="center"/>
              <w:rPr>
                <w:rFonts w:ascii="Times New Roman" w:hAnsi="Times New Roman" w:cs="Times New Roman"/>
                <w:b/>
                <w:bCs/>
              </w:rPr>
            </w:pPr>
            <w:r w:rsidRPr="00083206">
              <w:rPr>
                <w:rFonts w:ascii="Times New Roman" w:hAnsi="Times New Roman" w:cs="Times New Roman"/>
                <w:b/>
                <w:bCs/>
              </w:rPr>
              <w:t>Remarks</w:t>
            </w:r>
          </w:p>
        </w:tc>
      </w:tr>
      <w:tr w:rsidR="00AA1DE7" w:rsidRPr="00083206" w14:paraId="039B6BFD" w14:textId="77777777" w:rsidTr="00AA1DE7">
        <w:trPr>
          <w:tblCellSpacing w:w="15" w:type="dxa"/>
          <w:jc w:val="center"/>
        </w:trPr>
        <w:tc>
          <w:tcPr>
            <w:tcW w:w="971" w:type="dxa"/>
            <w:vAlign w:val="center"/>
            <w:hideMark/>
          </w:tcPr>
          <w:p w14:paraId="554BF1AB"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1</w:t>
            </w:r>
          </w:p>
        </w:tc>
        <w:tc>
          <w:tcPr>
            <w:tcW w:w="2695" w:type="dxa"/>
            <w:vAlign w:val="center"/>
            <w:hideMark/>
          </w:tcPr>
          <w:p w14:paraId="5D8302C3"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New Year - 2026</w:t>
            </w:r>
          </w:p>
        </w:tc>
        <w:tc>
          <w:tcPr>
            <w:tcW w:w="1321" w:type="dxa"/>
            <w:vAlign w:val="center"/>
            <w:hideMark/>
          </w:tcPr>
          <w:p w14:paraId="060DE449"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January</w:t>
            </w:r>
          </w:p>
        </w:tc>
        <w:tc>
          <w:tcPr>
            <w:tcW w:w="1245" w:type="dxa"/>
            <w:vAlign w:val="center"/>
            <w:hideMark/>
          </w:tcPr>
          <w:p w14:paraId="5DFB7825"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1-Jan-26</w:t>
            </w:r>
          </w:p>
        </w:tc>
        <w:tc>
          <w:tcPr>
            <w:tcW w:w="1402" w:type="dxa"/>
            <w:vAlign w:val="center"/>
            <w:hideMark/>
          </w:tcPr>
          <w:p w14:paraId="133D030E"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Thursday</w:t>
            </w:r>
          </w:p>
        </w:tc>
        <w:tc>
          <w:tcPr>
            <w:tcW w:w="1107" w:type="dxa"/>
            <w:vAlign w:val="center"/>
            <w:hideMark/>
          </w:tcPr>
          <w:p w14:paraId="26AADADF"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Fixed</w:t>
            </w:r>
          </w:p>
        </w:tc>
      </w:tr>
      <w:tr w:rsidR="00AA1DE7" w:rsidRPr="00083206" w14:paraId="727D4170" w14:textId="77777777" w:rsidTr="00AA1DE7">
        <w:trPr>
          <w:tblCellSpacing w:w="15" w:type="dxa"/>
          <w:jc w:val="center"/>
        </w:trPr>
        <w:tc>
          <w:tcPr>
            <w:tcW w:w="971" w:type="dxa"/>
            <w:vAlign w:val="center"/>
            <w:hideMark/>
          </w:tcPr>
          <w:p w14:paraId="7C8A8D9E"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2</w:t>
            </w:r>
          </w:p>
        </w:tc>
        <w:tc>
          <w:tcPr>
            <w:tcW w:w="2695" w:type="dxa"/>
            <w:vAlign w:val="center"/>
            <w:hideMark/>
          </w:tcPr>
          <w:p w14:paraId="6A67D5E4"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Republic Day</w:t>
            </w:r>
          </w:p>
        </w:tc>
        <w:tc>
          <w:tcPr>
            <w:tcW w:w="1321" w:type="dxa"/>
            <w:vAlign w:val="center"/>
            <w:hideMark/>
          </w:tcPr>
          <w:p w14:paraId="2C857075"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January</w:t>
            </w:r>
          </w:p>
        </w:tc>
        <w:tc>
          <w:tcPr>
            <w:tcW w:w="1245" w:type="dxa"/>
            <w:vAlign w:val="center"/>
            <w:hideMark/>
          </w:tcPr>
          <w:p w14:paraId="1638102C"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26-Jan-26</w:t>
            </w:r>
          </w:p>
        </w:tc>
        <w:tc>
          <w:tcPr>
            <w:tcW w:w="1402" w:type="dxa"/>
            <w:vAlign w:val="center"/>
            <w:hideMark/>
          </w:tcPr>
          <w:p w14:paraId="7FD12F63"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Monday</w:t>
            </w:r>
          </w:p>
        </w:tc>
        <w:tc>
          <w:tcPr>
            <w:tcW w:w="1107" w:type="dxa"/>
            <w:vAlign w:val="center"/>
            <w:hideMark/>
          </w:tcPr>
          <w:p w14:paraId="1713ED24"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Fixed</w:t>
            </w:r>
          </w:p>
        </w:tc>
      </w:tr>
      <w:tr w:rsidR="00AA1DE7" w:rsidRPr="00083206" w14:paraId="1F47C991" w14:textId="77777777" w:rsidTr="00AA1DE7">
        <w:trPr>
          <w:tblCellSpacing w:w="15" w:type="dxa"/>
          <w:jc w:val="center"/>
        </w:trPr>
        <w:tc>
          <w:tcPr>
            <w:tcW w:w="971" w:type="dxa"/>
            <w:vAlign w:val="center"/>
            <w:hideMark/>
          </w:tcPr>
          <w:p w14:paraId="4A444AD7"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3</w:t>
            </w:r>
          </w:p>
        </w:tc>
        <w:tc>
          <w:tcPr>
            <w:tcW w:w="2695" w:type="dxa"/>
            <w:vAlign w:val="center"/>
            <w:hideMark/>
          </w:tcPr>
          <w:p w14:paraId="38F7FC56"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Holi</w:t>
            </w:r>
          </w:p>
        </w:tc>
        <w:tc>
          <w:tcPr>
            <w:tcW w:w="1321" w:type="dxa"/>
            <w:vAlign w:val="center"/>
            <w:hideMark/>
          </w:tcPr>
          <w:p w14:paraId="1C984E1B"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March</w:t>
            </w:r>
          </w:p>
        </w:tc>
        <w:tc>
          <w:tcPr>
            <w:tcW w:w="1245" w:type="dxa"/>
            <w:vAlign w:val="center"/>
            <w:hideMark/>
          </w:tcPr>
          <w:p w14:paraId="19F913A3"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4-Mar-26</w:t>
            </w:r>
          </w:p>
        </w:tc>
        <w:tc>
          <w:tcPr>
            <w:tcW w:w="1402" w:type="dxa"/>
            <w:vAlign w:val="center"/>
            <w:hideMark/>
          </w:tcPr>
          <w:p w14:paraId="0373260A"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Wednesday</w:t>
            </w:r>
          </w:p>
        </w:tc>
        <w:tc>
          <w:tcPr>
            <w:tcW w:w="1107" w:type="dxa"/>
            <w:vAlign w:val="center"/>
            <w:hideMark/>
          </w:tcPr>
          <w:p w14:paraId="73870E98"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Fixed</w:t>
            </w:r>
          </w:p>
        </w:tc>
      </w:tr>
      <w:tr w:rsidR="00AA1DE7" w:rsidRPr="00083206" w14:paraId="5D192AF3" w14:textId="77777777" w:rsidTr="00AA1DE7">
        <w:trPr>
          <w:tblCellSpacing w:w="15" w:type="dxa"/>
          <w:jc w:val="center"/>
        </w:trPr>
        <w:tc>
          <w:tcPr>
            <w:tcW w:w="971" w:type="dxa"/>
            <w:vAlign w:val="center"/>
            <w:hideMark/>
          </w:tcPr>
          <w:p w14:paraId="200C8C54"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4</w:t>
            </w:r>
          </w:p>
        </w:tc>
        <w:tc>
          <w:tcPr>
            <w:tcW w:w="2695" w:type="dxa"/>
            <w:vAlign w:val="center"/>
            <w:hideMark/>
          </w:tcPr>
          <w:p w14:paraId="1C704564"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Independence Day</w:t>
            </w:r>
          </w:p>
        </w:tc>
        <w:tc>
          <w:tcPr>
            <w:tcW w:w="1321" w:type="dxa"/>
            <w:vAlign w:val="center"/>
            <w:hideMark/>
          </w:tcPr>
          <w:p w14:paraId="1A22BCC3"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August</w:t>
            </w:r>
          </w:p>
        </w:tc>
        <w:tc>
          <w:tcPr>
            <w:tcW w:w="1245" w:type="dxa"/>
            <w:vAlign w:val="center"/>
            <w:hideMark/>
          </w:tcPr>
          <w:p w14:paraId="41B0377E"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15-Aug-26</w:t>
            </w:r>
          </w:p>
        </w:tc>
        <w:tc>
          <w:tcPr>
            <w:tcW w:w="1402" w:type="dxa"/>
            <w:vAlign w:val="center"/>
            <w:hideMark/>
          </w:tcPr>
          <w:p w14:paraId="204DAE86"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Saturday</w:t>
            </w:r>
          </w:p>
        </w:tc>
        <w:tc>
          <w:tcPr>
            <w:tcW w:w="1107" w:type="dxa"/>
            <w:vAlign w:val="center"/>
            <w:hideMark/>
          </w:tcPr>
          <w:p w14:paraId="5F2D04AC"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Weekend</w:t>
            </w:r>
          </w:p>
        </w:tc>
      </w:tr>
      <w:tr w:rsidR="00AA1DE7" w:rsidRPr="00083206" w14:paraId="3B4273FE" w14:textId="77777777" w:rsidTr="00AA1DE7">
        <w:trPr>
          <w:tblCellSpacing w:w="15" w:type="dxa"/>
          <w:jc w:val="center"/>
        </w:trPr>
        <w:tc>
          <w:tcPr>
            <w:tcW w:w="971" w:type="dxa"/>
            <w:vAlign w:val="center"/>
            <w:hideMark/>
          </w:tcPr>
          <w:p w14:paraId="29919EC5"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5</w:t>
            </w:r>
          </w:p>
        </w:tc>
        <w:tc>
          <w:tcPr>
            <w:tcW w:w="2695" w:type="dxa"/>
            <w:vAlign w:val="center"/>
            <w:hideMark/>
          </w:tcPr>
          <w:p w14:paraId="5284B405"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Mahatma Gandhi Jayanti</w:t>
            </w:r>
          </w:p>
        </w:tc>
        <w:tc>
          <w:tcPr>
            <w:tcW w:w="1321" w:type="dxa"/>
            <w:vAlign w:val="center"/>
            <w:hideMark/>
          </w:tcPr>
          <w:p w14:paraId="47FB1675"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October</w:t>
            </w:r>
          </w:p>
        </w:tc>
        <w:tc>
          <w:tcPr>
            <w:tcW w:w="1245" w:type="dxa"/>
            <w:vAlign w:val="center"/>
            <w:hideMark/>
          </w:tcPr>
          <w:p w14:paraId="06995CE6"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2-Oct-26</w:t>
            </w:r>
          </w:p>
        </w:tc>
        <w:tc>
          <w:tcPr>
            <w:tcW w:w="1402" w:type="dxa"/>
            <w:vAlign w:val="center"/>
            <w:hideMark/>
          </w:tcPr>
          <w:p w14:paraId="448DA797"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Friday</w:t>
            </w:r>
          </w:p>
        </w:tc>
        <w:tc>
          <w:tcPr>
            <w:tcW w:w="1107" w:type="dxa"/>
            <w:vAlign w:val="center"/>
            <w:hideMark/>
          </w:tcPr>
          <w:p w14:paraId="09632300"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Fixed</w:t>
            </w:r>
          </w:p>
        </w:tc>
      </w:tr>
      <w:tr w:rsidR="00AA1DE7" w:rsidRPr="00083206" w14:paraId="2A981E35" w14:textId="77777777" w:rsidTr="00AA1DE7">
        <w:trPr>
          <w:tblCellSpacing w:w="15" w:type="dxa"/>
          <w:jc w:val="center"/>
        </w:trPr>
        <w:tc>
          <w:tcPr>
            <w:tcW w:w="971" w:type="dxa"/>
            <w:vAlign w:val="center"/>
            <w:hideMark/>
          </w:tcPr>
          <w:p w14:paraId="7F68AB90"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6</w:t>
            </w:r>
          </w:p>
        </w:tc>
        <w:tc>
          <w:tcPr>
            <w:tcW w:w="2695" w:type="dxa"/>
            <w:vAlign w:val="center"/>
            <w:hideMark/>
          </w:tcPr>
          <w:p w14:paraId="6D8AC0C6"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Dusshera</w:t>
            </w:r>
          </w:p>
        </w:tc>
        <w:tc>
          <w:tcPr>
            <w:tcW w:w="1321" w:type="dxa"/>
            <w:vAlign w:val="center"/>
            <w:hideMark/>
          </w:tcPr>
          <w:p w14:paraId="7F1269BB"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October</w:t>
            </w:r>
          </w:p>
        </w:tc>
        <w:tc>
          <w:tcPr>
            <w:tcW w:w="1245" w:type="dxa"/>
            <w:vAlign w:val="center"/>
            <w:hideMark/>
          </w:tcPr>
          <w:p w14:paraId="006F2A3E"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20-Oct-26</w:t>
            </w:r>
          </w:p>
        </w:tc>
        <w:tc>
          <w:tcPr>
            <w:tcW w:w="1402" w:type="dxa"/>
            <w:vAlign w:val="center"/>
            <w:hideMark/>
          </w:tcPr>
          <w:p w14:paraId="43B43103"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Tuesday</w:t>
            </w:r>
          </w:p>
        </w:tc>
        <w:tc>
          <w:tcPr>
            <w:tcW w:w="1107" w:type="dxa"/>
            <w:vAlign w:val="center"/>
            <w:hideMark/>
          </w:tcPr>
          <w:p w14:paraId="72C92B89"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Fixed</w:t>
            </w:r>
          </w:p>
        </w:tc>
      </w:tr>
      <w:tr w:rsidR="00AA1DE7" w:rsidRPr="00083206" w14:paraId="51F1AF23" w14:textId="77777777" w:rsidTr="00AA1DE7">
        <w:trPr>
          <w:tblCellSpacing w:w="15" w:type="dxa"/>
          <w:jc w:val="center"/>
        </w:trPr>
        <w:tc>
          <w:tcPr>
            <w:tcW w:w="971" w:type="dxa"/>
            <w:vAlign w:val="center"/>
            <w:hideMark/>
          </w:tcPr>
          <w:p w14:paraId="28CB9F69"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7</w:t>
            </w:r>
          </w:p>
        </w:tc>
        <w:tc>
          <w:tcPr>
            <w:tcW w:w="2695" w:type="dxa"/>
            <w:vAlign w:val="center"/>
            <w:hideMark/>
          </w:tcPr>
          <w:p w14:paraId="26AF55EA"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Diwali</w:t>
            </w:r>
          </w:p>
        </w:tc>
        <w:tc>
          <w:tcPr>
            <w:tcW w:w="1321" w:type="dxa"/>
            <w:vAlign w:val="center"/>
            <w:hideMark/>
          </w:tcPr>
          <w:p w14:paraId="2F7FB286"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November</w:t>
            </w:r>
          </w:p>
        </w:tc>
        <w:tc>
          <w:tcPr>
            <w:tcW w:w="1245" w:type="dxa"/>
            <w:vAlign w:val="center"/>
            <w:hideMark/>
          </w:tcPr>
          <w:p w14:paraId="50F08137"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8-Nov-26</w:t>
            </w:r>
          </w:p>
        </w:tc>
        <w:tc>
          <w:tcPr>
            <w:tcW w:w="1402" w:type="dxa"/>
            <w:vAlign w:val="center"/>
            <w:hideMark/>
          </w:tcPr>
          <w:p w14:paraId="359A0036"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Sunday</w:t>
            </w:r>
          </w:p>
        </w:tc>
        <w:tc>
          <w:tcPr>
            <w:tcW w:w="1107" w:type="dxa"/>
            <w:vAlign w:val="center"/>
            <w:hideMark/>
          </w:tcPr>
          <w:p w14:paraId="7006DA4D"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Weekend</w:t>
            </w:r>
          </w:p>
        </w:tc>
      </w:tr>
      <w:tr w:rsidR="00AA1DE7" w:rsidRPr="00083206" w14:paraId="711007D5" w14:textId="77777777" w:rsidTr="00AA1DE7">
        <w:trPr>
          <w:tblCellSpacing w:w="15" w:type="dxa"/>
          <w:jc w:val="center"/>
        </w:trPr>
        <w:tc>
          <w:tcPr>
            <w:tcW w:w="971" w:type="dxa"/>
            <w:vAlign w:val="center"/>
            <w:hideMark/>
          </w:tcPr>
          <w:p w14:paraId="3FD8B299"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8</w:t>
            </w:r>
          </w:p>
        </w:tc>
        <w:tc>
          <w:tcPr>
            <w:tcW w:w="2695" w:type="dxa"/>
            <w:vAlign w:val="center"/>
            <w:hideMark/>
          </w:tcPr>
          <w:p w14:paraId="77486C19"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Christmas Day</w:t>
            </w:r>
          </w:p>
        </w:tc>
        <w:tc>
          <w:tcPr>
            <w:tcW w:w="1321" w:type="dxa"/>
            <w:vAlign w:val="center"/>
            <w:hideMark/>
          </w:tcPr>
          <w:p w14:paraId="3067F717"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December</w:t>
            </w:r>
          </w:p>
        </w:tc>
        <w:tc>
          <w:tcPr>
            <w:tcW w:w="1245" w:type="dxa"/>
            <w:vAlign w:val="center"/>
            <w:hideMark/>
          </w:tcPr>
          <w:p w14:paraId="1F7EF883"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25-Dec-26</w:t>
            </w:r>
          </w:p>
        </w:tc>
        <w:tc>
          <w:tcPr>
            <w:tcW w:w="1402" w:type="dxa"/>
            <w:vAlign w:val="center"/>
            <w:hideMark/>
          </w:tcPr>
          <w:p w14:paraId="6510742F"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Friday</w:t>
            </w:r>
          </w:p>
        </w:tc>
        <w:tc>
          <w:tcPr>
            <w:tcW w:w="1107" w:type="dxa"/>
            <w:vAlign w:val="center"/>
            <w:hideMark/>
          </w:tcPr>
          <w:p w14:paraId="43460A90" w14:textId="77777777" w:rsidR="00083206" w:rsidRPr="00083206" w:rsidRDefault="00083206" w:rsidP="00083206">
            <w:pPr>
              <w:jc w:val="center"/>
              <w:rPr>
                <w:rFonts w:ascii="Times New Roman" w:hAnsi="Times New Roman" w:cs="Times New Roman"/>
              </w:rPr>
            </w:pPr>
            <w:r w:rsidRPr="00083206">
              <w:rPr>
                <w:rFonts w:ascii="Times New Roman" w:hAnsi="Times New Roman" w:cs="Times New Roman"/>
              </w:rPr>
              <w:t>Fixed</w:t>
            </w:r>
          </w:p>
        </w:tc>
      </w:tr>
    </w:tbl>
    <w:p w14:paraId="4E96F5DE" w14:textId="77777777" w:rsidR="00083206" w:rsidRDefault="00083206" w:rsidP="00083206">
      <w:pPr>
        <w:rPr>
          <w:rFonts w:ascii="Times New Roman" w:hAnsi="Times New Roman" w:cs="Times New Roman"/>
          <w:b/>
          <w:lang w:val="en-US"/>
        </w:rPr>
      </w:pPr>
    </w:p>
    <w:p w14:paraId="1587F5E8" w14:textId="77777777" w:rsidR="00AA1DE7" w:rsidRDefault="00AA1DE7" w:rsidP="00083206">
      <w:pPr>
        <w:rPr>
          <w:rFonts w:ascii="Times New Roman" w:hAnsi="Times New Roman" w:cs="Times New Roman"/>
          <w:b/>
          <w:lang w:val="en-US"/>
        </w:rPr>
      </w:pPr>
    </w:p>
    <w:p w14:paraId="18930915" w14:textId="77777777" w:rsidR="00AA1DE7" w:rsidRDefault="00AA1DE7" w:rsidP="00083206">
      <w:pPr>
        <w:rPr>
          <w:rFonts w:ascii="Times New Roman" w:hAnsi="Times New Roman" w:cs="Times New Roman"/>
          <w:b/>
          <w:lang w:val="en-US"/>
        </w:rPr>
      </w:pPr>
    </w:p>
    <w:p w14:paraId="5E52D31C" w14:textId="77777777" w:rsidR="00AA1DE7" w:rsidRDefault="00AA1DE7" w:rsidP="00083206">
      <w:pPr>
        <w:rPr>
          <w:rFonts w:ascii="Times New Roman" w:hAnsi="Times New Roman" w:cs="Times New Roman"/>
          <w:b/>
          <w:lang w:val="en-US"/>
        </w:rPr>
      </w:pPr>
    </w:p>
    <w:p w14:paraId="1E8115F7" w14:textId="77777777" w:rsidR="00AA1DE7" w:rsidRDefault="00AA1DE7" w:rsidP="00083206">
      <w:pPr>
        <w:rPr>
          <w:rFonts w:ascii="Times New Roman" w:hAnsi="Times New Roman" w:cs="Times New Roman"/>
          <w:b/>
          <w:lang w:val="en-US"/>
        </w:rPr>
      </w:pPr>
    </w:p>
    <w:p w14:paraId="49E36702" w14:textId="77777777" w:rsidR="00AA1DE7" w:rsidRDefault="00AA1DE7" w:rsidP="00083206">
      <w:pPr>
        <w:rPr>
          <w:rFonts w:ascii="Times New Roman" w:hAnsi="Times New Roman" w:cs="Times New Roman"/>
          <w:b/>
          <w:lang w:val="en-US"/>
        </w:rPr>
      </w:pPr>
    </w:p>
    <w:p w14:paraId="24B39BDD" w14:textId="77777777" w:rsidR="00AA1DE7" w:rsidRDefault="00AA1DE7" w:rsidP="00083206">
      <w:pPr>
        <w:rPr>
          <w:rFonts w:ascii="Times New Roman" w:hAnsi="Times New Roman" w:cs="Times New Roman"/>
          <w:b/>
          <w:lang w:val="en-US"/>
        </w:rPr>
      </w:pPr>
    </w:p>
    <w:p w14:paraId="5A22C9A9" w14:textId="77777777" w:rsidR="00AA1DE7" w:rsidRDefault="00AA1DE7" w:rsidP="00083206">
      <w:pPr>
        <w:rPr>
          <w:rFonts w:ascii="Times New Roman" w:hAnsi="Times New Roman" w:cs="Times New Roman"/>
          <w:b/>
          <w:lang w:val="en-US"/>
        </w:rPr>
      </w:pPr>
    </w:p>
    <w:p w14:paraId="1161CAEA" w14:textId="77777777" w:rsidR="00AA1DE7" w:rsidRDefault="00AA1DE7" w:rsidP="00083206">
      <w:pPr>
        <w:rPr>
          <w:rFonts w:ascii="Times New Roman" w:hAnsi="Times New Roman" w:cs="Times New Roman"/>
          <w:b/>
          <w:lang w:val="en-US"/>
        </w:rPr>
      </w:pPr>
    </w:p>
    <w:p w14:paraId="224CDFC5" w14:textId="77777777" w:rsidR="00AA1DE7" w:rsidRDefault="00AA1DE7" w:rsidP="00083206">
      <w:pPr>
        <w:rPr>
          <w:rFonts w:ascii="Times New Roman" w:hAnsi="Times New Roman" w:cs="Times New Roman"/>
          <w:b/>
          <w:lang w:val="en-US"/>
        </w:rPr>
      </w:pPr>
    </w:p>
    <w:p w14:paraId="51379CDF" w14:textId="77777777" w:rsidR="00AA1DE7" w:rsidRDefault="00AA1DE7" w:rsidP="00083206">
      <w:pPr>
        <w:rPr>
          <w:rFonts w:ascii="Times New Roman" w:hAnsi="Times New Roman" w:cs="Times New Roman"/>
          <w:b/>
          <w:lang w:val="en-US"/>
        </w:rPr>
      </w:pPr>
    </w:p>
    <w:p w14:paraId="0E90BC64" w14:textId="77777777" w:rsidR="00AA1DE7" w:rsidRDefault="00AA1DE7" w:rsidP="00083206">
      <w:pPr>
        <w:rPr>
          <w:rFonts w:ascii="Times New Roman" w:hAnsi="Times New Roman" w:cs="Times New Roman"/>
          <w:b/>
          <w:lang w:val="en-US"/>
        </w:rPr>
      </w:pPr>
    </w:p>
    <w:p w14:paraId="1DF1A787" w14:textId="77777777" w:rsidR="00AA1DE7" w:rsidRDefault="00AA1DE7" w:rsidP="00083206">
      <w:pPr>
        <w:rPr>
          <w:rFonts w:ascii="Times New Roman" w:hAnsi="Times New Roman" w:cs="Times New Roman"/>
          <w:b/>
          <w:lang w:val="en-US"/>
        </w:rPr>
      </w:pPr>
    </w:p>
    <w:p w14:paraId="612CAA0D" w14:textId="77777777" w:rsidR="00AA1DE7" w:rsidRDefault="00AA1DE7" w:rsidP="00083206">
      <w:pPr>
        <w:rPr>
          <w:rFonts w:ascii="Times New Roman" w:hAnsi="Times New Roman" w:cs="Times New Roman"/>
          <w:b/>
          <w:lang w:val="en-US"/>
        </w:rPr>
      </w:pPr>
    </w:p>
    <w:p w14:paraId="3F3B2684" w14:textId="77777777" w:rsidR="00AA1DE7" w:rsidRPr="00083206" w:rsidRDefault="00AA1DE7" w:rsidP="00083206">
      <w:pPr>
        <w:rPr>
          <w:rFonts w:ascii="Times New Roman" w:hAnsi="Times New Roman" w:cs="Times New Roman"/>
          <w:b/>
          <w:lang w:val="en-US"/>
        </w:rPr>
      </w:pPr>
    </w:p>
    <w:p w14:paraId="5BF5440D" w14:textId="77777777" w:rsidR="00172CA0" w:rsidRDefault="00172CA0" w:rsidP="00083206">
      <w:pPr>
        <w:rPr>
          <w:rFonts w:ascii="Times New Roman" w:hAnsi="Times New Roman" w:cs="Times New Roman"/>
          <w:b/>
          <w:lang w:val="en-US"/>
        </w:rPr>
      </w:pPr>
    </w:p>
    <w:p w14:paraId="5DACDC4D" w14:textId="476DD79C" w:rsidR="00083206" w:rsidRPr="00083206" w:rsidRDefault="00083206" w:rsidP="00172CA0">
      <w:pPr>
        <w:ind w:left="-142"/>
        <w:rPr>
          <w:rFonts w:ascii="Times New Roman" w:hAnsi="Times New Roman" w:cs="Times New Roman"/>
          <w:b/>
          <w:lang w:val="en-US"/>
        </w:rPr>
      </w:pPr>
      <w:r w:rsidRPr="00083206">
        <w:rPr>
          <w:rFonts w:ascii="Times New Roman" w:hAnsi="Times New Roman" w:cs="Times New Roman"/>
          <w:b/>
          <w:lang w:val="en-US"/>
        </w:rPr>
        <w:t>FLOATER LEAVES:</w:t>
      </w:r>
    </w:p>
    <w:p w14:paraId="5E6B556B" w14:textId="01E47540" w:rsidR="00AA1DE7" w:rsidRPr="00AA1DE7" w:rsidRDefault="00AA1DE7" w:rsidP="00AA1DE7">
      <w:pPr>
        <w:rPr>
          <w:rFonts w:ascii="Times New Roman" w:hAnsi="Times New Roman" w:cs="Times New Roman"/>
          <w:b/>
        </w:rPr>
      </w:pPr>
    </w:p>
    <w:tbl>
      <w:tblPr>
        <w:tblW w:w="9409" w:type="dxa"/>
        <w:tblCellSpacing w:w="15" w:type="dxa"/>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7"/>
        <w:gridCol w:w="2588"/>
        <w:gridCol w:w="1340"/>
        <w:gridCol w:w="1559"/>
        <w:gridCol w:w="1538"/>
        <w:gridCol w:w="1577"/>
      </w:tblGrid>
      <w:tr w:rsidR="00AA1DE7" w:rsidRPr="00AA1DE7" w14:paraId="0C3896CF" w14:textId="77777777" w:rsidTr="00172CA0">
        <w:trPr>
          <w:tblHeader/>
          <w:tblCellSpacing w:w="15" w:type="dxa"/>
        </w:trPr>
        <w:tc>
          <w:tcPr>
            <w:tcW w:w="762" w:type="dxa"/>
            <w:shd w:val="clear" w:color="auto" w:fill="FFFF00"/>
            <w:vAlign w:val="center"/>
            <w:hideMark/>
          </w:tcPr>
          <w:p w14:paraId="56B8C55C" w14:textId="77777777" w:rsidR="00AA1DE7" w:rsidRPr="00AA1DE7" w:rsidRDefault="00AA1DE7" w:rsidP="00AA1DE7">
            <w:pPr>
              <w:jc w:val="center"/>
              <w:rPr>
                <w:rFonts w:ascii="Times New Roman" w:hAnsi="Times New Roman" w:cs="Times New Roman"/>
                <w:b/>
                <w:bCs/>
              </w:rPr>
            </w:pPr>
            <w:r w:rsidRPr="00AA1DE7">
              <w:rPr>
                <w:rFonts w:ascii="Times New Roman" w:hAnsi="Times New Roman" w:cs="Times New Roman"/>
                <w:b/>
                <w:bCs/>
              </w:rPr>
              <w:t>Sr. No</w:t>
            </w:r>
          </w:p>
        </w:tc>
        <w:tc>
          <w:tcPr>
            <w:tcW w:w="0" w:type="auto"/>
            <w:shd w:val="clear" w:color="auto" w:fill="FFFF00"/>
            <w:vAlign w:val="center"/>
            <w:hideMark/>
          </w:tcPr>
          <w:p w14:paraId="09782BF3" w14:textId="77777777" w:rsidR="00AA1DE7" w:rsidRPr="00AA1DE7" w:rsidRDefault="00AA1DE7" w:rsidP="00AA1DE7">
            <w:pPr>
              <w:jc w:val="center"/>
              <w:rPr>
                <w:rFonts w:ascii="Times New Roman" w:hAnsi="Times New Roman" w:cs="Times New Roman"/>
                <w:b/>
                <w:bCs/>
              </w:rPr>
            </w:pPr>
            <w:r w:rsidRPr="00AA1DE7">
              <w:rPr>
                <w:rFonts w:ascii="Times New Roman" w:hAnsi="Times New Roman" w:cs="Times New Roman"/>
                <w:b/>
                <w:bCs/>
              </w:rPr>
              <w:t>Holiday</w:t>
            </w:r>
          </w:p>
        </w:tc>
        <w:tc>
          <w:tcPr>
            <w:tcW w:w="1310" w:type="dxa"/>
            <w:shd w:val="clear" w:color="auto" w:fill="FFFF00"/>
            <w:vAlign w:val="center"/>
            <w:hideMark/>
          </w:tcPr>
          <w:p w14:paraId="623AAE5D" w14:textId="77777777" w:rsidR="00AA1DE7" w:rsidRPr="00AA1DE7" w:rsidRDefault="00AA1DE7" w:rsidP="00AA1DE7">
            <w:pPr>
              <w:jc w:val="center"/>
              <w:rPr>
                <w:rFonts w:ascii="Times New Roman" w:hAnsi="Times New Roman" w:cs="Times New Roman"/>
                <w:b/>
                <w:bCs/>
              </w:rPr>
            </w:pPr>
            <w:r w:rsidRPr="00AA1DE7">
              <w:rPr>
                <w:rFonts w:ascii="Times New Roman" w:hAnsi="Times New Roman" w:cs="Times New Roman"/>
                <w:b/>
                <w:bCs/>
              </w:rPr>
              <w:t>Month</w:t>
            </w:r>
          </w:p>
        </w:tc>
        <w:tc>
          <w:tcPr>
            <w:tcW w:w="1529" w:type="dxa"/>
            <w:shd w:val="clear" w:color="auto" w:fill="FFFF00"/>
            <w:vAlign w:val="center"/>
            <w:hideMark/>
          </w:tcPr>
          <w:p w14:paraId="0040229F" w14:textId="77777777" w:rsidR="00AA1DE7" w:rsidRPr="00AA1DE7" w:rsidRDefault="00AA1DE7" w:rsidP="00AA1DE7">
            <w:pPr>
              <w:jc w:val="center"/>
              <w:rPr>
                <w:rFonts w:ascii="Times New Roman" w:hAnsi="Times New Roman" w:cs="Times New Roman"/>
                <w:b/>
                <w:bCs/>
              </w:rPr>
            </w:pPr>
            <w:r w:rsidRPr="00AA1DE7">
              <w:rPr>
                <w:rFonts w:ascii="Times New Roman" w:hAnsi="Times New Roman" w:cs="Times New Roman"/>
                <w:b/>
                <w:bCs/>
              </w:rPr>
              <w:t>Date</w:t>
            </w:r>
          </w:p>
        </w:tc>
        <w:tc>
          <w:tcPr>
            <w:tcW w:w="1508" w:type="dxa"/>
            <w:shd w:val="clear" w:color="auto" w:fill="FFFF00"/>
            <w:vAlign w:val="center"/>
            <w:hideMark/>
          </w:tcPr>
          <w:p w14:paraId="377CD267" w14:textId="77777777" w:rsidR="00AA1DE7" w:rsidRPr="00AA1DE7" w:rsidRDefault="00AA1DE7" w:rsidP="00AA1DE7">
            <w:pPr>
              <w:jc w:val="center"/>
              <w:rPr>
                <w:rFonts w:ascii="Times New Roman" w:hAnsi="Times New Roman" w:cs="Times New Roman"/>
                <w:b/>
                <w:bCs/>
              </w:rPr>
            </w:pPr>
            <w:r w:rsidRPr="00AA1DE7">
              <w:rPr>
                <w:rFonts w:ascii="Times New Roman" w:hAnsi="Times New Roman" w:cs="Times New Roman"/>
                <w:b/>
                <w:bCs/>
              </w:rPr>
              <w:t>Day</w:t>
            </w:r>
          </w:p>
        </w:tc>
        <w:tc>
          <w:tcPr>
            <w:tcW w:w="1532" w:type="dxa"/>
            <w:shd w:val="clear" w:color="auto" w:fill="FFFF00"/>
            <w:vAlign w:val="center"/>
            <w:hideMark/>
          </w:tcPr>
          <w:p w14:paraId="4AA08C71" w14:textId="77777777" w:rsidR="00AA1DE7" w:rsidRPr="00AA1DE7" w:rsidRDefault="00AA1DE7" w:rsidP="00AA1DE7">
            <w:pPr>
              <w:jc w:val="center"/>
              <w:rPr>
                <w:rFonts w:ascii="Times New Roman" w:hAnsi="Times New Roman" w:cs="Times New Roman"/>
                <w:b/>
                <w:bCs/>
              </w:rPr>
            </w:pPr>
            <w:r w:rsidRPr="00AA1DE7">
              <w:rPr>
                <w:rFonts w:ascii="Times New Roman" w:hAnsi="Times New Roman" w:cs="Times New Roman"/>
                <w:b/>
                <w:bCs/>
              </w:rPr>
              <w:t>Remarks</w:t>
            </w:r>
          </w:p>
        </w:tc>
      </w:tr>
      <w:tr w:rsidR="00AA1DE7" w:rsidRPr="00AA1DE7" w14:paraId="3298C9CF" w14:textId="77777777" w:rsidTr="00172CA0">
        <w:trPr>
          <w:tblCellSpacing w:w="15" w:type="dxa"/>
        </w:trPr>
        <w:tc>
          <w:tcPr>
            <w:tcW w:w="762" w:type="dxa"/>
            <w:vAlign w:val="center"/>
            <w:hideMark/>
          </w:tcPr>
          <w:p w14:paraId="71FE28CF"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w:t>
            </w:r>
          </w:p>
        </w:tc>
        <w:tc>
          <w:tcPr>
            <w:tcW w:w="0" w:type="auto"/>
            <w:vAlign w:val="center"/>
            <w:hideMark/>
          </w:tcPr>
          <w:p w14:paraId="3E709472"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Makar Sankranti / Pongal</w:t>
            </w:r>
          </w:p>
        </w:tc>
        <w:tc>
          <w:tcPr>
            <w:tcW w:w="1310" w:type="dxa"/>
            <w:vAlign w:val="center"/>
            <w:hideMark/>
          </w:tcPr>
          <w:p w14:paraId="7FFBAE01"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January</w:t>
            </w:r>
          </w:p>
        </w:tc>
        <w:tc>
          <w:tcPr>
            <w:tcW w:w="1529" w:type="dxa"/>
            <w:vAlign w:val="center"/>
            <w:hideMark/>
          </w:tcPr>
          <w:p w14:paraId="754F5F56"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14-Jan-26</w:t>
            </w:r>
          </w:p>
        </w:tc>
        <w:tc>
          <w:tcPr>
            <w:tcW w:w="1508" w:type="dxa"/>
            <w:vAlign w:val="center"/>
            <w:hideMark/>
          </w:tcPr>
          <w:p w14:paraId="01095391"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Wednesday</w:t>
            </w:r>
          </w:p>
        </w:tc>
        <w:tc>
          <w:tcPr>
            <w:tcW w:w="1532" w:type="dxa"/>
            <w:vAlign w:val="center"/>
            <w:hideMark/>
          </w:tcPr>
          <w:p w14:paraId="5DD795C0"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2C9BE9DC" w14:textId="77777777" w:rsidTr="00172CA0">
        <w:trPr>
          <w:tblCellSpacing w:w="15" w:type="dxa"/>
        </w:trPr>
        <w:tc>
          <w:tcPr>
            <w:tcW w:w="762" w:type="dxa"/>
            <w:vAlign w:val="center"/>
            <w:hideMark/>
          </w:tcPr>
          <w:p w14:paraId="2A82CE16"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2</w:t>
            </w:r>
          </w:p>
        </w:tc>
        <w:tc>
          <w:tcPr>
            <w:tcW w:w="0" w:type="auto"/>
            <w:vAlign w:val="center"/>
            <w:hideMark/>
          </w:tcPr>
          <w:p w14:paraId="7728EB32"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Rangpanchmi</w:t>
            </w:r>
          </w:p>
        </w:tc>
        <w:tc>
          <w:tcPr>
            <w:tcW w:w="1310" w:type="dxa"/>
            <w:vAlign w:val="center"/>
            <w:hideMark/>
          </w:tcPr>
          <w:p w14:paraId="77D3C8C2"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March</w:t>
            </w:r>
          </w:p>
        </w:tc>
        <w:tc>
          <w:tcPr>
            <w:tcW w:w="1529" w:type="dxa"/>
            <w:vAlign w:val="center"/>
            <w:hideMark/>
          </w:tcPr>
          <w:p w14:paraId="12C9B463"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8-Mar-26</w:t>
            </w:r>
          </w:p>
        </w:tc>
        <w:tc>
          <w:tcPr>
            <w:tcW w:w="1508" w:type="dxa"/>
            <w:vAlign w:val="center"/>
            <w:hideMark/>
          </w:tcPr>
          <w:p w14:paraId="5F1A01D2"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Sunday</w:t>
            </w:r>
          </w:p>
        </w:tc>
        <w:tc>
          <w:tcPr>
            <w:tcW w:w="1532" w:type="dxa"/>
            <w:vAlign w:val="center"/>
            <w:hideMark/>
          </w:tcPr>
          <w:p w14:paraId="03C4B68D"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Weekend</w:t>
            </w:r>
          </w:p>
        </w:tc>
      </w:tr>
      <w:tr w:rsidR="00AA1DE7" w:rsidRPr="00AA1DE7" w14:paraId="71144950" w14:textId="77777777" w:rsidTr="00172CA0">
        <w:trPr>
          <w:tblCellSpacing w:w="15" w:type="dxa"/>
        </w:trPr>
        <w:tc>
          <w:tcPr>
            <w:tcW w:w="762" w:type="dxa"/>
            <w:vAlign w:val="center"/>
            <w:hideMark/>
          </w:tcPr>
          <w:p w14:paraId="74675DF5"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3</w:t>
            </w:r>
          </w:p>
        </w:tc>
        <w:tc>
          <w:tcPr>
            <w:tcW w:w="0" w:type="auto"/>
            <w:vAlign w:val="center"/>
            <w:hideMark/>
          </w:tcPr>
          <w:p w14:paraId="3C8C7352"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Eid-ul-Fitr</w:t>
            </w:r>
          </w:p>
        </w:tc>
        <w:tc>
          <w:tcPr>
            <w:tcW w:w="1310" w:type="dxa"/>
            <w:vAlign w:val="center"/>
            <w:hideMark/>
          </w:tcPr>
          <w:p w14:paraId="7330D93E"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March</w:t>
            </w:r>
          </w:p>
        </w:tc>
        <w:tc>
          <w:tcPr>
            <w:tcW w:w="1529" w:type="dxa"/>
            <w:vAlign w:val="center"/>
            <w:hideMark/>
          </w:tcPr>
          <w:p w14:paraId="340B122A"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21-Mar-26</w:t>
            </w:r>
          </w:p>
        </w:tc>
        <w:tc>
          <w:tcPr>
            <w:tcW w:w="1508" w:type="dxa"/>
            <w:vAlign w:val="center"/>
            <w:hideMark/>
          </w:tcPr>
          <w:p w14:paraId="27C4ABCD"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Saturday</w:t>
            </w:r>
          </w:p>
        </w:tc>
        <w:tc>
          <w:tcPr>
            <w:tcW w:w="1532" w:type="dxa"/>
            <w:vAlign w:val="center"/>
            <w:hideMark/>
          </w:tcPr>
          <w:p w14:paraId="3EFFA972"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Weekend</w:t>
            </w:r>
          </w:p>
        </w:tc>
      </w:tr>
      <w:tr w:rsidR="00AA1DE7" w:rsidRPr="00AA1DE7" w14:paraId="212A870B" w14:textId="77777777" w:rsidTr="00172CA0">
        <w:trPr>
          <w:tblCellSpacing w:w="15" w:type="dxa"/>
        </w:trPr>
        <w:tc>
          <w:tcPr>
            <w:tcW w:w="762" w:type="dxa"/>
            <w:vAlign w:val="center"/>
            <w:hideMark/>
          </w:tcPr>
          <w:p w14:paraId="324D662B"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4</w:t>
            </w:r>
          </w:p>
        </w:tc>
        <w:tc>
          <w:tcPr>
            <w:tcW w:w="0" w:type="auto"/>
            <w:vAlign w:val="center"/>
            <w:hideMark/>
          </w:tcPr>
          <w:p w14:paraId="5E554CDF"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Ram Navami</w:t>
            </w:r>
          </w:p>
        </w:tc>
        <w:tc>
          <w:tcPr>
            <w:tcW w:w="1310" w:type="dxa"/>
            <w:vAlign w:val="center"/>
            <w:hideMark/>
          </w:tcPr>
          <w:p w14:paraId="0972EB45"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March</w:t>
            </w:r>
          </w:p>
        </w:tc>
        <w:tc>
          <w:tcPr>
            <w:tcW w:w="1529" w:type="dxa"/>
            <w:vAlign w:val="center"/>
            <w:hideMark/>
          </w:tcPr>
          <w:p w14:paraId="18B86AE5"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26-Mar-26</w:t>
            </w:r>
          </w:p>
        </w:tc>
        <w:tc>
          <w:tcPr>
            <w:tcW w:w="1508" w:type="dxa"/>
            <w:vAlign w:val="center"/>
            <w:hideMark/>
          </w:tcPr>
          <w:p w14:paraId="75E988D6"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Thursday</w:t>
            </w:r>
          </w:p>
        </w:tc>
        <w:tc>
          <w:tcPr>
            <w:tcW w:w="1532" w:type="dxa"/>
            <w:vAlign w:val="center"/>
            <w:hideMark/>
          </w:tcPr>
          <w:p w14:paraId="1B337C0C"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274A4C41" w14:textId="77777777" w:rsidTr="00172CA0">
        <w:trPr>
          <w:tblCellSpacing w:w="15" w:type="dxa"/>
        </w:trPr>
        <w:tc>
          <w:tcPr>
            <w:tcW w:w="762" w:type="dxa"/>
            <w:vAlign w:val="center"/>
            <w:hideMark/>
          </w:tcPr>
          <w:p w14:paraId="778B6AB0"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5</w:t>
            </w:r>
          </w:p>
        </w:tc>
        <w:tc>
          <w:tcPr>
            <w:tcW w:w="0" w:type="auto"/>
            <w:vAlign w:val="center"/>
            <w:hideMark/>
          </w:tcPr>
          <w:p w14:paraId="3A88DCE5"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Mahaveer Jayanti</w:t>
            </w:r>
          </w:p>
        </w:tc>
        <w:tc>
          <w:tcPr>
            <w:tcW w:w="1310" w:type="dxa"/>
            <w:vAlign w:val="center"/>
            <w:hideMark/>
          </w:tcPr>
          <w:p w14:paraId="2F8F19E1"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March</w:t>
            </w:r>
          </w:p>
        </w:tc>
        <w:tc>
          <w:tcPr>
            <w:tcW w:w="1529" w:type="dxa"/>
            <w:vAlign w:val="center"/>
            <w:hideMark/>
          </w:tcPr>
          <w:p w14:paraId="1FE09AAA"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31-Mar-26</w:t>
            </w:r>
          </w:p>
        </w:tc>
        <w:tc>
          <w:tcPr>
            <w:tcW w:w="1508" w:type="dxa"/>
            <w:vAlign w:val="center"/>
            <w:hideMark/>
          </w:tcPr>
          <w:p w14:paraId="069A4201"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Tuesday</w:t>
            </w:r>
          </w:p>
        </w:tc>
        <w:tc>
          <w:tcPr>
            <w:tcW w:w="1532" w:type="dxa"/>
            <w:vAlign w:val="center"/>
            <w:hideMark/>
          </w:tcPr>
          <w:p w14:paraId="66E2D676"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08E1D191" w14:textId="77777777" w:rsidTr="00172CA0">
        <w:trPr>
          <w:tblCellSpacing w:w="15" w:type="dxa"/>
        </w:trPr>
        <w:tc>
          <w:tcPr>
            <w:tcW w:w="762" w:type="dxa"/>
            <w:vAlign w:val="center"/>
            <w:hideMark/>
          </w:tcPr>
          <w:p w14:paraId="685C15DA"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6</w:t>
            </w:r>
          </w:p>
        </w:tc>
        <w:tc>
          <w:tcPr>
            <w:tcW w:w="0" w:type="auto"/>
            <w:vAlign w:val="center"/>
            <w:hideMark/>
          </w:tcPr>
          <w:p w14:paraId="2FBF4DE6"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Good Friday</w:t>
            </w:r>
          </w:p>
        </w:tc>
        <w:tc>
          <w:tcPr>
            <w:tcW w:w="1310" w:type="dxa"/>
            <w:vAlign w:val="center"/>
            <w:hideMark/>
          </w:tcPr>
          <w:p w14:paraId="591C3424"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April</w:t>
            </w:r>
          </w:p>
        </w:tc>
        <w:tc>
          <w:tcPr>
            <w:tcW w:w="1529" w:type="dxa"/>
            <w:vAlign w:val="center"/>
            <w:hideMark/>
          </w:tcPr>
          <w:p w14:paraId="2A091CC6"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3-Apr-26</w:t>
            </w:r>
          </w:p>
        </w:tc>
        <w:tc>
          <w:tcPr>
            <w:tcW w:w="1508" w:type="dxa"/>
            <w:vAlign w:val="center"/>
            <w:hideMark/>
          </w:tcPr>
          <w:p w14:paraId="3AA1ADA6"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Friday</w:t>
            </w:r>
          </w:p>
        </w:tc>
        <w:tc>
          <w:tcPr>
            <w:tcW w:w="1532" w:type="dxa"/>
            <w:vAlign w:val="center"/>
            <w:hideMark/>
          </w:tcPr>
          <w:p w14:paraId="678F8B59"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709D2BB8" w14:textId="77777777" w:rsidTr="00172CA0">
        <w:trPr>
          <w:tblCellSpacing w:w="15" w:type="dxa"/>
        </w:trPr>
        <w:tc>
          <w:tcPr>
            <w:tcW w:w="762" w:type="dxa"/>
            <w:vAlign w:val="center"/>
            <w:hideMark/>
          </w:tcPr>
          <w:p w14:paraId="5A31614B"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7</w:t>
            </w:r>
          </w:p>
        </w:tc>
        <w:tc>
          <w:tcPr>
            <w:tcW w:w="0" w:type="auto"/>
            <w:vAlign w:val="center"/>
            <w:hideMark/>
          </w:tcPr>
          <w:p w14:paraId="336E6E3C"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Ambedkar Jayanti</w:t>
            </w:r>
          </w:p>
        </w:tc>
        <w:tc>
          <w:tcPr>
            <w:tcW w:w="1310" w:type="dxa"/>
            <w:vAlign w:val="center"/>
            <w:hideMark/>
          </w:tcPr>
          <w:p w14:paraId="2E87D488"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April</w:t>
            </w:r>
          </w:p>
        </w:tc>
        <w:tc>
          <w:tcPr>
            <w:tcW w:w="1529" w:type="dxa"/>
            <w:vAlign w:val="center"/>
            <w:hideMark/>
          </w:tcPr>
          <w:p w14:paraId="2BF12BFE"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14-Apr-26</w:t>
            </w:r>
          </w:p>
        </w:tc>
        <w:tc>
          <w:tcPr>
            <w:tcW w:w="1508" w:type="dxa"/>
            <w:vAlign w:val="center"/>
            <w:hideMark/>
          </w:tcPr>
          <w:p w14:paraId="5E3166CB"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Tuesday</w:t>
            </w:r>
          </w:p>
        </w:tc>
        <w:tc>
          <w:tcPr>
            <w:tcW w:w="1532" w:type="dxa"/>
            <w:vAlign w:val="center"/>
            <w:hideMark/>
          </w:tcPr>
          <w:p w14:paraId="28416A71"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6CB83058" w14:textId="77777777" w:rsidTr="00172CA0">
        <w:trPr>
          <w:tblCellSpacing w:w="15" w:type="dxa"/>
        </w:trPr>
        <w:tc>
          <w:tcPr>
            <w:tcW w:w="762" w:type="dxa"/>
            <w:vAlign w:val="center"/>
            <w:hideMark/>
          </w:tcPr>
          <w:p w14:paraId="58A3144C"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8</w:t>
            </w:r>
          </w:p>
        </w:tc>
        <w:tc>
          <w:tcPr>
            <w:tcW w:w="0" w:type="auto"/>
            <w:vAlign w:val="center"/>
            <w:hideMark/>
          </w:tcPr>
          <w:p w14:paraId="034E9B87"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Eid Al Adha</w:t>
            </w:r>
          </w:p>
        </w:tc>
        <w:tc>
          <w:tcPr>
            <w:tcW w:w="1310" w:type="dxa"/>
            <w:vAlign w:val="center"/>
            <w:hideMark/>
          </w:tcPr>
          <w:p w14:paraId="79B13D71"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May</w:t>
            </w:r>
          </w:p>
        </w:tc>
        <w:tc>
          <w:tcPr>
            <w:tcW w:w="1529" w:type="dxa"/>
            <w:vAlign w:val="center"/>
            <w:hideMark/>
          </w:tcPr>
          <w:p w14:paraId="1F8F091F"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27-May-26</w:t>
            </w:r>
          </w:p>
        </w:tc>
        <w:tc>
          <w:tcPr>
            <w:tcW w:w="1508" w:type="dxa"/>
            <w:vAlign w:val="center"/>
            <w:hideMark/>
          </w:tcPr>
          <w:p w14:paraId="4D5DB869"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Wednesday</w:t>
            </w:r>
          </w:p>
        </w:tc>
        <w:tc>
          <w:tcPr>
            <w:tcW w:w="1532" w:type="dxa"/>
            <w:vAlign w:val="center"/>
            <w:hideMark/>
          </w:tcPr>
          <w:p w14:paraId="1F787F4B"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1BF129C6" w14:textId="77777777" w:rsidTr="00172CA0">
        <w:trPr>
          <w:tblCellSpacing w:w="15" w:type="dxa"/>
        </w:trPr>
        <w:tc>
          <w:tcPr>
            <w:tcW w:w="762" w:type="dxa"/>
            <w:vAlign w:val="center"/>
            <w:hideMark/>
          </w:tcPr>
          <w:p w14:paraId="71238079"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9</w:t>
            </w:r>
          </w:p>
        </w:tc>
        <w:tc>
          <w:tcPr>
            <w:tcW w:w="0" w:type="auto"/>
            <w:vAlign w:val="center"/>
            <w:hideMark/>
          </w:tcPr>
          <w:p w14:paraId="7A04A05C"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Onam</w:t>
            </w:r>
          </w:p>
        </w:tc>
        <w:tc>
          <w:tcPr>
            <w:tcW w:w="1310" w:type="dxa"/>
            <w:vAlign w:val="center"/>
            <w:hideMark/>
          </w:tcPr>
          <w:p w14:paraId="1E88D3BF"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August</w:t>
            </w:r>
          </w:p>
        </w:tc>
        <w:tc>
          <w:tcPr>
            <w:tcW w:w="1529" w:type="dxa"/>
            <w:vAlign w:val="center"/>
            <w:hideMark/>
          </w:tcPr>
          <w:p w14:paraId="023016A4"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26-Aug-26</w:t>
            </w:r>
          </w:p>
        </w:tc>
        <w:tc>
          <w:tcPr>
            <w:tcW w:w="1508" w:type="dxa"/>
            <w:vAlign w:val="center"/>
            <w:hideMark/>
          </w:tcPr>
          <w:p w14:paraId="09E1334D"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Wednesday</w:t>
            </w:r>
          </w:p>
        </w:tc>
        <w:tc>
          <w:tcPr>
            <w:tcW w:w="1532" w:type="dxa"/>
            <w:vAlign w:val="center"/>
            <w:hideMark/>
          </w:tcPr>
          <w:p w14:paraId="1F79BA6A"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0B2E39BE" w14:textId="77777777" w:rsidTr="00172CA0">
        <w:trPr>
          <w:tblCellSpacing w:w="15" w:type="dxa"/>
        </w:trPr>
        <w:tc>
          <w:tcPr>
            <w:tcW w:w="762" w:type="dxa"/>
            <w:vAlign w:val="center"/>
            <w:hideMark/>
          </w:tcPr>
          <w:p w14:paraId="0DDC6125"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10</w:t>
            </w:r>
          </w:p>
        </w:tc>
        <w:tc>
          <w:tcPr>
            <w:tcW w:w="0" w:type="auto"/>
            <w:vAlign w:val="center"/>
            <w:hideMark/>
          </w:tcPr>
          <w:p w14:paraId="5A8779DB"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Raksha Bandhan</w:t>
            </w:r>
          </w:p>
        </w:tc>
        <w:tc>
          <w:tcPr>
            <w:tcW w:w="1310" w:type="dxa"/>
            <w:vAlign w:val="center"/>
            <w:hideMark/>
          </w:tcPr>
          <w:p w14:paraId="1A5AAB9A"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August</w:t>
            </w:r>
          </w:p>
        </w:tc>
        <w:tc>
          <w:tcPr>
            <w:tcW w:w="1529" w:type="dxa"/>
            <w:vAlign w:val="center"/>
            <w:hideMark/>
          </w:tcPr>
          <w:p w14:paraId="2375F76F"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28-Aug-26</w:t>
            </w:r>
          </w:p>
        </w:tc>
        <w:tc>
          <w:tcPr>
            <w:tcW w:w="1508" w:type="dxa"/>
            <w:vAlign w:val="center"/>
            <w:hideMark/>
          </w:tcPr>
          <w:p w14:paraId="7FA2118C"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Friday</w:t>
            </w:r>
          </w:p>
        </w:tc>
        <w:tc>
          <w:tcPr>
            <w:tcW w:w="1532" w:type="dxa"/>
            <w:vAlign w:val="center"/>
            <w:hideMark/>
          </w:tcPr>
          <w:p w14:paraId="078818DB"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56D039F6" w14:textId="77777777" w:rsidTr="00172CA0">
        <w:trPr>
          <w:tblCellSpacing w:w="15" w:type="dxa"/>
        </w:trPr>
        <w:tc>
          <w:tcPr>
            <w:tcW w:w="762" w:type="dxa"/>
            <w:vAlign w:val="center"/>
            <w:hideMark/>
          </w:tcPr>
          <w:p w14:paraId="0769D9A3"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11</w:t>
            </w:r>
          </w:p>
        </w:tc>
        <w:tc>
          <w:tcPr>
            <w:tcW w:w="0" w:type="auto"/>
            <w:vAlign w:val="center"/>
            <w:hideMark/>
          </w:tcPr>
          <w:p w14:paraId="02CEEAC1"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Janmashtami</w:t>
            </w:r>
          </w:p>
        </w:tc>
        <w:tc>
          <w:tcPr>
            <w:tcW w:w="1310" w:type="dxa"/>
            <w:vAlign w:val="center"/>
            <w:hideMark/>
          </w:tcPr>
          <w:p w14:paraId="5710ABDA"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September</w:t>
            </w:r>
          </w:p>
        </w:tc>
        <w:tc>
          <w:tcPr>
            <w:tcW w:w="1529" w:type="dxa"/>
            <w:vAlign w:val="center"/>
            <w:hideMark/>
          </w:tcPr>
          <w:p w14:paraId="359DBDD0"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4-Sep-26</w:t>
            </w:r>
          </w:p>
        </w:tc>
        <w:tc>
          <w:tcPr>
            <w:tcW w:w="1508" w:type="dxa"/>
            <w:vAlign w:val="center"/>
            <w:hideMark/>
          </w:tcPr>
          <w:p w14:paraId="7F87A974"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Friday</w:t>
            </w:r>
          </w:p>
        </w:tc>
        <w:tc>
          <w:tcPr>
            <w:tcW w:w="1532" w:type="dxa"/>
            <w:vAlign w:val="center"/>
            <w:hideMark/>
          </w:tcPr>
          <w:p w14:paraId="127CBFA1"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7EEDED97" w14:textId="77777777" w:rsidTr="00172CA0">
        <w:trPr>
          <w:tblCellSpacing w:w="15" w:type="dxa"/>
        </w:trPr>
        <w:tc>
          <w:tcPr>
            <w:tcW w:w="762" w:type="dxa"/>
            <w:vAlign w:val="center"/>
            <w:hideMark/>
          </w:tcPr>
          <w:p w14:paraId="0D4C6E3C"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12</w:t>
            </w:r>
          </w:p>
        </w:tc>
        <w:tc>
          <w:tcPr>
            <w:tcW w:w="0" w:type="auto"/>
            <w:vAlign w:val="center"/>
            <w:hideMark/>
          </w:tcPr>
          <w:p w14:paraId="482D9B6F"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Ganesh Chaturthi</w:t>
            </w:r>
          </w:p>
        </w:tc>
        <w:tc>
          <w:tcPr>
            <w:tcW w:w="1310" w:type="dxa"/>
            <w:vAlign w:val="center"/>
            <w:hideMark/>
          </w:tcPr>
          <w:p w14:paraId="18B0CE8A"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September</w:t>
            </w:r>
          </w:p>
        </w:tc>
        <w:tc>
          <w:tcPr>
            <w:tcW w:w="1529" w:type="dxa"/>
            <w:vAlign w:val="center"/>
            <w:hideMark/>
          </w:tcPr>
          <w:p w14:paraId="51F0361C"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14-Sep-26</w:t>
            </w:r>
          </w:p>
        </w:tc>
        <w:tc>
          <w:tcPr>
            <w:tcW w:w="1508" w:type="dxa"/>
            <w:vAlign w:val="center"/>
            <w:hideMark/>
          </w:tcPr>
          <w:p w14:paraId="0758AFEF"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Monday</w:t>
            </w:r>
          </w:p>
        </w:tc>
        <w:tc>
          <w:tcPr>
            <w:tcW w:w="1532" w:type="dxa"/>
            <w:vAlign w:val="center"/>
            <w:hideMark/>
          </w:tcPr>
          <w:p w14:paraId="70621C8B"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2C3CE67F" w14:textId="77777777" w:rsidTr="00172CA0">
        <w:trPr>
          <w:tblCellSpacing w:w="15" w:type="dxa"/>
        </w:trPr>
        <w:tc>
          <w:tcPr>
            <w:tcW w:w="762" w:type="dxa"/>
            <w:vAlign w:val="center"/>
            <w:hideMark/>
          </w:tcPr>
          <w:p w14:paraId="08C0A5AE"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13</w:t>
            </w:r>
          </w:p>
        </w:tc>
        <w:tc>
          <w:tcPr>
            <w:tcW w:w="0" w:type="auto"/>
            <w:vAlign w:val="center"/>
            <w:hideMark/>
          </w:tcPr>
          <w:p w14:paraId="61A0C65F"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Mahav Navmi / Durga Pooja</w:t>
            </w:r>
          </w:p>
        </w:tc>
        <w:tc>
          <w:tcPr>
            <w:tcW w:w="1310" w:type="dxa"/>
            <w:vAlign w:val="center"/>
            <w:hideMark/>
          </w:tcPr>
          <w:p w14:paraId="6FE71342"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October</w:t>
            </w:r>
          </w:p>
        </w:tc>
        <w:tc>
          <w:tcPr>
            <w:tcW w:w="1529" w:type="dxa"/>
            <w:vAlign w:val="center"/>
            <w:hideMark/>
          </w:tcPr>
          <w:p w14:paraId="0EDAC8A2"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19-Oct-26</w:t>
            </w:r>
          </w:p>
        </w:tc>
        <w:tc>
          <w:tcPr>
            <w:tcW w:w="1508" w:type="dxa"/>
            <w:vAlign w:val="center"/>
            <w:hideMark/>
          </w:tcPr>
          <w:p w14:paraId="7A4FB9DA"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Monday</w:t>
            </w:r>
          </w:p>
        </w:tc>
        <w:tc>
          <w:tcPr>
            <w:tcW w:w="1532" w:type="dxa"/>
            <w:vAlign w:val="center"/>
            <w:hideMark/>
          </w:tcPr>
          <w:p w14:paraId="5F99D994"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179744F9" w14:textId="77777777" w:rsidTr="00172CA0">
        <w:trPr>
          <w:tblCellSpacing w:w="15" w:type="dxa"/>
        </w:trPr>
        <w:tc>
          <w:tcPr>
            <w:tcW w:w="762" w:type="dxa"/>
            <w:vAlign w:val="center"/>
            <w:hideMark/>
          </w:tcPr>
          <w:p w14:paraId="376366E9"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14</w:t>
            </w:r>
          </w:p>
        </w:tc>
        <w:tc>
          <w:tcPr>
            <w:tcW w:w="0" w:type="auto"/>
            <w:vAlign w:val="center"/>
            <w:hideMark/>
          </w:tcPr>
          <w:p w14:paraId="7B6FCB23"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Bhai Dooj</w:t>
            </w:r>
          </w:p>
        </w:tc>
        <w:tc>
          <w:tcPr>
            <w:tcW w:w="1310" w:type="dxa"/>
            <w:vAlign w:val="center"/>
            <w:hideMark/>
          </w:tcPr>
          <w:p w14:paraId="0AD0FD65"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November</w:t>
            </w:r>
          </w:p>
        </w:tc>
        <w:tc>
          <w:tcPr>
            <w:tcW w:w="1529" w:type="dxa"/>
            <w:vAlign w:val="center"/>
            <w:hideMark/>
          </w:tcPr>
          <w:p w14:paraId="0E95D2F4"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11-Nov-26</w:t>
            </w:r>
          </w:p>
        </w:tc>
        <w:tc>
          <w:tcPr>
            <w:tcW w:w="1508" w:type="dxa"/>
            <w:vAlign w:val="center"/>
            <w:hideMark/>
          </w:tcPr>
          <w:p w14:paraId="24CA8427"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Wednesday</w:t>
            </w:r>
          </w:p>
        </w:tc>
        <w:tc>
          <w:tcPr>
            <w:tcW w:w="1532" w:type="dxa"/>
            <w:vAlign w:val="center"/>
            <w:hideMark/>
          </w:tcPr>
          <w:p w14:paraId="083C97C6"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r w:rsidR="00AA1DE7" w:rsidRPr="00AA1DE7" w14:paraId="28004E19" w14:textId="77777777" w:rsidTr="00172CA0">
        <w:trPr>
          <w:tblCellSpacing w:w="15" w:type="dxa"/>
        </w:trPr>
        <w:tc>
          <w:tcPr>
            <w:tcW w:w="762" w:type="dxa"/>
            <w:vAlign w:val="center"/>
            <w:hideMark/>
          </w:tcPr>
          <w:p w14:paraId="213DC738"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15</w:t>
            </w:r>
          </w:p>
        </w:tc>
        <w:tc>
          <w:tcPr>
            <w:tcW w:w="0" w:type="auto"/>
            <w:vAlign w:val="center"/>
            <w:hideMark/>
          </w:tcPr>
          <w:p w14:paraId="5A10831D"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Chhath Pooja</w:t>
            </w:r>
          </w:p>
        </w:tc>
        <w:tc>
          <w:tcPr>
            <w:tcW w:w="1310" w:type="dxa"/>
            <w:vAlign w:val="center"/>
            <w:hideMark/>
          </w:tcPr>
          <w:p w14:paraId="4682CC39"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November</w:t>
            </w:r>
          </w:p>
        </w:tc>
        <w:tc>
          <w:tcPr>
            <w:tcW w:w="1529" w:type="dxa"/>
            <w:vAlign w:val="center"/>
            <w:hideMark/>
          </w:tcPr>
          <w:p w14:paraId="22E174A2"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15-Nov-26</w:t>
            </w:r>
          </w:p>
        </w:tc>
        <w:tc>
          <w:tcPr>
            <w:tcW w:w="1508" w:type="dxa"/>
            <w:vAlign w:val="center"/>
            <w:hideMark/>
          </w:tcPr>
          <w:p w14:paraId="3E444118"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Sunday</w:t>
            </w:r>
          </w:p>
        </w:tc>
        <w:tc>
          <w:tcPr>
            <w:tcW w:w="1532" w:type="dxa"/>
            <w:vAlign w:val="center"/>
            <w:hideMark/>
          </w:tcPr>
          <w:p w14:paraId="5B82122E"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Weekend</w:t>
            </w:r>
          </w:p>
        </w:tc>
      </w:tr>
      <w:tr w:rsidR="00AA1DE7" w:rsidRPr="00AA1DE7" w14:paraId="4661A048" w14:textId="77777777" w:rsidTr="00172CA0">
        <w:trPr>
          <w:tblCellSpacing w:w="15" w:type="dxa"/>
        </w:trPr>
        <w:tc>
          <w:tcPr>
            <w:tcW w:w="762" w:type="dxa"/>
            <w:vAlign w:val="center"/>
            <w:hideMark/>
          </w:tcPr>
          <w:p w14:paraId="2EC0D153"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16</w:t>
            </w:r>
          </w:p>
        </w:tc>
        <w:tc>
          <w:tcPr>
            <w:tcW w:w="0" w:type="auto"/>
            <w:vAlign w:val="center"/>
            <w:hideMark/>
          </w:tcPr>
          <w:p w14:paraId="362B387E"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Guru Nanak Jayanti</w:t>
            </w:r>
          </w:p>
        </w:tc>
        <w:tc>
          <w:tcPr>
            <w:tcW w:w="1310" w:type="dxa"/>
            <w:vAlign w:val="center"/>
            <w:hideMark/>
          </w:tcPr>
          <w:p w14:paraId="3322FD5C"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November</w:t>
            </w:r>
          </w:p>
        </w:tc>
        <w:tc>
          <w:tcPr>
            <w:tcW w:w="1529" w:type="dxa"/>
            <w:vAlign w:val="center"/>
            <w:hideMark/>
          </w:tcPr>
          <w:p w14:paraId="605E861D"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24-Nov-26</w:t>
            </w:r>
          </w:p>
        </w:tc>
        <w:tc>
          <w:tcPr>
            <w:tcW w:w="1508" w:type="dxa"/>
            <w:vAlign w:val="center"/>
            <w:hideMark/>
          </w:tcPr>
          <w:p w14:paraId="254C029E"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Tuesday</w:t>
            </w:r>
          </w:p>
        </w:tc>
        <w:tc>
          <w:tcPr>
            <w:tcW w:w="1532" w:type="dxa"/>
            <w:vAlign w:val="center"/>
            <w:hideMark/>
          </w:tcPr>
          <w:p w14:paraId="700D3971" w14:textId="77777777" w:rsidR="00AA1DE7" w:rsidRPr="00AA1DE7" w:rsidRDefault="00AA1DE7" w:rsidP="00AA1DE7">
            <w:pPr>
              <w:jc w:val="center"/>
              <w:rPr>
                <w:rFonts w:ascii="Times New Roman" w:hAnsi="Times New Roman" w:cs="Times New Roman"/>
              </w:rPr>
            </w:pPr>
            <w:r w:rsidRPr="00AA1DE7">
              <w:rPr>
                <w:rFonts w:ascii="Times New Roman" w:hAnsi="Times New Roman" w:cs="Times New Roman"/>
              </w:rPr>
              <w:t>Floater Leave</w:t>
            </w:r>
          </w:p>
        </w:tc>
      </w:tr>
    </w:tbl>
    <w:p w14:paraId="4B8C69A9" w14:textId="77777777" w:rsidR="00083206" w:rsidRPr="00083206" w:rsidRDefault="00083206" w:rsidP="00083206">
      <w:pPr>
        <w:rPr>
          <w:rFonts w:ascii="Times New Roman" w:hAnsi="Times New Roman" w:cs="Times New Roman"/>
          <w:b/>
          <w:lang w:val="en-US"/>
        </w:rPr>
      </w:pPr>
    </w:p>
    <w:p w14:paraId="4394F534" w14:textId="77777777" w:rsidR="00034C06" w:rsidRPr="00B31561" w:rsidRDefault="00034C06" w:rsidP="00034C06">
      <w:pPr>
        <w:rPr>
          <w:rFonts w:ascii="Times New Roman" w:hAnsi="Times New Roman" w:cs="Times New Roman"/>
          <w:lang w:val="en-US"/>
        </w:rPr>
      </w:pPr>
      <w:r w:rsidRPr="00B31561">
        <w:rPr>
          <w:rFonts w:ascii="Times New Roman" w:hAnsi="Times New Roman" w:cs="Times New Roman"/>
          <w:b/>
          <w:bCs/>
          <w:sz w:val="26"/>
          <w:szCs w:val="26"/>
        </w:rPr>
        <w:t>Right to Amend Policies</w:t>
      </w:r>
      <w:r w:rsidRPr="00B31561">
        <w:rPr>
          <w:rFonts w:ascii="Times New Roman" w:hAnsi="Times New Roman" w:cs="Times New Roman"/>
          <w:b/>
          <w:bCs/>
        </w:rPr>
        <w:br/>
      </w:r>
      <w:r w:rsidRPr="00B31561">
        <w:rPr>
          <w:rFonts w:ascii="Times New Roman" w:hAnsi="Times New Roman" w:cs="Times New Roman"/>
        </w:rPr>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64BE639D" w14:textId="5083AB1A" w:rsidR="00083206" w:rsidRPr="00083206" w:rsidRDefault="00083206" w:rsidP="00083206">
      <w:pPr>
        <w:rPr>
          <w:rFonts w:ascii="Times New Roman" w:hAnsi="Times New Roman" w:cs="Times New Roman"/>
          <w:b/>
          <w:lang w:val="en-US"/>
        </w:rPr>
      </w:pPr>
    </w:p>
    <w:p w14:paraId="16FF0B52" w14:textId="70B8B75B" w:rsidR="00463933" w:rsidRPr="000603C7" w:rsidRDefault="00670DE9">
      <w:pPr>
        <w:rPr>
          <w:rFonts w:ascii="Times New Roman" w:hAnsi="Times New Roman" w:cs="Times New Roman"/>
          <w:b/>
          <w:lang w:val="en-US"/>
        </w:rPr>
      </w:pPr>
      <w:r>
        <w:rPr>
          <w:rFonts w:ascii="Times New Roman" w:hAnsi="Times New Roman" w:cs="Times New Roman"/>
          <w:b/>
          <w:noProof/>
          <w:lang w:val="en-US"/>
        </w:rPr>
        <w:lastRenderedPageBreak/>
        <w:drawing>
          <wp:anchor distT="0" distB="0" distL="114300" distR="114300" simplePos="0" relativeHeight="251659264" behindDoc="0" locked="0" layoutInCell="1" allowOverlap="1" wp14:anchorId="38FC5981" wp14:editId="07AFB1FE">
            <wp:simplePos x="0" y="0"/>
            <wp:positionH relativeFrom="margin">
              <wp:posOffset>-914400</wp:posOffset>
            </wp:positionH>
            <wp:positionV relativeFrom="margin">
              <wp:posOffset>-914400</wp:posOffset>
            </wp:positionV>
            <wp:extent cx="7553325" cy="10683875"/>
            <wp:effectExtent l="0" t="0" r="9525" b="3175"/>
            <wp:wrapSquare wrapText="bothSides"/>
            <wp:docPr id="1912401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01585" name="Picture 1912401585"/>
                    <pic:cNvPicPr/>
                  </pic:nvPicPr>
                  <pic:blipFill>
                    <a:blip r:embed="rId9">
                      <a:extLst>
                        <a:ext uri="{28A0092B-C50C-407E-A947-70E740481C1C}">
                          <a14:useLocalDpi xmlns:a14="http://schemas.microsoft.com/office/drawing/2010/main" val="0"/>
                        </a:ext>
                      </a:extLst>
                    </a:blip>
                    <a:stretch>
                      <a:fillRect/>
                    </a:stretch>
                  </pic:blipFill>
                  <pic:spPr>
                    <a:xfrm>
                      <a:off x="0" y="0"/>
                      <a:ext cx="7553325" cy="10683875"/>
                    </a:xfrm>
                    <a:prstGeom prst="rect">
                      <a:avLst/>
                    </a:prstGeom>
                  </pic:spPr>
                </pic:pic>
              </a:graphicData>
            </a:graphic>
            <wp14:sizeRelH relativeFrom="margin">
              <wp14:pctWidth>0</wp14:pctWidth>
            </wp14:sizeRelH>
            <wp14:sizeRelV relativeFrom="margin">
              <wp14:pctHeight>0</wp14:pctHeight>
            </wp14:sizeRelV>
          </wp:anchor>
        </w:drawing>
      </w:r>
    </w:p>
    <w:sectPr w:rsidR="00463933" w:rsidRPr="000603C7" w:rsidSect="00083206">
      <w:headerReference w:type="default" r:id="rId10"/>
      <w:footerReference w:type="default" r:id="rId1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8DCE" w14:textId="77777777" w:rsidR="00D671CB" w:rsidRDefault="00D671CB" w:rsidP="00083206">
      <w:pPr>
        <w:spacing w:after="0" w:line="240" w:lineRule="auto"/>
      </w:pPr>
      <w:r>
        <w:separator/>
      </w:r>
    </w:p>
  </w:endnote>
  <w:endnote w:type="continuationSeparator" w:id="0">
    <w:p w14:paraId="23594CAB" w14:textId="77777777" w:rsidR="00D671CB" w:rsidRDefault="00D671CB" w:rsidP="00083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62CB" w14:textId="77777777" w:rsidR="00671933"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7E3262D" wp14:editId="203C5F38">
              <wp:simplePos x="0" y="0"/>
              <wp:positionH relativeFrom="page">
                <wp:posOffset>936040</wp:posOffset>
              </wp:positionH>
              <wp:positionV relativeFrom="page">
                <wp:posOffset>9716573</wp:posOffset>
              </wp:positionV>
              <wp:extent cx="21717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F067A9F" w14:textId="77777777" w:rsidR="00671933"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noProof/>
                              <w:spacing w:val="-5"/>
                              <w:sz w:val="20"/>
                            </w:rPr>
                            <w:t>102</w:t>
                          </w:r>
                          <w:r>
                            <w:rPr>
                              <w:spacing w:val="-5"/>
                              <w:sz w:val="20"/>
                            </w:rPr>
                            <w:fldChar w:fldCharType="end"/>
                          </w:r>
                        </w:p>
                      </w:txbxContent>
                    </wps:txbx>
                    <wps:bodyPr wrap="square" lIns="0" tIns="0" rIns="0" bIns="0" rtlCol="0">
                      <a:noAutofit/>
                    </wps:bodyPr>
                  </wps:wsp>
                </a:graphicData>
              </a:graphic>
            </wp:anchor>
          </w:drawing>
        </mc:Choice>
        <mc:Fallback>
          <w:pict>
            <v:shapetype w14:anchorId="37E3262D" id="_x0000_t202" coordsize="21600,21600" o:spt="202" path="m,l,21600r21600,l21600,xe">
              <v:stroke joinstyle="miter"/>
              <v:path gradientshapeok="t" o:connecttype="rect"/>
            </v:shapetype>
            <v:shape id="Textbox 19" o:spid="_x0000_s1026" type="#_x0000_t202" style="position:absolute;margin-left:73.7pt;margin-top:765.1pt;width:17.1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" filled="f" stroked="f">
              <v:textbox inset="0,0,0,0">
                <w:txbxContent>
                  <w:p w14:paraId="6F067A9F" w14:textId="77777777" w:rsidR="00671933"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noProof/>
                        <w:spacing w:val="-5"/>
                        <w:sz w:val="20"/>
                      </w:rPr>
                      <w:t>102</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5D26" w14:textId="77777777" w:rsidR="00D671CB" w:rsidRDefault="00D671CB" w:rsidP="00083206">
      <w:pPr>
        <w:spacing w:after="0" w:line="240" w:lineRule="auto"/>
      </w:pPr>
      <w:r>
        <w:separator/>
      </w:r>
    </w:p>
  </w:footnote>
  <w:footnote w:type="continuationSeparator" w:id="0">
    <w:p w14:paraId="0ADD0D8C" w14:textId="77777777" w:rsidR="00D671CB" w:rsidRDefault="00D671CB" w:rsidP="00083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8EEE" w14:textId="3E3BECBD" w:rsidR="00083206" w:rsidRDefault="00083206">
    <w:pPr>
      <w:pStyle w:val="Header"/>
    </w:pPr>
    <w:r>
      <w:rPr>
        <w:noProof/>
        <w:sz w:val="20"/>
      </w:rPr>
      <w:drawing>
        <wp:anchor distT="0" distB="0" distL="0" distR="0" simplePos="0" relativeHeight="251670016" behindDoc="1" locked="0" layoutInCell="1" allowOverlap="1" wp14:anchorId="1BF5E2BB" wp14:editId="0095A87F">
          <wp:simplePos x="0" y="0"/>
          <wp:positionH relativeFrom="page">
            <wp:posOffset>-2540</wp:posOffset>
          </wp:positionH>
          <wp:positionV relativeFrom="page">
            <wp:posOffset>0</wp:posOffset>
          </wp:positionV>
          <wp:extent cx="7772400" cy="1275588"/>
          <wp:effectExtent l="0" t="0" r="0" b="0"/>
          <wp:wrapNone/>
          <wp:docPr id="103431110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646A" w14:textId="77777777" w:rsidR="00671933" w:rsidRDefault="00000000">
    <w:pPr>
      <w:pStyle w:val="BodyText"/>
      <w:spacing w:line="14" w:lineRule="auto"/>
      <w:rPr>
        <w:sz w:val="20"/>
      </w:rPr>
    </w:pPr>
    <w:r>
      <w:rPr>
        <w:noProof/>
        <w:sz w:val="20"/>
      </w:rPr>
      <w:drawing>
        <wp:anchor distT="0" distB="0" distL="0" distR="0" simplePos="0" relativeHeight="251651584" behindDoc="1" locked="0" layoutInCell="1" allowOverlap="1" wp14:anchorId="7FFDC318" wp14:editId="45325B3E">
          <wp:simplePos x="0" y="0"/>
          <wp:positionH relativeFrom="page">
            <wp:posOffset>0</wp:posOffset>
          </wp:positionH>
          <wp:positionV relativeFrom="page">
            <wp:posOffset>0</wp:posOffset>
          </wp:positionV>
          <wp:extent cx="7772400" cy="1275588"/>
          <wp:effectExtent l="0" t="0" r="0" b="0"/>
          <wp:wrapNone/>
          <wp:docPr id="1897775635"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427F"/>
    <w:multiLevelType w:val="multilevel"/>
    <w:tmpl w:val="7AA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179B8"/>
    <w:multiLevelType w:val="hybridMultilevel"/>
    <w:tmpl w:val="DF72BDAC"/>
    <w:lvl w:ilvl="0" w:tplc="E1ECBCA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57F1FDF"/>
    <w:multiLevelType w:val="hybridMultilevel"/>
    <w:tmpl w:val="C5AE1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C46F35"/>
    <w:multiLevelType w:val="hybridMultilevel"/>
    <w:tmpl w:val="2FAE8D30"/>
    <w:lvl w:ilvl="0" w:tplc="04F0C9C2">
      <w:start w:val="1"/>
      <w:numFmt w:val="upperLetter"/>
      <w:lvlText w:val="%1."/>
      <w:lvlJc w:val="left"/>
      <w:pPr>
        <w:ind w:left="1428" w:hanging="373"/>
      </w:pPr>
      <w:rPr>
        <w:rFonts w:ascii="Times New Roman" w:eastAsia="Times New Roman" w:hAnsi="Times New Roman" w:cs="Times New Roman" w:hint="default"/>
        <w:b/>
        <w:bCs/>
        <w:i w:val="0"/>
        <w:iCs w:val="0"/>
        <w:spacing w:val="-2"/>
        <w:w w:val="97"/>
        <w:sz w:val="24"/>
        <w:szCs w:val="24"/>
        <w:lang w:val="en-US" w:eastAsia="en-US" w:bidi="ar-SA"/>
      </w:rPr>
    </w:lvl>
    <w:lvl w:ilvl="1" w:tplc="C56077A0">
      <w:start w:val="1"/>
      <w:numFmt w:val="lowerRoman"/>
      <w:lvlText w:val="%2."/>
      <w:lvlJc w:val="left"/>
      <w:pPr>
        <w:ind w:left="1433" w:hanging="301"/>
        <w:jc w:val="right"/>
      </w:pPr>
      <w:rPr>
        <w:rFonts w:hint="default"/>
        <w:spacing w:val="0"/>
        <w:w w:val="100"/>
        <w:lang w:val="en-US" w:eastAsia="en-US" w:bidi="ar-SA"/>
      </w:rPr>
    </w:lvl>
    <w:lvl w:ilvl="2" w:tplc="B1B4EE68">
      <w:numFmt w:val="bullet"/>
      <w:lvlText w:val="•"/>
      <w:lvlJc w:val="left"/>
      <w:pPr>
        <w:ind w:left="2640" w:hanging="301"/>
      </w:pPr>
      <w:rPr>
        <w:rFonts w:hint="default"/>
        <w:lang w:val="en-US" w:eastAsia="en-US" w:bidi="ar-SA"/>
      </w:rPr>
    </w:lvl>
    <w:lvl w:ilvl="3" w:tplc="9600F5E8">
      <w:numFmt w:val="bullet"/>
      <w:lvlText w:val="•"/>
      <w:lvlJc w:val="left"/>
      <w:pPr>
        <w:ind w:left="3840" w:hanging="301"/>
      </w:pPr>
      <w:rPr>
        <w:rFonts w:hint="default"/>
        <w:lang w:val="en-US" w:eastAsia="en-US" w:bidi="ar-SA"/>
      </w:rPr>
    </w:lvl>
    <w:lvl w:ilvl="4" w:tplc="62468646">
      <w:numFmt w:val="bullet"/>
      <w:lvlText w:val="•"/>
      <w:lvlJc w:val="left"/>
      <w:pPr>
        <w:ind w:left="5040" w:hanging="301"/>
      </w:pPr>
      <w:rPr>
        <w:rFonts w:hint="default"/>
        <w:lang w:val="en-US" w:eastAsia="en-US" w:bidi="ar-SA"/>
      </w:rPr>
    </w:lvl>
    <w:lvl w:ilvl="5" w:tplc="B6320FF8">
      <w:numFmt w:val="bullet"/>
      <w:lvlText w:val="•"/>
      <w:lvlJc w:val="left"/>
      <w:pPr>
        <w:ind w:left="6240" w:hanging="301"/>
      </w:pPr>
      <w:rPr>
        <w:rFonts w:hint="default"/>
        <w:lang w:val="en-US" w:eastAsia="en-US" w:bidi="ar-SA"/>
      </w:rPr>
    </w:lvl>
    <w:lvl w:ilvl="6" w:tplc="E57E98AC">
      <w:numFmt w:val="bullet"/>
      <w:lvlText w:val="•"/>
      <w:lvlJc w:val="left"/>
      <w:pPr>
        <w:ind w:left="7440" w:hanging="301"/>
      </w:pPr>
      <w:rPr>
        <w:rFonts w:hint="default"/>
        <w:lang w:val="en-US" w:eastAsia="en-US" w:bidi="ar-SA"/>
      </w:rPr>
    </w:lvl>
    <w:lvl w:ilvl="7" w:tplc="7A86FAA6">
      <w:numFmt w:val="bullet"/>
      <w:lvlText w:val="•"/>
      <w:lvlJc w:val="left"/>
      <w:pPr>
        <w:ind w:left="8640" w:hanging="301"/>
      </w:pPr>
      <w:rPr>
        <w:rFonts w:hint="default"/>
        <w:lang w:val="en-US" w:eastAsia="en-US" w:bidi="ar-SA"/>
      </w:rPr>
    </w:lvl>
    <w:lvl w:ilvl="8" w:tplc="532075B4">
      <w:numFmt w:val="bullet"/>
      <w:lvlText w:val="•"/>
      <w:lvlJc w:val="left"/>
      <w:pPr>
        <w:ind w:left="9840" w:hanging="301"/>
      </w:pPr>
      <w:rPr>
        <w:rFonts w:hint="default"/>
        <w:lang w:val="en-US" w:eastAsia="en-US" w:bidi="ar-SA"/>
      </w:rPr>
    </w:lvl>
  </w:abstractNum>
  <w:abstractNum w:abstractNumId="4" w15:restartNumberingAfterBreak="0">
    <w:nsid w:val="6EE10871"/>
    <w:multiLevelType w:val="hybridMultilevel"/>
    <w:tmpl w:val="ED845EC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490219830">
    <w:abstractNumId w:val="3"/>
  </w:num>
  <w:num w:numId="2" w16cid:durableId="1365863806">
    <w:abstractNumId w:val="0"/>
  </w:num>
  <w:num w:numId="3" w16cid:durableId="1978681958">
    <w:abstractNumId w:val="1"/>
  </w:num>
  <w:num w:numId="4" w16cid:durableId="111559730">
    <w:abstractNumId w:val="4"/>
  </w:num>
  <w:num w:numId="5" w16cid:durableId="1060834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135E0"/>
    <w:rsid w:val="00034C06"/>
    <w:rsid w:val="000603C7"/>
    <w:rsid w:val="00083206"/>
    <w:rsid w:val="000E6DFF"/>
    <w:rsid w:val="000E724C"/>
    <w:rsid w:val="000F2CBA"/>
    <w:rsid w:val="00172CA0"/>
    <w:rsid w:val="001873F1"/>
    <w:rsid w:val="002E0258"/>
    <w:rsid w:val="003161CB"/>
    <w:rsid w:val="003F0E81"/>
    <w:rsid w:val="00462ABF"/>
    <w:rsid w:val="00463933"/>
    <w:rsid w:val="00480D9F"/>
    <w:rsid w:val="005465AE"/>
    <w:rsid w:val="00564F55"/>
    <w:rsid w:val="006135E0"/>
    <w:rsid w:val="00670DE9"/>
    <w:rsid w:val="00671933"/>
    <w:rsid w:val="00692CD8"/>
    <w:rsid w:val="00726E54"/>
    <w:rsid w:val="00766E31"/>
    <w:rsid w:val="007860D9"/>
    <w:rsid w:val="00830816"/>
    <w:rsid w:val="0083475F"/>
    <w:rsid w:val="008A1DC8"/>
    <w:rsid w:val="008B7505"/>
    <w:rsid w:val="00986F59"/>
    <w:rsid w:val="009F5986"/>
    <w:rsid w:val="00AA1DE7"/>
    <w:rsid w:val="00AB1478"/>
    <w:rsid w:val="00AF3CA3"/>
    <w:rsid w:val="00B15011"/>
    <w:rsid w:val="00B27461"/>
    <w:rsid w:val="00B87190"/>
    <w:rsid w:val="00BD02BA"/>
    <w:rsid w:val="00C24B9E"/>
    <w:rsid w:val="00C95497"/>
    <w:rsid w:val="00D54133"/>
    <w:rsid w:val="00D671CB"/>
    <w:rsid w:val="00E51216"/>
    <w:rsid w:val="00EE667A"/>
    <w:rsid w:val="00F070AF"/>
    <w:rsid w:val="00F74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30E4A"/>
  <w15:chartTrackingRefBased/>
  <w15:docId w15:val="{FB9FB849-C278-4597-9ED1-CADE6B22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5E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135E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135E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135E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135E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13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5E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135E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135E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135E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135E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13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5E0"/>
    <w:rPr>
      <w:rFonts w:eastAsiaTheme="majorEastAsia" w:cstheme="majorBidi"/>
      <w:color w:val="272727" w:themeColor="text1" w:themeTint="D8"/>
    </w:rPr>
  </w:style>
  <w:style w:type="paragraph" w:styleId="Title">
    <w:name w:val="Title"/>
    <w:basedOn w:val="Normal"/>
    <w:next w:val="Normal"/>
    <w:link w:val="TitleChar"/>
    <w:uiPriority w:val="10"/>
    <w:qFormat/>
    <w:rsid w:val="00613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5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5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35E0"/>
    <w:rPr>
      <w:i/>
      <w:iCs/>
      <w:color w:val="404040" w:themeColor="text1" w:themeTint="BF"/>
    </w:rPr>
  </w:style>
  <w:style w:type="paragraph" w:styleId="ListParagraph">
    <w:name w:val="List Paragraph"/>
    <w:basedOn w:val="Normal"/>
    <w:uiPriority w:val="34"/>
    <w:qFormat/>
    <w:rsid w:val="006135E0"/>
    <w:pPr>
      <w:ind w:left="720"/>
      <w:contextualSpacing/>
    </w:pPr>
  </w:style>
  <w:style w:type="character" w:styleId="IntenseEmphasis">
    <w:name w:val="Intense Emphasis"/>
    <w:basedOn w:val="DefaultParagraphFont"/>
    <w:uiPriority w:val="21"/>
    <w:qFormat/>
    <w:rsid w:val="006135E0"/>
    <w:rPr>
      <w:i/>
      <w:iCs/>
      <w:color w:val="365F91" w:themeColor="accent1" w:themeShade="BF"/>
    </w:rPr>
  </w:style>
  <w:style w:type="paragraph" w:styleId="IntenseQuote">
    <w:name w:val="Intense Quote"/>
    <w:basedOn w:val="Normal"/>
    <w:next w:val="Normal"/>
    <w:link w:val="IntenseQuoteChar"/>
    <w:uiPriority w:val="30"/>
    <w:qFormat/>
    <w:rsid w:val="006135E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135E0"/>
    <w:rPr>
      <w:i/>
      <w:iCs/>
      <w:color w:val="365F91" w:themeColor="accent1" w:themeShade="BF"/>
    </w:rPr>
  </w:style>
  <w:style w:type="character" w:styleId="IntenseReference">
    <w:name w:val="Intense Reference"/>
    <w:basedOn w:val="DefaultParagraphFont"/>
    <w:uiPriority w:val="32"/>
    <w:qFormat/>
    <w:rsid w:val="006135E0"/>
    <w:rPr>
      <w:b/>
      <w:bCs/>
      <w:smallCaps/>
      <w:color w:val="365F91" w:themeColor="accent1" w:themeShade="BF"/>
      <w:spacing w:val="5"/>
    </w:rPr>
  </w:style>
  <w:style w:type="paragraph" w:styleId="BodyText">
    <w:name w:val="Body Text"/>
    <w:basedOn w:val="Normal"/>
    <w:link w:val="BodyTextChar"/>
    <w:uiPriority w:val="99"/>
    <w:semiHidden/>
    <w:unhideWhenUsed/>
    <w:rsid w:val="00083206"/>
    <w:pPr>
      <w:spacing w:after="120"/>
    </w:pPr>
  </w:style>
  <w:style w:type="character" w:customStyle="1" w:styleId="BodyTextChar">
    <w:name w:val="Body Text Char"/>
    <w:basedOn w:val="DefaultParagraphFont"/>
    <w:link w:val="BodyText"/>
    <w:uiPriority w:val="99"/>
    <w:semiHidden/>
    <w:rsid w:val="00083206"/>
  </w:style>
  <w:style w:type="paragraph" w:styleId="Header">
    <w:name w:val="header"/>
    <w:basedOn w:val="Normal"/>
    <w:link w:val="HeaderChar"/>
    <w:uiPriority w:val="99"/>
    <w:unhideWhenUsed/>
    <w:rsid w:val="000832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206"/>
  </w:style>
  <w:style w:type="paragraph" w:styleId="Footer">
    <w:name w:val="footer"/>
    <w:basedOn w:val="Normal"/>
    <w:link w:val="FooterChar"/>
    <w:uiPriority w:val="99"/>
    <w:unhideWhenUsed/>
    <w:rsid w:val="000832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7</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7</cp:revision>
  <cp:lastPrinted>2026-01-20T12:11:00Z</cp:lastPrinted>
  <dcterms:created xsi:type="dcterms:W3CDTF">2026-01-20T11:51:00Z</dcterms:created>
  <dcterms:modified xsi:type="dcterms:W3CDTF">2026-01-21T13:39:00Z</dcterms:modified>
</cp:coreProperties>
</file>