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357F5" w14:textId="77777777" w:rsidR="008A42BB" w:rsidRDefault="008A42BB" w:rsidP="008A42BB">
      <w:r>
        <w:t>The paper "Attention Is All You Need" presents the Transformer model, a groundbreaking architecture for sequence transduction tasks, especially in natural language processing. The main innovation of this model is the complete removal of recurrence and convolution operations, relying solely on attention mechanisms to capture dependencies within sequences. This design facilitates substantial parallelization during training, resulting in enhanced efficiency and performance.</w:t>
      </w:r>
    </w:p>
    <w:p w14:paraId="16022AF2" w14:textId="77777777" w:rsidR="008A42BB" w:rsidRDefault="008A42BB" w:rsidP="008A42BB"/>
    <w:p w14:paraId="6C3650B1" w14:textId="5CAD5DE5" w:rsidR="008A42BB" w:rsidRDefault="008A42BB" w:rsidP="008A42BB">
      <w:r>
        <w:t>Model Architecture</w:t>
      </w:r>
    </w:p>
    <w:p w14:paraId="7AC27AC7" w14:textId="77777777" w:rsidR="008A42BB" w:rsidRDefault="008A42BB" w:rsidP="008A42BB">
      <w:r>
        <w:t>The Transformer model features an encoder-decoder structure, with both parts utilizing self-attention mechanisms. The encoder transforms the input sequence into a series of continuous representations, while the decoder uses these representations to generate the output sequence. Key components of the architecture include:</w:t>
      </w:r>
    </w:p>
    <w:p w14:paraId="11ED1477" w14:textId="77777777" w:rsidR="008A42BB" w:rsidRDefault="008A42BB" w:rsidP="008A42BB"/>
    <w:p w14:paraId="4F36C98F" w14:textId="77777777" w:rsidR="008A42BB" w:rsidRDefault="008A42BB" w:rsidP="008A42BB">
      <w:r>
        <w:t>- *Self-Attention Mechanism*: This component allows the model to assess the significance of different words in a sequence, regardless of their position, thus capturing long-range dependencies effectively.</w:t>
      </w:r>
    </w:p>
    <w:p w14:paraId="03DF52DD" w14:textId="77777777" w:rsidR="008A42BB" w:rsidRDefault="008A42BB" w:rsidP="008A42BB">
      <w:r>
        <w:t>- *Multi-Head Attention*: The model uses several attention heads to extract various aspects of the input, improving its capacity to understand intricate relationships within the data.</w:t>
      </w:r>
    </w:p>
    <w:p w14:paraId="297A8895" w14:textId="77777777" w:rsidR="008A42BB" w:rsidRDefault="008A42BB" w:rsidP="008A42BB">
      <w:r>
        <w:t>- *Positional Encoding*: To compensate for the lack of recurrence, positional encodings are added to preserve the order of elements in the sequence.</w:t>
      </w:r>
    </w:p>
    <w:p w14:paraId="5CD67A9E" w14:textId="77777777" w:rsidR="008A42BB" w:rsidRDefault="008A42BB" w:rsidP="008A42BB">
      <w:r>
        <w:t xml:space="preserve">- *Feed-Forward Networks*: Each encoder and decoder layer </w:t>
      </w:r>
      <w:proofErr w:type="gramStart"/>
      <w:r>
        <w:t>contains</w:t>
      </w:r>
      <w:proofErr w:type="gramEnd"/>
      <w:r>
        <w:t xml:space="preserve"> fully connected feed-forward networks that process outputs from the attention layers.</w:t>
      </w:r>
    </w:p>
    <w:p w14:paraId="2B2AEBF9" w14:textId="77777777" w:rsidR="008A42BB" w:rsidRDefault="008A42BB" w:rsidP="008A42BB">
      <w:r>
        <w:t>- *Layer Normalization and Residual Connections*: These techniques help stabilize training and enhance convergence.</w:t>
      </w:r>
    </w:p>
    <w:p w14:paraId="28AB6A81" w14:textId="77777777" w:rsidR="008A42BB" w:rsidRDefault="008A42BB" w:rsidP="008A42BB"/>
    <w:p w14:paraId="53218F6F" w14:textId="77777777" w:rsidR="008A42BB" w:rsidRDefault="008A42BB" w:rsidP="008A42BB">
      <w:r>
        <w:t>The architecture is highly parallelizable, allowing for faster training compared to traditional recurrent models.</w:t>
      </w:r>
    </w:p>
    <w:p w14:paraId="4988747C" w14:textId="77777777" w:rsidR="008A42BB" w:rsidRDefault="008A42BB" w:rsidP="008A42BB"/>
    <w:p w14:paraId="12E986C0" w14:textId="60DB91FC" w:rsidR="008A42BB" w:rsidRDefault="008A42BB" w:rsidP="008A42BB">
      <w:r>
        <w:t>Training</w:t>
      </w:r>
    </w:p>
    <w:p w14:paraId="23E33517" w14:textId="77777777" w:rsidR="008A42BB" w:rsidRDefault="008A42BB" w:rsidP="008A42BB">
      <w:r>
        <w:t>Training the Transformer involves large datasets, specifically the WMT 2014 English-German and English-French translation tasks. Key aspects of the training process include:</w:t>
      </w:r>
    </w:p>
    <w:p w14:paraId="5E7875D1" w14:textId="77777777" w:rsidR="008A42BB" w:rsidRDefault="008A42BB" w:rsidP="008A42BB"/>
    <w:p w14:paraId="4E4CB12F" w14:textId="77777777" w:rsidR="008A42BB" w:rsidRDefault="008A42BB" w:rsidP="008A42BB">
      <w:r>
        <w:t>- *Data Preparation*: The datasets include millions of sentence pairs and are encoded using byte-pair encoding to create a unified vocabulary. Sentences are batched by approximate length to optimize training efficiency.</w:t>
      </w:r>
    </w:p>
    <w:p w14:paraId="6F36453E" w14:textId="77777777" w:rsidR="008A42BB" w:rsidRDefault="008A42BB" w:rsidP="008A42BB">
      <w:r>
        <w:t>- *Hardware Utilization*: The training is carried out on NVIDIA P100 GPUs, with the base model taking about 12 hours for 100,000 steps and the larger model requiring around 3.5 days for 300,000 steps.</w:t>
      </w:r>
    </w:p>
    <w:p w14:paraId="100B4E51" w14:textId="77777777" w:rsidR="008A42BB" w:rsidRDefault="008A42BB" w:rsidP="008A42BB">
      <w:r>
        <w:lastRenderedPageBreak/>
        <w:t>- *Optimizer and Learning Rate*: The Adam optimizer is used, with a learning rate that increases linearly for the initial steps (warmup) and then decreases proportionally to the inverse square root of the step number.</w:t>
      </w:r>
    </w:p>
    <w:p w14:paraId="1CC83765" w14:textId="77777777" w:rsidR="008A42BB" w:rsidRDefault="008A42BB" w:rsidP="008A42BB">
      <w:r>
        <w:t>- *Regularization Techniques*: Dropout and other regularization methods are employed to prevent overfitting and improve generalization.</w:t>
      </w:r>
    </w:p>
    <w:p w14:paraId="4801D97C" w14:textId="77777777" w:rsidR="008A42BB" w:rsidRDefault="008A42BB" w:rsidP="008A42BB"/>
    <w:p w14:paraId="0A0141F1" w14:textId="77777777" w:rsidR="008A42BB" w:rsidRDefault="008A42BB" w:rsidP="008A42BB">
      <w:r>
        <w:t>The results show that the Transformer model achieves state-of-the-art performance in translation tasks, surpassing previous models while needing less training time and computational resources.</w:t>
      </w:r>
    </w:p>
    <w:p w14:paraId="6D4B707F" w14:textId="77777777" w:rsidR="008A42BB" w:rsidRDefault="008A42BB" w:rsidP="008A42BB"/>
    <w:p w14:paraId="246B148C" w14:textId="0227AFF3" w:rsidR="00C92E2F" w:rsidRDefault="008A42BB" w:rsidP="008A42BB">
      <w:r>
        <w:t>Overall, the Transformer model’s architecture and training approach mark a significant leap in sequence modeling, demonstrating the effectiveness of attention mechanisms in managing complex language tasks efficiently.</w:t>
      </w:r>
    </w:p>
    <w:sectPr w:rsidR="00C9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BB"/>
    <w:rsid w:val="0060751F"/>
    <w:rsid w:val="008A42BB"/>
    <w:rsid w:val="00B15D84"/>
    <w:rsid w:val="00C9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2D62"/>
  <w15:chartTrackingRefBased/>
  <w15:docId w15:val="{FA2FBE54-7B95-406E-9F4F-CB719B0F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DEVELOPERS</dc:creator>
  <cp:keywords/>
  <dc:description/>
  <cp:lastModifiedBy>ROYAL DEVELOPERS</cp:lastModifiedBy>
  <cp:revision>1</cp:revision>
  <dcterms:created xsi:type="dcterms:W3CDTF">2024-07-23T06:29:00Z</dcterms:created>
  <dcterms:modified xsi:type="dcterms:W3CDTF">2024-07-23T06:29:00Z</dcterms:modified>
</cp:coreProperties>
</file>