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321" w:rsidRPr="00940321" w:rsidRDefault="00A100CC" w:rsidP="00940321">
      <w:pPr>
        <w:rPr>
          <w:lang w:val="en-US"/>
        </w:rPr>
      </w:pPr>
      <w:r>
        <w:rPr>
          <w:lang w:val="en-US"/>
        </w:rPr>
        <w:t xml:space="preserve">Problem Statement: - </w:t>
      </w:r>
      <w:r w:rsidR="00940321" w:rsidRPr="00940321">
        <w:rPr>
          <w:lang w:val="en-US"/>
        </w:rPr>
        <w:t xml:space="preserve">Well it finally happened, Melbourne housing has cooled off. So here's your challenge; </w:t>
      </w:r>
    </w:p>
    <w:p w:rsidR="00940321" w:rsidRPr="00940321" w:rsidRDefault="00940321" w:rsidP="00940321">
      <w:pPr>
        <w:rPr>
          <w:lang w:val="en-US"/>
        </w:rPr>
      </w:pPr>
      <w:r w:rsidRPr="00940321">
        <w:rPr>
          <w:lang w:val="en-US"/>
        </w:rPr>
        <w:t>1</w:t>
      </w:r>
      <w:r>
        <w:rPr>
          <w:lang w:val="en-US"/>
        </w:rPr>
        <w:t xml:space="preserve">) when did it exactly happen? </w:t>
      </w:r>
    </w:p>
    <w:p w:rsidR="00940321" w:rsidRPr="00940321" w:rsidRDefault="00940321" w:rsidP="00940321">
      <w:pPr>
        <w:rPr>
          <w:lang w:val="en-US"/>
        </w:rPr>
      </w:pPr>
      <w:r w:rsidRPr="00940321">
        <w:rPr>
          <w:lang w:val="en-US"/>
        </w:rPr>
        <w:t>2) Could you see it slowing down? What were the variables that showed the slowing down (was it overall price, amount sold vs unsold.</w:t>
      </w:r>
    </w:p>
    <w:p w:rsidR="00940321" w:rsidRPr="00940321" w:rsidRDefault="00940321" w:rsidP="00940321">
      <w:pPr>
        <w:pStyle w:val="Heading2"/>
        <w:spacing w:before="60" w:beforeAutospacing="0" w:after="24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US"/>
        </w:rPr>
      </w:pPr>
      <w:r w:rsidRPr="00940321">
        <w:rPr>
          <w:rFonts w:asciiTheme="minorHAnsi" w:eastAsiaTheme="minorHAnsi" w:hAnsiTheme="minorHAnsi" w:cstheme="minorBidi"/>
          <w:sz w:val="24"/>
          <w:szCs w:val="24"/>
          <w:lang w:val="en-US"/>
        </w:rPr>
        <w:t> </w:t>
      </w:r>
      <w:r w:rsidRPr="00940321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US"/>
        </w:rPr>
        <w:t>3</w:t>
      </w:r>
      <w:r w:rsidRPr="00940321"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US"/>
        </w:rPr>
        <w:t>) Should I hold off even longer in buying a two bedroom apartment in Northcote</w:t>
      </w:r>
    </w:p>
    <w:p w:rsidR="00940321" w:rsidRPr="00940321" w:rsidRDefault="00940321" w:rsidP="00940321">
      <w:pPr>
        <w:rPr>
          <w:lang w:val="en-US"/>
        </w:rPr>
      </w:pPr>
    </w:p>
    <w:p w:rsidR="00A100CC" w:rsidRDefault="00940321">
      <w:pPr>
        <w:rPr>
          <w:lang w:val="en-US"/>
        </w:rPr>
      </w:pPr>
      <w:r>
        <w:rPr>
          <w:lang w:val="en-US"/>
        </w:rPr>
        <w:t xml:space="preserve">Data: </w:t>
      </w:r>
      <w:hyperlink r:id="rId5" w:history="1">
        <w:r w:rsidRPr="00DB21E3">
          <w:rPr>
            <w:rStyle w:val="Hyperlink"/>
            <w:lang w:val="en-US"/>
          </w:rPr>
          <w:t>https://www.kaggle.com/anthonypino/melbourne-housing-market</w:t>
        </w:r>
      </w:hyperlink>
    </w:p>
    <w:p w:rsidR="00940321" w:rsidRDefault="00940321">
      <w:pPr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Rows: 60.7k X 13 Columns</w:t>
      </w:r>
    </w:p>
    <w:p w:rsidR="00940321" w:rsidRDefault="00940321">
      <w:pPr>
        <w:rPr>
          <w:lang w:val="en-US"/>
        </w:rPr>
      </w:pPr>
      <w:bookmarkStart w:id="0" w:name="_GoBack"/>
      <w:bookmarkEnd w:id="0"/>
    </w:p>
    <w:p w:rsidR="00940321" w:rsidRDefault="00940321">
      <w:pPr>
        <w:rPr>
          <w:lang w:val="en-US"/>
        </w:rPr>
      </w:pPr>
    </w:p>
    <w:p w:rsidR="00940321" w:rsidRPr="00940321" w:rsidRDefault="00940321">
      <w:pPr>
        <w:rPr>
          <w:b/>
          <w:lang w:val="en-US"/>
        </w:rPr>
      </w:pPr>
      <w:r w:rsidRPr="00940321">
        <w:rPr>
          <w:b/>
          <w:lang w:val="en-US"/>
        </w:rPr>
        <w:t>Columns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Suburb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Suburb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Address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Address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Rooms</w:t>
      </w:r>
      <w:r w:rsidRPr="00940321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Number of rooms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Price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Price in Australian dollars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Method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S - property sold; SP - property sold prior; PI - property passed in; PN - sold prior not disclosed; SN - sold not disclosed; NB - no bid; VB - vendor bid; W - withdrawn prior to auction; SA - sold after auction; SS - sold after auction price not disclosed. N/A - price or highest bid not available.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Type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br</w:t>
      </w:r>
      <w:proofErr w:type="spellEnd"/>
      <w:r>
        <w:rPr>
          <w:rFonts w:ascii="Arial" w:hAnsi="Arial" w:cs="Arial"/>
          <w:sz w:val="21"/>
          <w:szCs w:val="21"/>
        </w:rPr>
        <w:t xml:space="preserve"> - bedroom(s); h - house,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cottage,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villa, semi,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terrace; u - unit, duplex; t - townhouse; dev site - development site; o res - other residential.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Seller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 xml:space="preserve"> 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G</w:t>
      </w:r>
      <w:r>
        <w:rPr>
          <w:rFonts w:ascii="Arial" w:hAnsi="Arial" w:cs="Arial"/>
          <w:sz w:val="21"/>
          <w:szCs w:val="21"/>
        </w:rPr>
        <w:t>: Real Estate Agent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Date</w:t>
      </w:r>
      <w:r>
        <w:rPr>
          <w:rFonts w:ascii="Arial" w:hAnsi="Arial" w:cs="Arial"/>
          <w:sz w:val="21"/>
          <w:szCs w:val="21"/>
        </w:rPr>
        <w:t>: Date sold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Distance</w:t>
      </w:r>
      <w:r>
        <w:rPr>
          <w:rFonts w:ascii="Arial" w:hAnsi="Arial" w:cs="Arial"/>
          <w:sz w:val="21"/>
          <w:szCs w:val="21"/>
        </w:rPr>
        <w:t>: Distance from CBD in Kilometres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Region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 xml:space="preserve"> 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sz w:val="21"/>
          <w:szCs w:val="21"/>
        </w:rPr>
        <w:t>: General Region (West, North West, North, North east ...etc)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Property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 xml:space="preserve"> 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count</w:t>
      </w:r>
      <w:r>
        <w:rPr>
          <w:rFonts w:ascii="Arial" w:hAnsi="Arial" w:cs="Arial"/>
          <w:sz w:val="21"/>
          <w:szCs w:val="21"/>
        </w:rPr>
        <w:t>: Number of properties that exist in the suburb.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Bedroom2</w:t>
      </w:r>
      <w:r w:rsidRPr="00940321">
        <w:rPr>
          <w:rStyle w:val="apple-converted-space"/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: Scraped # of Bedrooms (from different source)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Bathroom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Number of Bathrooms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Car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Number of </w:t>
      </w:r>
      <w:proofErr w:type="spellStart"/>
      <w:r>
        <w:rPr>
          <w:rFonts w:ascii="Arial" w:hAnsi="Arial" w:cs="Arial"/>
          <w:sz w:val="21"/>
          <w:szCs w:val="21"/>
        </w:rPr>
        <w:t>carspots</w:t>
      </w:r>
      <w:proofErr w:type="spellEnd"/>
      <w:r>
        <w:rPr>
          <w:rStyle w:val="apple-converted-space"/>
          <w:rFonts w:ascii="Arial" w:hAnsi="Arial" w:cs="Arial"/>
          <w:sz w:val="21"/>
          <w:szCs w:val="21"/>
        </w:rPr>
        <w:t> 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Land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 xml:space="preserve"> 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size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Land Size in Metres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Building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 xml:space="preserve"> 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Area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Building Size in Metres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Year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 xml:space="preserve"> 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Built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Year the house was built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Council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 xml:space="preserve"> </w:t>
      </w:r>
      <w:r w:rsidRPr="00940321">
        <w:rPr>
          <w:rStyle w:val="Strong"/>
          <w:rFonts w:ascii="inherit" w:hAnsi="inherit" w:cs="Arial"/>
          <w:bCs w:val="0"/>
          <w:sz w:val="21"/>
          <w:szCs w:val="21"/>
          <w:bdr w:val="none" w:sz="0" w:space="0" w:color="auto" w:frame="1"/>
        </w:rPr>
        <w:t>Area</w:t>
      </w:r>
      <w:r w:rsidRPr="00940321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Governing council for the area</w:t>
      </w:r>
      <w:r>
        <w:rPr>
          <w:rStyle w:val="apple-converted-space"/>
          <w:rFonts w:ascii="Arial" w:hAnsi="Arial" w:cs="Arial"/>
          <w:sz w:val="21"/>
          <w:szCs w:val="21"/>
        </w:rPr>
        <w:t> 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940321">
        <w:rPr>
          <w:rFonts w:ascii="Arial" w:hAnsi="Arial" w:cs="Arial"/>
          <w:b/>
          <w:sz w:val="21"/>
          <w:szCs w:val="21"/>
        </w:rPr>
        <w:t>Lattitude</w:t>
      </w:r>
      <w:proofErr w:type="spellEnd"/>
      <w:r w:rsidRPr="00940321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Self </w:t>
      </w:r>
      <w:proofErr w:type="spellStart"/>
      <w:r>
        <w:rPr>
          <w:rFonts w:ascii="Arial" w:hAnsi="Arial" w:cs="Arial"/>
          <w:sz w:val="21"/>
          <w:szCs w:val="21"/>
        </w:rPr>
        <w:t>explanitory</w:t>
      </w:r>
      <w:proofErr w:type="spellEnd"/>
      <w:r>
        <w:rPr>
          <w:rStyle w:val="apple-converted-space"/>
          <w:rFonts w:ascii="Arial" w:hAnsi="Arial" w:cs="Arial"/>
          <w:sz w:val="21"/>
          <w:szCs w:val="21"/>
        </w:rPr>
        <w:t> </w:t>
      </w:r>
    </w:p>
    <w:p w:rsidR="00940321" w:rsidRDefault="00940321" w:rsidP="00940321">
      <w:pPr>
        <w:pStyle w:val="NormalWeb"/>
        <w:numPr>
          <w:ilvl w:val="0"/>
          <w:numId w:val="1"/>
        </w:numPr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 w:rsidRPr="00940321">
        <w:rPr>
          <w:rFonts w:ascii="Arial" w:hAnsi="Arial" w:cs="Arial"/>
          <w:b/>
          <w:sz w:val="21"/>
          <w:szCs w:val="21"/>
        </w:rPr>
        <w:t>Longtitude</w:t>
      </w:r>
      <w:proofErr w:type="spellEnd"/>
      <w:r w:rsidRPr="00940321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Self </w:t>
      </w:r>
      <w:proofErr w:type="spellStart"/>
      <w:r>
        <w:rPr>
          <w:rFonts w:ascii="Arial" w:hAnsi="Arial" w:cs="Arial"/>
          <w:sz w:val="21"/>
          <w:szCs w:val="21"/>
        </w:rPr>
        <w:t>explanitory</w:t>
      </w:r>
      <w:proofErr w:type="spellEnd"/>
    </w:p>
    <w:p w:rsidR="00940321" w:rsidRPr="00A100CC" w:rsidRDefault="00940321">
      <w:pPr>
        <w:rPr>
          <w:lang w:val="en-US"/>
        </w:rPr>
      </w:pPr>
    </w:p>
    <w:sectPr w:rsidR="00940321" w:rsidRPr="00A100CC" w:rsidSect="00943D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41088"/>
    <w:multiLevelType w:val="hybridMultilevel"/>
    <w:tmpl w:val="ACB4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CC"/>
    <w:rsid w:val="0056344C"/>
    <w:rsid w:val="00794502"/>
    <w:rsid w:val="00940321"/>
    <w:rsid w:val="00943D95"/>
    <w:rsid w:val="00A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1467B"/>
  <w15:chartTrackingRefBased/>
  <w15:docId w15:val="{EF10B3D6-2D37-5D49-A55E-F1E2B151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3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3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40321"/>
  </w:style>
  <w:style w:type="character" w:styleId="Hyperlink">
    <w:name w:val="Hyperlink"/>
    <w:basedOn w:val="DefaultParagraphFont"/>
    <w:uiPriority w:val="99"/>
    <w:unhideWhenUsed/>
    <w:rsid w:val="00940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03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40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thonypino/melbourne-housing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goel</dc:creator>
  <cp:keywords/>
  <dc:description/>
  <cp:lastModifiedBy>Ashu goel</cp:lastModifiedBy>
  <cp:revision>1</cp:revision>
  <dcterms:created xsi:type="dcterms:W3CDTF">2018-09-16T15:34:00Z</dcterms:created>
  <dcterms:modified xsi:type="dcterms:W3CDTF">2018-09-16T16:04:00Z</dcterms:modified>
</cp:coreProperties>
</file>