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9BFB8" w14:textId="77777777" w:rsidR="00137398" w:rsidRPr="00137398" w:rsidRDefault="00137398" w:rsidP="000E128E">
      <w:pPr>
        <w:jc w:val="center"/>
        <w:rPr>
          <w:b/>
          <w:bCs/>
          <w:sz w:val="40"/>
          <w:szCs w:val="32"/>
        </w:rPr>
      </w:pPr>
      <w:r w:rsidRPr="00137398">
        <w:rPr>
          <w:b/>
          <w:bCs/>
          <w:sz w:val="40"/>
          <w:szCs w:val="32"/>
        </w:rPr>
        <w:t>Career Progression and Promotion Gap Analysis for Retention Optimization at Palo Alto Networks</w:t>
      </w:r>
    </w:p>
    <w:p w14:paraId="69B67467" w14:textId="77777777" w:rsidR="00137398" w:rsidRPr="00137398" w:rsidRDefault="00137398" w:rsidP="0042507F">
      <w:pPr>
        <w:jc w:val="both"/>
        <w:rPr>
          <w:b/>
          <w:bCs/>
          <w:sz w:val="22"/>
          <w:szCs w:val="22"/>
        </w:rPr>
      </w:pPr>
    </w:p>
    <w:p w14:paraId="0EED1FA7" w14:textId="312EC132" w:rsidR="00137398" w:rsidRPr="00137398" w:rsidRDefault="00137398" w:rsidP="0042507F">
      <w:pPr>
        <w:jc w:val="both"/>
        <w:rPr>
          <w:b/>
          <w:bCs/>
          <w:sz w:val="22"/>
          <w:szCs w:val="22"/>
        </w:rPr>
      </w:pPr>
      <w:r w:rsidRPr="00137398">
        <w:rPr>
          <w:b/>
          <w:bCs/>
          <w:sz w:val="22"/>
          <w:szCs w:val="22"/>
        </w:rPr>
        <w:t>Background and Context:</w:t>
      </w:r>
    </w:p>
    <w:p w14:paraId="39E414AC" w14:textId="77777777" w:rsidR="00137398" w:rsidRPr="00137398" w:rsidRDefault="00137398" w:rsidP="0042507F">
      <w:pPr>
        <w:jc w:val="both"/>
        <w:rPr>
          <w:sz w:val="22"/>
          <w:szCs w:val="22"/>
        </w:rPr>
      </w:pPr>
      <w:r w:rsidRPr="00137398">
        <w:rPr>
          <w:sz w:val="22"/>
          <w:szCs w:val="22"/>
        </w:rPr>
        <w:t>Many employees leave not because of immediate dissatisfaction, but due to:</w:t>
      </w:r>
    </w:p>
    <w:p w14:paraId="7DF9DD80" w14:textId="3B146056" w:rsidR="00137398" w:rsidRPr="00137398" w:rsidRDefault="00137398" w:rsidP="0042507F">
      <w:pPr>
        <w:pStyle w:val="ListParagraph"/>
        <w:numPr>
          <w:ilvl w:val="0"/>
          <w:numId w:val="4"/>
        </w:numPr>
        <w:jc w:val="both"/>
        <w:rPr>
          <w:sz w:val="22"/>
          <w:szCs w:val="22"/>
        </w:rPr>
      </w:pPr>
      <w:r w:rsidRPr="00137398">
        <w:rPr>
          <w:sz w:val="22"/>
          <w:szCs w:val="22"/>
        </w:rPr>
        <w:t>Long gaps between promotions</w:t>
      </w:r>
    </w:p>
    <w:p w14:paraId="75B38197" w14:textId="49F2F917" w:rsidR="00137398" w:rsidRPr="00137398" w:rsidRDefault="00137398" w:rsidP="0042507F">
      <w:pPr>
        <w:pStyle w:val="ListParagraph"/>
        <w:numPr>
          <w:ilvl w:val="0"/>
          <w:numId w:val="4"/>
        </w:numPr>
        <w:jc w:val="both"/>
        <w:rPr>
          <w:sz w:val="22"/>
          <w:szCs w:val="22"/>
        </w:rPr>
      </w:pPr>
      <w:r w:rsidRPr="00137398">
        <w:rPr>
          <w:sz w:val="22"/>
          <w:szCs w:val="22"/>
        </w:rPr>
        <w:t>Stagnation in the same role</w:t>
      </w:r>
    </w:p>
    <w:p w14:paraId="027F7512" w14:textId="183E1ADC" w:rsidR="00137398" w:rsidRPr="00137398" w:rsidRDefault="00137398" w:rsidP="0042507F">
      <w:pPr>
        <w:pStyle w:val="ListParagraph"/>
        <w:numPr>
          <w:ilvl w:val="0"/>
          <w:numId w:val="4"/>
        </w:numPr>
        <w:jc w:val="both"/>
        <w:rPr>
          <w:sz w:val="22"/>
          <w:szCs w:val="22"/>
        </w:rPr>
      </w:pPr>
      <w:r w:rsidRPr="00137398">
        <w:rPr>
          <w:sz w:val="22"/>
          <w:szCs w:val="22"/>
        </w:rPr>
        <w:t>Limited skill growth or training</w:t>
      </w:r>
    </w:p>
    <w:p w14:paraId="6EBAE6B6" w14:textId="03DCC2AD" w:rsidR="00137398" w:rsidRPr="00137398" w:rsidRDefault="00137398" w:rsidP="0042507F">
      <w:pPr>
        <w:pStyle w:val="ListParagraph"/>
        <w:numPr>
          <w:ilvl w:val="0"/>
          <w:numId w:val="4"/>
        </w:numPr>
        <w:jc w:val="both"/>
        <w:rPr>
          <w:sz w:val="22"/>
          <w:szCs w:val="22"/>
        </w:rPr>
      </w:pPr>
      <w:r w:rsidRPr="00137398">
        <w:rPr>
          <w:sz w:val="22"/>
          <w:szCs w:val="22"/>
        </w:rPr>
        <w:t>Weak managerial continuity</w:t>
      </w:r>
    </w:p>
    <w:p w14:paraId="1331D6A6" w14:textId="3DC0A37A" w:rsidR="00137398" w:rsidRPr="00137398" w:rsidRDefault="00137398" w:rsidP="0042507F">
      <w:pPr>
        <w:jc w:val="both"/>
        <w:rPr>
          <w:sz w:val="22"/>
          <w:szCs w:val="22"/>
        </w:rPr>
      </w:pPr>
      <w:r w:rsidRPr="00137398">
        <w:rPr>
          <w:sz w:val="22"/>
          <w:szCs w:val="22"/>
        </w:rPr>
        <w:t xml:space="preserve">Traditional attrition models flag who may leave, but they do not explain: </w:t>
      </w:r>
      <w:r w:rsidRPr="00137398">
        <w:rPr>
          <w:sz w:val="22"/>
          <w:szCs w:val="22"/>
          <w:highlight w:val="red"/>
        </w:rPr>
        <w:t>What structural career issues are pushing employees toward that decision</w:t>
      </w:r>
      <w:r w:rsidRPr="00137398">
        <w:rPr>
          <w:sz w:val="22"/>
          <w:szCs w:val="22"/>
        </w:rPr>
        <w:t>? This project addresses this gap by focusing on career trajectory intelligence</w:t>
      </w:r>
      <w:r w:rsidRPr="00137398">
        <w:rPr>
          <w:sz w:val="22"/>
          <w:szCs w:val="22"/>
        </w:rPr>
        <w:t>.</w:t>
      </w:r>
    </w:p>
    <w:p w14:paraId="63256CAC" w14:textId="77777777" w:rsidR="00137398" w:rsidRPr="00137398" w:rsidRDefault="00137398" w:rsidP="0042507F">
      <w:pPr>
        <w:jc w:val="both"/>
        <w:rPr>
          <w:sz w:val="22"/>
          <w:szCs w:val="22"/>
        </w:rPr>
      </w:pPr>
    </w:p>
    <w:p w14:paraId="46214E97" w14:textId="77777777" w:rsidR="00137398" w:rsidRPr="00137398" w:rsidRDefault="00137398" w:rsidP="0042507F">
      <w:pPr>
        <w:jc w:val="both"/>
        <w:rPr>
          <w:b/>
          <w:bCs/>
          <w:sz w:val="22"/>
          <w:szCs w:val="22"/>
        </w:rPr>
      </w:pPr>
      <w:r w:rsidRPr="00137398">
        <w:rPr>
          <w:b/>
          <w:bCs/>
          <w:sz w:val="22"/>
          <w:szCs w:val="22"/>
        </w:rPr>
        <w:t>Problem Statement</w:t>
      </w:r>
    </w:p>
    <w:p w14:paraId="06D0D4E5" w14:textId="77777777" w:rsidR="00137398" w:rsidRPr="00137398" w:rsidRDefault="00137398" w:rsidP="0042507F">
      <w:pPr>
        <w:jc w:val="both"/>
        <w:rPr>
          <w:sz w:val="22"/>
          <w:szCs w:val="22"/>
        </w:rPr>
      </w:pPr>
      <w:r w:rsidRPr="00137398">
        <w:rPr>
          <w:sz w:val="22"/>
          <w:szCs w:val="22"/>
        </w:rPr>
        <w:t>Palo Alto Networks currently lacks:</w:t>
      </w:r>
    </w:p>
    <w:p w14:paraId="14840719" w14:textId="38E227D6" w:rsidR="00137398" w:rsidRPr="00137398" w:rsidRDefault="00137398" w:rsidP="0042507F">
      <w:pPr>
        <w:pStyle w:val="ListParagraph"/>
        <w:numPr>
          <w:ilvl w:val="0"/>
          <w:numId w:val="4"/>
        </w:numPr>
        <w:jc w:val="both"/>
        <w:rPr>
          <w:sz w:val="22"/>
          <w:szCs w:val="22"/>
        </w:rPr>
      </w:pPr>
      <w:r w:rsidRPr="00137398">
        <w:rPr>
          <w:sz w:val="22"/>
          <w:szCs w:val="22"/>
        </w:rPr>
        <w:t xml:space="preserve">A data-driven view of </w:t>
      </w:r>
      <w:r w:rsidRPr="00EF21D1">
        <w:rPr>
          <w:sz w:val="22"/>
          <w:szCs w:val="22"/>
          <w:highlight w:val="red"/>
        </w:rPr>
        <w:t>career progression patterns</w:t>
      </w:r>
    </w:p>
    <w:p w14:paraId="2810FC83" w14:textId="7A8AB010" w:rsidR="00137398" w:rsidRPr="00137398" w:rsidRDefault="00137398" w:rsidP="0042507F">
      <w:pPr>
        <w:pStyle w:val="ListParagraph"/>
        <w:numPr>
          <w:ilvl w:val="0"/>
          <w:numId w:val="4"/>
        </w:numPr>
        <w:jc w:val="both"/>
        <w:rPr>
          <w:sz w:val="22"/>
          <w:szCs w:val="22"/>
        </w:rPr>
      </w:pPr>
      <w:r w:rsidRPr="00137398">
        <w:rPr>
          <w:sz w:val="22"/>
          <w:szCs w:val="22"/>
        </w:rPr>
        <w:t xml:space="preserve">Identification of </w:t>
      </w:r>
      <w:r w:rsidRPr="00EF21D1">
        <w:rPr>
          <w:sz w:val="22"/>
          <w:szCs w:val="22"/>
          <w:highlight w:val="red"/>
        </w:rPr>
        <w:t>employees experiencing promotion stagnation</w:t>
      </w:r>
    </w:p>
    <w:p w14:paraId="2EB3EA6F" w14:textId="571C0414" w:rsidR="00137398" w:rsidRPr="00137398" w:rsidRDefault="00137398" w:rsidP="0042507F">
      <w:pPr>
        <w:pStyle w:val="ListParagraph"/>
        <w:numPr>
          <w:ilvl w:val="0"/>
          <w:numId w:val="4"/>
        </w:numPr>
        <w:jc w:val="both"/>
        <w:rPr>
          <w:sz w:val="22"/>
          <w:szCs w:val="22"/>
        </w:rPr>
      </w:pPr>
      <w:r w:rsidRPr="00EF21D1">
        <w:rPr>
          <w:sz w:val="22"/>
          <w:szCs w:val="22"/>
          <w:highlight w:val="red"/>
        </w:rPr>
        <w:t>Early signals of retention opportunity, even before disengagement</w:t>
      </w:r>
    </w:p>
    <w:p w14:paraId="47356AAF" w14:textId="77777777" w:rsidR="00137398" w:rsidRDefault="00137398" w:rsidP="0042507F">
      <w:pPr>
        <w:jc w:val="both"/>
        <w:rPr>
          <w:sz w:val="22"/>
          <w:szCs w:val="22"/>
        </w:rPr>
      </w:pPr>
      <w:r w:rsidRPr="00137398">
        <w:rPr>
          <w:sz w:val="22"/>
          <w:szCs w:val="22"/>
        </w:rPr>
        <w:t>Without this, retention actions are often generic, not tailored to individual career needs.</w:t>
      </w:r>
    </w:p>
    <w:p w14:paraId="7B331D5D" w14:textId="77777777" w:rsidR="00137398" w:rsidRPr="00137398" w:rsidRDefault="00137398" w:rsidP="0042507F">
      <w:pPr>
        <w:jc w:val="both"/>
        <w:rPr>
          <w:sz w:val="22"/>
          <w:szCs w:val="22"/>
        </w:rPr>
      </w:pPr>
    </w:p>
    <w:tbl>
      <w:tblPr>
        <w:tblW w:w="7580" w:type="dxa"/>
        <w:jc w:val="center"/>
        <w:tblLook w:val="04A0" w:firstRow="1" w:lastRow="0" w:firstColumn="1" w:lastColumn="0" w:noHBand="0" w:noVBand="1"/>
      </w:tblPr>
      <w:tblGrid>
        <w:gridCol w:w="2300"/>
        <w:gridCol w:w="5280"/>
      </w:tblGrid>
      <w:tr w:rsidR="00137398" w:rsidRPr="00137398" w14:paraId="4D3B062E" w14:textId="77777777" w:rsidTr="00137398">
        <w:trPr>
          <w:trHeight w:val="288"/>
          <w:jc w:val="center"/>
        </w:trPr>
        <w:tc>
          <w:tcPr>
            <w:tcW w:w="230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13AEA079" w14:textId="77777777" w:rsidR="00137398" w:rsidRPr="00137398" w:rsidRDefault="00137398" w:rsidP="0042507F">
            <w:pPr>
              <w:spacing w:after="0" w:line="240" w:lineRule="auto"/>
              <w:jc w:val="both"/>
              <w:rPr>
                <w:rFonts w:ascii="Arial" w:eastAsia="Times New Roman" w:hAnsi="Arial" w:cs="Arial"/>
                <w:b/>
                <w:bCs/>
                <w:color w:val="FF0000"/>
                <w:kern w:val="0"/>
                <w:sz w:val="18"/>
                <w:szCs w:val="18"/>
                <w:lang w:eastAsia="en-IN"/>
                <w14:ligatures w14:val="none"/>
              </w:rPr>
            </w:pPr>
            <w:r w:rsidRPr="00137398">
              <w:rPr>
                <w:rFonts w:ascii="Arial" w:eastAsia="Times New Roman" w:hAnsi="Arial" w:cs="Arial"/>
                <w:b/>
                <w:bCs/>
                <w:color w:val="FF0000"/>
                <w:kern w:val="0"/>
                <w:sz w:val="18"/>
                <w:szCs w:val="18"/>
                <w:lang w:eastAsia="en-IN"/>
                <w14:ligatures w14:val="none"/>
              </w:rPr>
              <w:t>Field Name</w:t>
            </w:r>
          </w:p>
        </w:tc>
        <w:tc>
          <w:tcPr>
            <w:tcW w:w="5280" w:type="dxa"/>
            <w:tcBorders>
              <w:top w:val="single" w:sz="4" w:space="0" w:color="auto"/>
              <w:left w:val="nil"/>
              <w:bottom w:val="single" w:sz="4" w:space="0" w:color="auto"/>
              <w:right w:val="single" w:sz="4" w:space="0" w:color="auto"/>
            </w:tcBorders>
            <w:shd w:val="clear" w:color="000000" w:fill="FFFF00"/>
            <w:vAlign w:val="center"/>
            <w:hideMark/>
          </w:tcPr>
          <w:p w14:paraId="2D4F108F" w14:textId="77777777" w:rsidR="00137398" w:rsidRPr="00137398" w:rsidRDefault="00137398" w:rsidP="0042507F">
            <w:pPr>
              <w:spacing w:after="0" w:line="240" w:lineRule="auto"/>
              <w:jc w:val="both"/>
              <w:rPr>
                <w:rFonts w:ascii="Arial" w:eastAsia="Times New Roman" w:hAnsi="Arial" w:cs="Arial"/>
                <w:b/>
                <w:bCs/>
                <w:color w:val="FF0000"/>
                <w:kern w:val="0"/>
                <w:sz w:val="18"/>
                <w:szCs w:val="18"/>
                <w:lang w:eastAsia="en-IN"/>
                <w14:ligatures w14:val="none"/>
              </w:rPr>
            </w:pPr>
            <w:r w:rsidRPr="00137398">
              <w:rPr>
                <w:rFonts w:ascii="Arial" w:eastAsia="Times New Roman" w:hAnsi="Arial" w:cs="Arial"/>
                <w:b/>
                <w:bCs/>
                <w:color w:val="FF0000"/>
                <w:kern w:val="0"/>
                <w:sz w:val="18"/>
                <w:szCs w:val="18"/>
                <w:lang w:eastAsia="en-IN"/>
                <w14:ligatures w14:val="none"/>
              </w:rPr>
              <w:t>Description</w:t>
            </w:r>
          </w:p>
        </w:tc>
      </w:tr>
      <w:tr w:rsidR="00137398" w:rsidRPr="00137398" w14:paraId="0F5AE30C"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6C68F072"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Age</w:t>
            </w:r>
          </w:p>
        </w:tc>
        <w:tc>
          <w:tcPr>
            <w:tcW w:w="5280" w:type="dxa"/>
            <w:tcBorders>
              <w:top w:val="nil"/>
              <w:left w:val="nil"/>
              <w:bottom w:val="single" w:sz="4" w:space="0" w:color="auto"/>
              <w:right w:val="single" w:sz="4" w:space="0" w:color="auto"/>
            </w:tcBorders>
            <w:shd w:val="clear" w:color="000000" w:fill="FFFFFF"/>
            <w:vAlign w:val="center"/>
            <w:hideMark/>
          </w:tcPr>
          <w:p w14:paraId="10DD282C"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Age of the employee in years</w:t>
            </w:r>
          </w:p>
        </w:tc>
      </w:tr>
      <w:tr w:rsidR="00137398" w:rsidRPr="00137398" w14:paraId="186AB715"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2CC50CA4"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Attrition</w:t>
            </w:r>
          </w:p>
        </w:tc>
        <w:tc>
          <w:tcPr>
            <w:tcW w:w="5280" w:type="dxa"/>
            <w:tcBorders>
              <w:top w:val="nil"/>
              <w:left w:val="nil"/>
              <w:bottom w:val="single" w:sz="4" w:space="0" w:color="auto"/>
              <w:right w:val="single" w:sz="4" w:space="0" w:color="auto"/>
            </w:tcBorders>
            <w:shd w:val="clear" w:color="000000" w:fill="FFFFFF"/>
            <w:vAlign w:val="center"/>
            <w:hideMark/>
          </w:tcPr>
          <w:p w14:paraId="1E82BBC8"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Indicates whether the employee left the organization (0 / 1)</w:t>
            </w:r>
          </w:p>
        </w:tc>
      </w:tr>
      <w:tr w:rsidR="00137398" w:rsidRPr="00137398" w14:paraId="5CABAEE5" w14:textId="77777777" w:rsidTr="00137398">
        <w:trPr>
          <w:trHeight w:val="40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50FE68C9"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BusinessTravel</w:t>
            </w:r>
          </w:p>
        </w:tc>
        <w:tc>
          <w:tcPr>
            <w:tcW w:w="5280" w:type="dxa"/>
            <w:tcBorders>
              <w:top w:val="nil"/>
              <w:left w:val="nil"/>
              <w:bottom w:val="single" w:sz="4" w:space="0" w:color="auto"/>
              <w:right w:val="single" w:sz="4" w:space="0" w:color="auto"/>
            </w:tcBorders>
            <w:shd w:val="clear" w:color="000000" w:fill="FFFFFF"/>
            <w:vAlign w:val="center"/>
            <w:hideMark/>
          </w:tcPr>
          <w:p w14:paraId="4B06BDC9"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Frequency of business travel (Non-Travel, Travel Rarely, Travel Frequently)</w:t>
            </w:r>
          </w:p>
        </w:tc>
      </w:tr>
      <w:tr w:rsidR="00137398" w:rsidRPr="00137398" w14:paraId="322DC82E"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41617017"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DailyRate</w:t>
            </w:r>
          </w:p>
        </w:tc>
        <w:tc>
          <w:tcPr>
            <w:tcW w:w="5280" w:type="dxa"/>
            <w:tcBorders>
              <w:top w:val="nil"/>
              <w:left w:val="nil"/>
              <w:bottom w:val="single" w:sz="4" w:space="0" w:color="auto"/>
              <w:right w:val="single" w:sz="4" w:space="0" w:color="auto"/>
            </w:tcBorders>
            <w:shd w:val="clear" w:color="000000" w:fill="FFFFFF"/>
            <w:vAlign w:val="center"/>
            <w:hideMark/>
          </w:tcPr>
          <w:p w14:paraId="52160795"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Daily compensation rate of the employee</w:t>
            </w:r>
          </w:p>
        </w:tc>
      </w:tr>
      <w:tr w:rsidR="00137398" w:rsidRPr="00137398" w14:paraId="3B7F319B"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21655984"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Department</w:t>
            </w:r>
          </w:p>
        </w:tc>
        <w:tc>
          <w:tcPr>
            <w:tcW w:w="5280" w:type="dxa"/>
            <w:tcBorders>
              <w:top w:val="nil"/>
              <w:left w:val="nil"/>
              <w:bottom w:val="single" w:sz="4" w:space="0" w:color="auto"/>
              <w:right w:val="single" w:sz="4" w:space="0" w:color="auto"/>
            </w:tcBorders>
            <w:shd w:val="clear" w:color="000000" w:fill="FFFFFF"/>
            <w:vAlign w:val="center"/>
            <w:hideMark/>
          </w:tcPr>
          <w:p w14:paraId="4827D766"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Department where the employee works (e.g., R&amp;D, Sales, HR)</w:t>
            </w:r>
          </w:p>
        </w:tc>
      </w:tr>
      <w:tr w:rsidR="00137398" w:rsidRPr="00137398" w14:paraId="0ADFF7D3"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199EE113"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DistanceFromHome</w:t>
            </w:r>
          </w:p>
        </w:tc>
        <w:tc>
          <w:tcPr>
            <w:tcW w:w="5280" w:type="dxa"/>
            <w:tcBorders>
              <w:top w:val="nil"/>
              <w:left w:val="nil"/>
              <w:bottom w:val="single" w:sz="4" w:space="0" w:color="auto"/>
              <w:right w:val="single" w:sz="4" w:space="0" w:color="auto"/>
            </w:tcBorders>
            <w:shd w:val="clear" w:color="000000" w:fill="FFFFFF"/>
            <w:vAlign w:val="center"/>
            <w:hideMark/>
          </w:tcPr>
          <w:p w14:paraId="7F2D609A"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Distance between employee’s home and workplace</w:t>
            </w:r>
          </w:p>
        </w:tc>
      </w:tr>
      <w:tr w:rsidR="00137398" w:rsidRPr="00137398" w14:paraId="28380A48" w14:textId="77777777" w:rsidTr="00137398">
        <w:trPr>
          <w:trHeight w:val="40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4D330124"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Education</w:t>
            </w:r>
          </w:p>
        </w:tc>
        <w:tc>
          <w:tcPr>
            <w:tcW w:w="5280" w:type="dxa"/>
            <w:tcBorders>
              <w:top w:val="nil"/>
              <w:left w:val="nil"/>
              <w:bottom w:val="single" w:sz="4" w:space="0" w:color="auto"/>
              <w:right w:val="single" w:sz="4" w:space="0" w:color="auto"/>
            </w:tcBorders>
            <w:shd w:val="clear" w:color="000000" w:fill="FFFFFF"/>
            <w:vAlign w:val="center"/>
            <w:hideMark/>
          </w:tcPr>
          <w:p w14:paraId="38BF915A"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Education level (1:Below College, 2:College, 3:Bachelor, 4:Master, 5:Doctor)</w:t>
            </w:r>
          </w:p>
        </w:tc>
      </w:tr>
      <w:tr w:rsidR="00137398" w:rsidRPr="00137398" w14:paraId="60C78786"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08EF24CE"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EducationField</w:t>
            </w:r>
          </w:p>
        </w:tc>
        <w:tc>
          <w:tcPr>
            <w:tcW w:w="5280" w:type="dxa"/>
            <w:tcBorders>
              <w:top w:val="nil"/>
              <w:left w:val="nil"/>
              <w:bottom w:val="single" w:sz="4" w:space="0" w:color="auto"/>
              <w:right w:val="single" w:sz="4" w:space="0" w:color="auto"/>
            </w:tcBorders>
            <w:shd w:val="clear" w:color="000000" w:fill="FFFFFF"/>
            <w:vAlign w:val="center"/>
            <w:hideMark/>
          </w:tcPr>
          <w:p w14:paraId="5963B299"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Field of education (e.g., Life Sciences, Medical, Technical)</w:t>
            </w:r>
          </w:p>
        </w:tc>
      </w:tr>
      <w:tr w:rsidR="00137398" w:rsidRPr="00137398" w14:paraId="63A33E86"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61A707C1"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EnvironmentSatisfaction</w:t>
            </w:r>
          </w:p>
        </w:tc>
        <w:tc>
          <w:tcPr>
            <w:tcW w:w="5280" w:type="dxa"/>
            <w:tcBorders>
              <w:top w:val="nil"/>
              <w:left w:val="nil"/>
              <w:bottom w:val="single" w:sz="4" w:space="0" w:color="auto"/>
              <w:right w:val="single" w:sz="4" w:space="0" w:color="auto"/>
            </w:tcBorders>
            <w:shd w:val="clear" w:color="000000" w:fill="FFFFFF"/>
            <w:vAlign w:val="center"/>
            <w:hideMark/>
          </w:tcPr>
          <w:p w14:paraId="5FE15C6A"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Satisfaction with the work environment (1 = Low, 4 = High)</w:t>
            </w:r>
          </w:p>
        </w:tc>
      </w:tr>
      <w:tr w:rsidR="00137398" w:rsidRPr="00137398" w14:paraId="7D7A495B"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08A289BA"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Gender</w:t>
            </w:r>
          </w:p>
        </w:tc>
        <w:tc>
          <w:tcPr>
            <w:tcW w:w="5280" w:type="dxa"/>
            <w:tcBorders>
              <w:top w:val="nil"/>
              <w:left w:val="nil"/>
              <w:bottom w:val="single" w:sz="4" w:space="0" w:color="auto"/>
              <w:right w:val="single" w:sz="4" w:space="0" w:color="auto"/>
            </w:tcBorders>
            <w:shd w:val="clear" w:color="000000" w:fill="FFFFFF"/>
            <w:vAlign w:val="center"/>
            <w:hideMark/>
          </w:tcPr>
          <w:p w14:paraId="5E8A5F63"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Gender of the employee (Male / Female)</w:t>
            </w:r>
          </w:p>
        </w:tc>
      </w:tr>
      <w:tr w:rsidR="00137398" w:rsidRPr="00137398" w14:paraId="29C85687"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575D1394"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HourlyRate</w:t>
            </w:r>
          </w:p>
        </w:tc>
        <w:tc>
          <w:tcPr>
            <w:tcW w:w="5280" w:type="dxa"/>
            <w:tcBorders>
              <w:top w:val="nil"/>
              <w:left w:val="nil"/>
              <w:bottom w:val="single" w:sz="4" w:space="0" w:color="auto"/>
              <w:right w:val="single" w:sz="4" w:space="0" w:color="auto"/>
            </w:tcBorders>
            <w:shd w:val="clear" w:color="000000" w:fill="FFFFFF"/>
            <w:vAlign w:val="center"/>
            <w:hideMark/>
          </w:tcPr>
          <w:p w14:paraId="28C507C8"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Hourly wage of the employee</w:t>
            </w:r>
          </w:p>
        </w:tc>
      </w:tr>
      <w:tr w:rsidR="00137398" w:rsidRPr="00137398" w14:paraId="0116243A"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05AC4ED7"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JobInvolvement</w:t>
            </w:r>
          </w:p>
        </w:tc>
        <w:tc>
          <w:tcPr>
            <w:tcW w:w="5280" w:type="dxa"/>
            <w:tcBorders>
              <w:top w:val="nil"/>
              <w:left w:val="nil"/>
              <w:bottom w:val="single" w:sz="4" w:space="0" w:color="auto"/>
              <w:right w:val="single" w:sz="4" w:space="0" w:color="auto"/>
            </w:tcBorders>
            <w:shd w:val="clear" w:color="000000" w:fill="FFFFFF"/>
            <w:vAlign w:val="center"/>
            <w:hideMark/>
          </w:tcPr>
          <w:p w14:paraId="3E5940C2"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Level of involvement in work (1 = Low, 4 = High)</w:t>
            </w:r>
          </w:p>
        </w:tc>
      </w:tr>
      <w:tr w:rsidR="00137398" w:rsidRPr="00137398" w14:paraId="1CCC96C0"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49787F11"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JobLevel</w:t>
            </w:r>
          </w:p>
        </w:tc>
        <w:tc>
          <w:tcPr>
            <w:tcW w:w="5280" w:type="dxa"/>
            <w:tcBorders>
              <w:top w:val="nil"/>
              <w:left w:val="nil"/>
              <w:bottom w:val="single" w:sz="4" w:space="0" w:color="auto"/>
              <w:right w:val="single" w:sz="4" w:space="0" w:color="auto"/>
            </w:tcBorders>
            <w:shd w:val="clear" w:color="000000" w:fill="FFFFFF"/>
            <w:vAlign w:val="center"/>
            <w:hideMark/>
          </w:tcPr>
          <w:p w14:paraId="2EAF7948"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Job seniority level (1 = Entry level, higher values = senior roles)</w:t>
            </w:r>
          </w:p>
        </w:tc>
      </w:tr>
      <w:tr w:rsidR="00137398" w:rsidRPr="00137398" w14:paraId="68EF0A92"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6FC00430"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JobRole</w:t>
            </w:r>
          </w:p>
        </w:tc>
        <w:tc>
          <w:tcPr>
            <w:tcW w:w="5280" w:type="dxa"/>
            <w:tcBorders>
              <w:top w:val="nil"/>
              <w:left w:val="nil"/>
              <w:bottom w:val="single" w:sz="4" w:space="0" w:color="auto"/>
              <w:right w:val="single" w:sz="4" w:space="0" w:color="auto"/>
            </w:tcBorders>
            <w:shd w:val="clear" w:color="000000" w:fill="FFFFFF"/>
            <w:vAlign w:val="center"/>
            <w:hideMark/>
          </w:tcPr>
          <w:p w14:paraId="346D875F"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Specific job role or designation of the employee</w:t>
            </w:r>
          </w:p>
        </w:tc>
      </w:tr>
      <w:tr w:rsidR="00137398" w:rsidRPr="00137398" w14:paraId="7F75F4B7"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357572AF"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JobSatisfaction</w:t>
            </w:r>
          </w:p>
        </w:tc>
        <w:tc>
          <w:tcPr>
            <w:tcW w:w="5280" w:type="dxa"/>
            <w:tcBorders>
              <w:top w:val="nil"/>
              <w:left w:val="nil"/>
              <w:bottom w:val="single" w:sz="4" w:space="0" w:color="auto"/>
              <w:right w:val="single" w:sz="4" w:space="0" w:color="auto"/>
            </w:tcBorders>
            <w:shd w:val="clear" w:color="000000" w:fill="FFFFFF"/>
            <w:vAlign w:val="center"/>
            <w:hideMark/>
          </w:tcPr>
          <w:p w14:paraId="75BD6FC6"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Satisfaction with the job role (1 = Low, 4 = High)</w:t>
            </w:r>
          </w:p>
        </w:tc>
      </w:tr>
      <w:tr w:rsidR="00137398" w:rsidRPr="00137398" w14:paraId="19671B07"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6B39FEFF"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MaritalStatus</w:t>
            </w:r>
          </w:p>
        </w:tc>
        <w:tc>
          <w:tcPr>
            <w:tcW w:w="5280" w:type="dxa"/>
            <w:tcBorders>
              <w:top w:val="nil"/>
              <w:left w:val="nil"/>
              <w:bottom w:val="single" w:sz="4" w:space="0" w:color="auto"/>
              <w:right w:val="single" w:sz="4" w:space="0" w:color="auto"/>
            </w:tcBorders>
            <w:shd w:val="clear" w:color="000000" w:fill="FFFFFF"/>
            <w:vAlign w:val="center"/>
            <w:hideMark/>
          </w:tcPr>
          <w:p w14:paraId="2AF879D8"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Marital status of the employee (Single, Married, Divorced)</w:t>
            </w:r>
          </w:p>
        </w:tc>
      </w:tr>
      <w:tr w:rsidR="00137398" w:rsidRPr="00137398" w14:paraId="57F764AB"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2384A0EE"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MonthlyIncome</w:t>
            </w:r>
          </w:p>
        </w:tc>
        <w:tc>
          <w:tcPr>
            <w:tcW w:w="5280" w:type="dxa"/>
            <w:tcBorders>
              <w:top w:val="nil"/>
              <w:left w:val="nil"/>
              <w:bottom w:val="single" w:sz="4" w:space="0" w:color="auto"/>
              <w:right w:val="single" w:sz="4" w:space="0" w:color="auto"/>
            </w:tcBorders>
            <w:shd w:val="clear" w:color="000000" w:fill="FFFFFF"/>
            <w:vAlign w:val="center"/>
            <w:hideMark/>
          </w:tcPr>
          <w:p w14:paraId="321E8595"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Monthly salary earned by the employee</w:t>
            </w:r>
          </w:p>
        </w:tc>
      </w:tr>
      <w:tr w:rsidR="00137398" w:rsidRPr="00137398" w14:paraId="29FA7F46"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48DDCF29"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MonthlyRate</w:t>
            </w:r>
          </w:p>
        </w:tc>
        <w:tc>
          <w:tcPr>
            <w:tcW w:w="5280" w:type="dxa"/>
            <w:tcBorders>
              <w:top w:val="nil"/>
              <w:left w:val="nil"/>
              <w:bottom w:val="single" w:sz="4" w:space="0" w:color="auto"/>
              <w:right w:val="single" w:sz="4" w:space="0" w:color="auto"/>
            </w:tcBorders>
            <w:shd w:val="clear" w:color="000000" w:fill="FFFFFF"/>
            <w:vAlign w:val="center"/>
            <w:hideMark/>
          </w:tcPr>
          <w:p w14:paraId="006125F9"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Monthly compensation rate (administrative pay metric)</w:t>
            </w:r>
          </w:p>
        </w:tc>
      </w:tr>
      <w:tr w:rsidR="00137398" w:rsidRPr="00137398" w14:paraId="31B45F6C"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09F174A7"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NumCompaniesWorked</w:t>
            </w:r>
          </w:p>
        </w:tc>
        <w:tc>
          <w:tcPr>
            <w:tcW w:w="5280" w:type="dxa"/>
            <w:tcBorders>
              <w:top w:val="nil"/>
              <w:left w:val="nil"/>
              <w:bottom w:val="single" w:sz="4" w:space="0" w:color="auto"/>
              <w:right w:val="single" w:sz="4" w:space="0" w:color="auto"/>
            </w:tcBorders>
            <w:shd w:val="clear" w:color="000000" w:fill="FFFFFF"/>
            <w:vAlign w:val="center"/>
            <w:hideMark/>
          </w:tcPr>
          <w:p w14:paraId="0F14F2D4"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Number of companies the employee has worked for previously</w:t>
            </w:r>
          </w:p>
        </w:tc>
      </w:tr>
      <w:tr w:rsidR="00137398" w:rsidRPr="00137398" w14:paraId="4A46BFBF"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6FBD72BF"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OverTime</w:t>
            </w:r>
          </w:p>
        </w:tc>
        <w:tc>
          <w:tcPr>
            <w:tcW w:w="5280" w:type="dxa"/>
            <w:tcBorders>
              <w:top w:val="nil"/>
              <w:left w:val="nil"/>
              <w:bottom w:val="single" w:sz="4" w:space="0" w:color="auto"/>
              <w:right w:val="single" w:sz="4" w:space="0" w:color="auto"/>
            </w:tcBorders>
            <w:shd w:val="clear" w:color="000000" w:fill="FFFFFF"/>
            <w:vAlign w:val="center"/>
            <w:hideMark/>
          </w:tcPr>
          <w:p w14:paraId="51E7F249"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Indicates whether the employee works overtime (Yes / No)</w:t>
            </w:r>
          </w:p>
        </w:tc>
      </w:tr>
      <w:tr w:rsidR="00137398" w:rsidRPr="00137398" w14:paraId="739A4037"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1736EB70"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PercentSalaryHike</w:t>
            </w:r>
          </w:p>
        </w:tc>
        <w:tc>
          <w:tcPr>
            <w:tcW w:w="5280" w:type="dxa"/>
            <w:tcBorders>
              <w:top w:val="nil"/>
              <w:left w:val="nil"/>
              <w:bottom w:val="single" w:sz="4" w:space="0" w:color="auto"/>
              <w:right w:val="single" w:sz="4" w:space="0" w:color="auto"/>
            </w:tcBorders>
            <w:shd w:val="clear" w:color="000000" w:fill="FFFFFF"/>
            <w:vAlign w:val="center"/>
            <w:hideMark/>
          </w:tcPr>
          <w:p w14:paraId="30F2F47E"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Percentage increase in salary during the last appraisal</w:t>
            </w:r>
          </w:p>
        </w:tc>
      </w:tr>
      <w:tr w:rsidR="00137398" w:rsidRPr="00137398" w14:paraId="77665CA6"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7F9E71E4"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lastRenderedPageBreak/>
              <w:t>PerformanceRating</w:t>
            </w:r>
          </w:p>
        </w:tc>
        <w:tc>
          <w:tcPr>
            <w:tcW w:w="5280" w:type="dxa"/>
            <w:tcBorders>
              <w:top w:val="nil"/>
              <w:left w:val="nil"/>
              <w:bottom w:val="single" w:sz="4" w:space="0" w:color="auto"/>
              <w:right w:val="single" w:sz="4" w:space="0" w:color="auto"/>
            </w:tcBorders>
            <w:shd w:val="clear" w:color="000000" w:fill="FFFFFF"/>
            <w:vAlign w:val="center"/>
            <w:hideMark/>
          </w:tcPr>
          <w:p w14:paraId="7C843807"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Performance evaluation score of the employee</w:t>
            </w:r>
          </w:p>
        </w:tc>
      </w:tr>
      <w:tr w:rsidR="00137398" w:rsidRPr="00137398" w14:paraId="3166DF32"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2CFD531A"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RelationshipSatisfaction</w:t>
            </w:r>
          </w:p>
        </w:tc>
        <w:tc>
          <w:tcPr>
            <w:tcW w:w="5280" w:type="dxa"/>
            <w:tcBorders>
              <w:top w:val="nil"/>
              <w:left w:val="nil"/>
              <w:bottom w:val="single" w:sz="4" w:space="0" w:color="auto"/>
              <w:right w:val="single" w:sz="4" w:space="0" w:color="auto"/>
            </w:tcBorders>
            <w:shd w:val="clear" w:color="000000" w:fill="FFFFFF"/>
            <w:vAlign w:val="center"/>
            <w:hideMark/>
          </w:tcPr>
          <w:p w14:paraId="0D69DD99"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Satisfaction with workplace relationships (1 = Low, 4 = High)</w:t>
            </w:r>
          </w:p>
        </w:tc>
      </w:tr>
      <w:tr w:rsidR="00137398" w:rsidRPr="00137398" w14:paraId="742F187D"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528D45DF"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StockOptionLevel</w:t>
            </w:r>
          </w:p>
        </w:tc>
        <w:tc>
          <w:tcPr>
            <w:tcW w:w="5280" w:type="dxa"/>
            <w:tcBorders>
              <w:top w:val="nil"/>
              <w:left w:val="nil"/>
              <w:bottom w:val="single" w:sz="4" w:space="0" w:color="auto"/>
              <w:right w:val="single" w:sz="4" w:space="0" w:color="auto"/>
            </w:tcBorders>
            <w:shd w:val="clear" w:color="000000" w:fill="FFFFFF"/>
            <w:vAlign w:val="center"/>
            <w:hideMark/>
          </w:tcPr>
          <w:p w14:paraId="10BE6B82"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Level of stock options granted to the employee</w:t>
            </w:r>
          </w:p>
        </w:tc>
      </w:tr>
      <w:tr w:rsidR="00137398" w:rsidRPr="00137398" w14:paraId="741BFD0D"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4DCB7170"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TotalWorkingYears</w:t>
            </w:r>
          </w:p>
        </w:tc>
        <w:tc>
          <w:tcPr>
            <w:tcW w:w="5280" w:type="dxa"/>
            <w:tcBorders>
              <w:top w:val="nil"/>
              <w:left w:val="nil"/>
              <w:bottom w:val="single" w:sz="4" w:space="0" w:color="auto"/>
              <w:right w:val="single" w:sz="4" w:space="0" w:color="auto"/>
            </w:tcBorders>
            <w:shd w:val="clear" w:color="000000" w:fill="FFFFFF"/>
            <w:vAlign w:val="center"/>
            <w:hideMark/>
          </w:tcPr>
          <w:p w14:paraId="10CBC39C"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Total professional experience across all companies (in years)</w:t>
            </w:r>
          </w:p>
        </w:tc>
      </w:tr>
      <w:tr w:rsidR="00137398" w:rsidRPr="00137398" w14:paraId="170243C0"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70C7E391"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TrainingTimesLastYear</w:t>
            </w:r>
          </w:p>
        </w:tc>
        <w:tc>
          <w:tcPr>
            <w:tcW w:w="5280" w:type="dxa"/>
            <w:tcBorders>
              <w:top w:val="nil"/>
              <w:left w:val="nil"/>
              <w:bottom w:val="single" w:sz="4" w:space="0" w:color="auto"/>
              <w:right w:val="single" w:sz="4" w:space="0" w:color="auto"/>
            </w:tcBorders>
            <w:shd w:val="clear" w:color="000000" w:fill="FFFFFF"/>
            <w:vAlign w:val="center"/>
            <w:hideMark/>
          </w:tcPr>
          <w:p w14:paraId="3F7217A7"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Number of training programs attended in the last year</w:t>
            </w:r>
          </w:p>
        </w:tc>
      </w:tr>
      <w:tr w:rsidR="00137398" w:rsidRPr="00137398" w14:paraId="16A66B72"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4CEDEDAC"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WorkLifeBalance</w:t>
            </w:r>
          </w:p>
        </w:tc>
        <w:tc>
          <w:tcPr>
            <w:tcW w:w="5280" w:type="dxa"/>
            <w:tcBorders>
              <w:top w:val="nil"/>
              <w:left w:val="nil"/>
              <w:bottom w:val="single" w:sz="4" w:space="0" w:color="auto"/>
              <w:right w:val="single" w:sz="4" w:space="0" w:color="auto"/>
            </w:tcBorders>
            <w:shd w:val="clear" w:color="000000" w:fill="FFFFFF"/>
            <w:vAlign w:val="center"/>
            <w:hideMark/>
          </w:tcPr>
          <w:p w14:paraId="5EC3BFEA"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Work-life balance rating (1 = Poor, 4 = Excellent)</w:t>
            </w:r>
          </w:p>
        </w:tc>
      </w:tr>
      <w:tr w:rsidR="00137398" w:rsidRPr="00137398" w14:paraId="20D908EF"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0974BC6C"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YearsAtCompany</w:t>
            </w:r>
          </w:p>
        </w:tc>
        <w:tc>
          <w:tcPr>
            <w:tcW w:w="5280" w:type="dxa"/>
            <w:tcBorders>
              <w:top w:val="nil"/>
              <w:left w:val="nil"/>
              <w:bottom w:val="single" w:sz="4" w:space="0" w:color="auto"/>
              <w:right w:val="single" w:sz="4" w:space="0" w:color="auto"/>
            </w:tcBorders>
            <w:shd w:val="clear" w:color="000000" w:fill="FFFFFF"/>
            <w:vAlign w:val="center"/>
            <w:hideMark/>
          </w:tcPr>
          <w:p w14:paraId="5E6D4410"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Number of years the employee has worked at Palo Alto Networks</w:t>
            </w:r>
          </w:p>
        </w:tc>
      </w:tr>
      <w:tr w:rsidR="00137398" w:rsidRPr="00137398" w14:paraId="48126F73"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41387A9D"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YearsInCurrentRole</w:t>
            </w:r>
          </w:p>
        </w:tc>
        <w:tc>
          <w:tcPr>
            <w:tcW w:w="5280" w:type="dxa"/>
            <w:tcBorders>
              <w:top w:val="nil"/>
              <w:left w:val="nil"/>
              <w:bottom w:val="single" w:sz="4" w:space="0" w:color="auto"/>
              <w:right w:val="single" w:sz="4" w:space="0" w:color="auto"/>
            </w:tcBorders>
            <w:shd w:val="clear" w:color="000000" w:fill="FFFFFF"/>
            <w:vAlign w:val="center"/>
            <w:hideMark/>
          </w:tcPr>
          <w:p w14:paraId="2EC49EF2"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Number of years in the current role</w:t>
            </w:r>
          </w:p>
        </w:tc>
      </w:tr>
      <w:tr w:rsidR="00137398" w:rsidRPr="00137398" w14:paraId="5BC2AF6B"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064A57D6"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YearsSinceLastPromotion</w:t>
            </w:r>
          </w:p>
        </w:tc>
        <w:tc>
          <w:tcPr>
            <w:tcW w:w="5280" w:type="dxa"/>
            <w:tcBorders>
              <w:top w:val="nil"/>
              <w:left w:val="nil"/>
              <w:bottom w:val="single" w:sz="4" w:space="0" w:color="auto"/>
              <w:right w:val="single" w:sz="4" w:space="0" w:color="auto"/>
            </w:tcBorders>
            <w:shd w:val="clear" w:color="000000" w:fill="FFFFFF"/>
            <w:vAlign w:val="center"/>
            <w:hideMark/>
          </w:tcPr>
          <w:p w14:paraId="6D186409"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Number of years since the last promotion</w:t>
            </w:r>
          </w:p>
        </w:tc>
      </w:tr>
      <w:tr w:rsidR="00137398" w:rsidRPr="00137398" w14:paraId="2342B621" w14:textId="77777777" w:rsidTr="00137398">
        <w:trPr>
          <w:trHeight w:val="288"/>
          <w:jc w:val="center"/>
        </w:trPr>
        <w:tc>
          <w:tcPr>
            <w:tcW w:w="2300" w:type="dxa"/>
            <w:tcBorders>
              <w:top w:val="nil"/>
              <w:left w:val="single" w:sz="4" w:space="0" w:color="auto"/>
              <w:bottom w:val="single" w:sz="4" w:space="0" w:color="auto"/>
              <w:right w:val="single" w:sz="4" w:space="0" w:color="auto"/>
            </w:tcBorders>
            <w:shd w:val="clear" w:color="000000" w:fill="FFFFFF"/>
            <w:vAlign w:val="center"/>
            <w:hideMark/>
          </w:tcPr>
          <w:p w14:paraId="56D08957"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YearsWithCurrManager</w:t>
            </w:r>
          </w:p>
        </w:tc>
        <w:tc>
          <w:tcPr>
            <w:tcW w:w="5280" w:type="dxa"/>
            <w:tcBorders>
              <w:top w:val="nil"/>
              <w:left w:val="nil"/>
              <w:bottom w:val="single" w:sz="4" w:space="0" w:color="auto"/>
              <w:right w:val="single" w:sz="4" w:space="0" w:color="auto"/>
            </w:tcBorders>
            <w:shd w:val="clear" w:color="000000" w:fill="FFFFFF"/>
            <w:vAlign w:val="center"/>
            <w:hideMark/>
          </w:tcPr>
          <w:p w14:paraId="1931B6E9"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Number of years working with the current manager</w:t>
            </w:r>
          </w:p>
        </w:tc>
      </w:tr>
    </w:tbl>
    <w:p w14:paraId="7CA779B2" w14:textId="77777777" w:rsidR="00EF556C" w:rsidRPr="00137398" w:rsidRDefault="00EF556C" w:rsidP="0042507F">
      <w:pPr>
        <w:jc w:val="both"/>
        <w:rPr>
          <w:sz w:val="22"/>
          <w:szCs w:val="22"/>
          <w:lang w:val="en-US"/>
        </w:rPr>
      </w:pPr>
    </w:p>
    <w:p w14:paraId="2A151E9B" w14:textId="77777777" w:rsidR="00137398" w:rsidRPr="00137398" w:rsidRDefault="00137398" w:rsidP="0042507F">
      <w:pPr>
        <w:jc w:val="both"/>
        <w:rPr>
          <w:sz w:val="22"/>
          <w:szCs w:val="22"/>
          <w:lang w:val="en-US"/>
        </w:rPr>
      </w:pPr>
    </w:p>
    <w:p w14:paraId="1A13A530" w14:textId="77777777" w:rsidR="00137398" w:rsidRPr="00137398" w:rsidRDefault="00137398" w:rsidP="0042507F">
      <w:pPr>
        <w:jc w:val="both"/>
        <w:rPr>
          <w:b/>
          <w:bCs/>
          <w:sz w:val="22"/>
          <w:szCs w:val="22"/>
        </w:rPr>
      </w:pPr>
      <w:r w:rsidRPr="00137398">
        <w:rPr>
          <w:b/>
          <w:bCs/>
          <w:sz w:val="22"/>
          <w:szCs w:val="22"/>
        </w:rPr>
        <w:t>Data Science Methodology (Step-by-Step)</w:t>
      </w:r>
    </w:p>
    <w:p w14:paraId="7EB4E1F9" w14:textId="77777777" w:rsidR="00137398" w:rsidRPr="00137398" w:rsidRDefault="00137398" w:rsidP="0042507F">
      <w:pPr>
        <w:jc w:val="both"/>
        <w:rPr>
          <w:b/>
          <w:bCs/>
          <w:sz w:val="22"/>
          <w:szCs w:val="22"/>
        </w:rPr>
      </w:pPr>
      <w:r w:rsidRPr="00137398">
        <w:rPr>
          <w:b/>
          <w:bCs/>
          <w:sz w:val="22"/>
          <w:szCs w:val="22"/>
        </w:rPr>
        <w:t>Feature Engineering</w:t>
      </w:r>
    </w:p>
    <w:p w14:paraId="7C4E0EDB" w14:textId="77777777" w:rsidR="00137398" w:rsidRPr="00137398" w:rsidRDefault="00137398" w:rsidP="0042507F">
      <w:pPr>
        <w:jc w:val="both"/>
        <w:rPr>
          <w:sz w:val="22"/>
          <w:szCs w:val="22"/>
        </w:rPr>
      </w:pPr>
      <w:r w:rsidRPr="00137398">
        <w:rPr>
          <w:sz w:val="22"/>
          <w:szCs w:val="22"/>
        </w:rPr>
        <w:t>Create derived metrics such as:</w:t>
      </w:r>
    </w:p>
    <w:p w14:paraId="599CDC12" w14:textId="206D1843" w:rsidR="00137398" w:rsidRPr="00137398" w:rsidRDefault="00137398" w:rsidP="0042507F">
      <w:pPr>
        <w:pStyle w:val="ListParagraph"/>
        <w:numPr>
          <w:ilvl w:val="0"/>
          <w:numId w:val="4"/>
        </w:numPr>
        <w:jc w:val="both"/>
        <w:rPr>
          <w:sz w:val="22"/>
          <w:szCs w:val="22"/>
        </w:rPr>
      </w:pPr>
      <w:r w:rsidRPr="00EF21D1">
        <w:rPr>
          <w:sz w:val="22"/>
          <w:szCs w:val="22"/>
          <w:highlight w:val="yellow"/>
        </w:rPr>
        <w:t>Promotion Gap Ratio</w:t>
      </w:r>
      <w:r w:rsidRPr="00137398">
        <w:rPr>
          <w:sz w:val="22"/>
          <w:szCs w:val="22"/>
        </w:rPr>
        <w:t xml:space="preserve"> = YearsSinceLastPromotion / YearsAtCompany</w:t>
      </w:r>
    </w:p>
    <w:p w14:paraId="71B389C2" w14:textId="085E9FAF" w:rsidR="00137398" w:rsidRPr="00137398" w:rsidRDefault="00137398" w:rsidP="0042507F">
      <w:pPr>
        <w:pStyle w:val="ListParagraph"/>
        <w:numPr>
          <w:ilvl w:val="0"/>
          <w:numId w:val="4"/>
        </w:numPr>
        <w:jc w:val="both"/>
        <w:rPr>
          <w:sz w:val="22"/>
          <w:szCs w:val="22"/>
        </w:rPr>
      </w:pPr>
      <w:r w:rsidRPr="00EF21D1">
        <w:rPr>
          <w:sz w:val="22"/>
          <w:szCs w:val="22"/>
          <w:highlight w:val="yellow"/>
        </w:rPr>
        <w:t>Role Stagnation Index</w:t>
      </w:r>
      <w:r w:rsidRPr="00137398">
        <w:rPr>
          <w:sz w:val="22"/>
          <w:szCs w:val="22"/>
        </w:rPr>
        <w:t xml:space="preserve"> = YearsInCurrentRole / YearsAtCompany</w:t>
      </w:r>
    </w:p>
    <w:p w14:paraId="0FB8D4E9" w14:textId="3C30C66D" w:rsidR="00137398" w:rsidRPr="00137398" w:rsidRDefault="00137398" w:rsidP="0042507F">
      <w:pPr>
        <w:pStyle w:val="ListParagraph"/>
        <w:numPr>
          <w:ilvl w:val="0"/>
          <w:numId w:val="4"/>
        </w:numPr>
        <w:jc w:val="both"/>
        <w:rPr>
          <w:sz w:val="22"/>
          <w:szCs w:val="22"/>
        </w:rPr>
      </w:pPr>
      <w:r w:rsidRPr="00EF21D1">
        <w:rPr>
          <w:sz w:val="22"/>
          <w:szCs w:val="22"/>
          <w:highlight w:val="yellow"/>
        </w:rPr>
        <w:t>Training Intensity Score</w:t>
      </w:r>
      <w:r w:rsidRPr="00137398">
        <w:rPr>
          <w:sz w:val="22"/>
          <w:szCs w:val="22"/>
        </w:rPr>
        <w:t xml:space="preserve"> = TrainingTimesLastYear / YearsAtCompany</w:t>
      </w:r>
    </w:p>
    <w:p w14:paraId="40CCA4D1" w14:textId="0335AB6E" w:rsidR="00137398" w:rsidRPr="00EF21D1" w:rsidRDefault="00137398" w:rsidP="00EF21D1">
      <w:pPr>
        <w:pStyle w:val="ListParagraph"/>
        <w:numPr>
          <w:ilvl w:val="0"/>
          <w:numId w:val="4"/>
        </w:numPr>
        <w:jc w:val="both"/>
        <w:rPr>
          <w:sz w:val="22"/>
          <w:szCs w:val="22"/>
        </w:rPr>
      </w:pPr>
      <w:r w:rsidRPr="00EF21D1">
        <w:rPr>
          <w:sz w:val="22"/>
          <w:szCs w:val="22"/>
          <w:highlight w:val="yellow"/>
        </w:rPr>
        <w:t>Manager Stability Indicator</w:t>
      </w:r>
    </w:p>
    <w:p w14:paraId="05DBCC48" w14:textId="77777777" w:rsidR="00137398" w:rsidRPr="00137398" w:rsidRDefault="00137398" w:rsidP="0042507F">
      <w:pPr>
        <w:jc w:val="both"/>
        <w:rPr>
          <w:b/>
          <w:bCs/>
          <w:sz w:val="22"/>
          <w:szCs w:val="22"/>
        </w:rPr>
      </w:pPr>
      <w:r w:rsidRPr="00137398">
        <w:rPr>
          <w:b/>
          <w:bCs/>
          <w:sz w:val="22"/>
          <w:szCs w:val="22"/>
        </w:rPr>
        <w:t>Data Preprocessing</w:t>
      </w:r>
    </w:p>
    <w:p w14:paraId="5C389E47" w14:textId="19E537DD" w:rsidR="00137398" w:rsidRPr="00137398" w:rsidRDefault="00137398" w:rsidP="0042507F">
      <w:pPr>
        <w:pStyle w:val="ListParagraph"/>
        <w:numPr>
          <w:ilvl w:val="0"/>
          <w:numId w:val="4"/>
        </w:numPr>
        <w:jc w:val="both"/>
        <w:rPr>
          <w:sz w:val="22"/>
          <w:szCs w:val="22"/>
        </w:rPr>
      </w:pPr>
      <w:r w:rsidRPr="00137398">
        <w:rPr>
          <w:sz w:val="22"/>
          <w:szCs w:val="22"/>
        </w:rPr>
        <w:t>Normalize numerical career features</w:t>
      </w:r>
    </w:p>
    <w:p w14:paraId="031CE582" w14:textId="304B6039" w:rsidR="00137398" w:rsidRPr="00137398" w:rsidRDefault="00137398" w:rsidP="0042507F">
      <w:pPr>
        <w:pStyle w:val="ListParagraph"/>
        <w:numPr>
          <w:ilvl w:val="0"/>
          <w:numId w:val="4"/>
        </w:numPr>
        <w:jc w:val="both"/>
        <w:rPr>
          <w:sz w:val="22"/>
          <w:szCs w:val="22"/>
        </w:rPr>
      </w:pPr>
      <w:r w:rsidRPr="00137398">
        <w:rPr>
          <w:sz w:val="22"/>
          <w:szCs w:val="22"/>
        </w:rPr>
        <w:t>Encode categorical fields (department, role)</w:t>
      </w:r>
    </w:p>
    <w:p w14:paraId="069D6C4B" w14:textId="4A36BD10" w:rsidR="00137398" w:rsidRPr="00137398" w:rsidRDefault="00137398" w:rsidP="0042507F">
      <w:pPr>
        <w:pStyle w:val="ListParagraph"/>
        <w:numPr>
          <w:ilvl w:val="0"/>
          <w:numId w:val="4"/>
        </w:numPr>
        <w:jc w:val="both"/>
        <w:rPr>
          <w:sz w:val="22"/>
          <w:szCs w:val="22"/>
        </w:rPr>
      </w:pPr>
      <w:r w:rsidRPr="00137398">
        <w:rPr>
          <w:sz w:val="22"/>
          <w:szCs w:val="22"/>
        </w:rPr>
        <w:t>Remove extreme outliers (late-career edge cases)</w:t>
      </w:r>
    </w:p>
    <w:p w14:paraId="60503856" w14:textId="77777777" w:rsidR="00137398" w:rsidRPr="00137398" w:rsidRDefault="00137398" w:rsidP="0042507F">
      <w:pPr>
        <w:jc w:val="both"/>
        <w:rPr>
          <w:b/>
          <w:bCs/>
          <w:sz w:val="22"/>
          <w:szCs w:val="22"/>
        </w:rPr>
      </w:pPr>
      <w:r w:rsidRPr="00137398">
        <w:rPr>
          <w:b/>
          <w:bCs/>
          <w:sz w:val="22"/>
          <w:szCs w:val="22"/>
        </w:rPr>
        <w:t>Career Path Clustering (Unsupervised Learning)</w:t>
      </w:r>
    </w:p>
    <w:p w14:paraId="008E29D5" w14:textId="27A7FAB5" w:rsidR="00137398" w:rsidRPr="00137398" w:rsidRDefault="00137398" w:rsidP="0042507F">
      <w:pPr>
        <w:pStyle w:val="ListParagraph"/>
        <w:numPr>
          <w:ilvl w:val="0"/>
          <w:numId w:val="4"/>
        </w:numPr>
        <w:jc w:val="both"/>
        <w:rPr>
          <w:sz w:val="22"/>
          <w:szCs w:val="22"/>
        </w:rPr>
      </w:pPr>
      <w:r w:rsidRPr="00137398">
        <w:rPr>
          <w:sz w:val="22"/>
          <w:szCs w:val="22"/>
        </w:rPr>
        <w:t>Apply clustering algorithms:</w:t>
      </w:r>
    </w:p>
    <w:p w14:paraId="68E77877" w14:textId="4F2248A5" w:rsidR="00137398" w:rsidRPr="00137398" w:rsidRDefault="00137398" w:rsidP="00EF21D1">
      <w:pPr>
        <w:pStyle w:val="ListParagraph"/>
        <w:numPr>
          <w:ilvl w:val="1"/>
          <w:numId w:val="4"/>
        </w:numPr>
        <w:jc w:val="both"/>
        <w:rPr>
          <w:sz w:val="22"/>
          <w:szCs w:val="22"/>
        </w:rPr>
      </w:pPr>
      <w:r w:rsidRPr="00137398">
        <w:rPr>
          <w:sz w:val="22"/>
          <w:szCs w:val="22"/>
        </w:rPr>
        <w:t>K-Means (primary) and Hierarchical clustering (validation)</w:t>
      </w:r>
    </w:p>
    <w:p w14:paraId="13054DE4" w14:textId="03DF156B" w:rsidR="00137398" w:rsidRPr="00137398" w:rsidRDefault="00137398" w:rsidP="00EF21D1">
      <w:pPr>
        <w:pStyle w:val="ListParagraph"/>
        <w:numPr>
          <w:ilvl w:val="0"/>
          <w:numId w:val="4"/>
        </w:numPr>
        <w:jc w:val="both"/>
        <w:rPr>
          <w:sz w:val="22"/>
          <w:szCs w:val="22"/>
        </w:rPr>
      </w:pPr>
      <w:r w:rsidRPr="00137398">
        <w:rPr>
          <w:sz w:val="22"/>
          <w:szCs w:val="22"/>
        </w:rPr>
        <w:t>Clusters may represent:</w:t>
      </w:r>
    </w:p>
    <w:p w14:paraId="4D89EEE8" w14:textId="36734549" w:rsidR="00137398" w:rsidRPr="007C031A" w:rsidRDefault="00137398" w:rsidP="007C031A">
      <w:pPr>
        <w:pStyle w:val="ListParagraph"/>
        <w:numPr>
          <w:ilvl w:val="1"/>
          <w:numId w:val="4"/>
        </w:numPr>
        <w:jc w:val="both"/>
        <w:rPr>
          <w:sz w:val="22"/>
          <w:szCs w:val="22"/>
          <w:highlight w:val="yellow"/>
        </w:rPr>
      </w:pPr>
      <w:r w:rsidRPr="007C031A">
        <w:rPr>
          <w:sz w:val="22"/>
          <w:szCs w:val="22"/>
          <w:highlight w:val="yellow"/>
        </w:rPr>
        <w:t>Fast-track performers</w:t>
      </w:r>
    </w:p>
    <w:p w14:paraId="3F9F1445" w14:textId="4C6195CE" w:rsidR="00137398" w:rsidRPr="007C031A" w:rsidRDefault="00137398" w:rsidP="007C031A">
      <w:pPr>
        <w:pStyle w:val="ListParagraph"/>
        <w:numPr>
          <w:ilvl w:val="1"/>
          <w:numId w:val="4"/>
        </w:numPr>
        <w:jc w:val="both"/>
        <w:rPr>
          <w:sz w:val="22"/>
          <w:szCs w:val="22"/>
          <w:highlight w:val="yellow"/>
        </w:rPr>
      </w:pPr>
      <w:r w:rsidRPr="007C031A">
        <w:rPr>
          <w:sz w:val="22"/>
          <w:szCs w:val="22"/>
          <w:highlight w:val="yellow"/>
        </w:rPr>
        <w:t>Stable long-term contributors and Early-career explorers</w:t>
      </w:r>
    </w:p>
    <w:p w14:paraId="54D97AAD" w14:textId="27AC7FDD" w:rsidR="00137398" w:rsidRPr="007C031A" w:rsidRDefault="00137398" w:rsidP="007C031A">
      <w:pPr>
        <w:pStyle w:val="ListParagraph"/>
        <w:numPr>
          <w:ilvl w:val="1"/>
          <w:numId w:val="4"/>
        </w:numPr>
        <w:jc w:val="both"/>
        <w:rPr>
          <w:sz w:val="22"/>
          <w:szCs w:val="22"/>
        </w:rPr>
      </w:pPr>
      <w:r w:rsidRPr="007C031A">
        <w:rPr>
          <w:sz w:val="22"/>
          <w:szCs w:val="22"/>
          <w:highlight w:val="yellow"/>
        </w:rPr>
        <w:t>Promotion-stalled employees and High-risk stagnation profiles</w:t>
      </w:r>
    </w:p>
    <w:p w14:paraId="36440FFF" w14:textId="77777777" w:rsidR="00137398" w:rsidRPr="00137398" w:rsidRDefault="00137398" w:rsidP="0042507F">
      <w:pPr>
        <w:jc w:val="both"/>
        <w:rPr>
          <w:b/>
          <w:bCs/>
          <w:sz w:val="22"/>
          <w:szCs w:val="22"/>
        </w:rPr>
      </w:pPr>
      <w:r w:rsidRPr="00137398">
        <w:rPr>
          <w:b/>
          <w:bCs/>
          <w:sz w:val="22"/>
          <w:szCs w:val="22"/>
        </w:rPr>
        <w:t>Cluster Interpretation &amp; Labeling</w:t>
      </w:r>
    </w:p>
    <w:p w14:paraId="6C26789C" w14:textId="77777777" w:rsidR="00137398" w:rsidRPr="00137398" w:rsidRDefault="00137398" w:rsidP="0042507F">
      <w:pPr>
        <w:jc w:val="both"/>
        <w:rPr>
          <w:sz w:val="22"/>
          <w:szCs w:val="22"/>
        </w:rPr>
      </w:pPr>
      <w:r w:rsidRPr="00137398">
        <w:rPr>
          <w:sz w:val="22"/>
          <w:szCs w:val="22"/>
        </w:rPr>
        <w:t>Each cluster is analyzed and labeled based on:</w:t>
      </w:r>
    </w:p>
    <w:p w14:paraId="1AEDE3BF" w14:textId="2296B7AE" w:rsidR="00137398" w:rsidRPr="00137398" w:rsidRDefault="00137398" w:rsidP="0042507F">
      <w:pPr>
        <w:pStyle w:val="ListParagraph"/>
        <w:numPr>
          <w:ilvl w:val="0"/>
          <w:numId w:val="16"/>
        </w:numPr>
        <w:jc w:val="both"/>
        <w:rPr>
          <w:sz w:val="22"/>
          <w:szCs w:val="22"/>
        </w:rPr>
      </w:pPr>
      <w:r w:rsidRPr="00137398">
        <w:rPr>
          <w:sz w:val="22"/>
          <w:szCs w:val="22"/>
        </w:rPr>
        <w:t>Promotion frequency</w:t>
      </w:r>
    </w:p>
    <w:p w14:paraId="3346DF98" w14:textId="145CB34F" w:rsidR="00137398" w:rsidRPr="00137398" w:rsidRDefault="00137398" w:rsidP="0042507F">
      <w:pPr>
        <w:pStyle w:val="ListParagraph"/>
        <w:numPr>
          <w:ilvl w:val="0"/>
          <w:numId w:val="16"/>
        </w:numPr>
        <w:jc w:val="both"/>
        <w:rPr>
          <w:sz w:val="22"/>
          <w:szCs w:val="22"/>
        </w:rPr>
      </w:pPr>
      <w:r w:rsidRPr="00137398">
        <w:rPr>
          <w:sz w:val="22"/>
          <w:szCs w:val="22"/>
        </w:rPr>
        <w:t>Role change velocity</w:t>
      </w:r>
    </w:p>
    <w:p w14:paraId="40FC8F74" w14:textId="3EA1F67B" w:rsidR="00137398" w:rsidRPr="00137398" w:rsidRDefault="00137398" w:rsidP="0042507F">
      <w:pPr>
        <w:pStyle w:val="ListParagraph"/>
        <w:numPr>
          <w:ilvl w:val="0"/>
          <w:numId w:val="16"/>
        </w:numPr>
        <w:jc w:val="both"/>
        <w:rPr>
          <w:sz w:val="22"/>
          <w:szCs w:val="22"/>
        </w:rPr>
      </w:pPr>
      <w:r w:rsidRPr="00137398">
        <w:rPr>
          <w:sz w:val="22"/>
          <w:szCs w:val="22"/>
        </w:rPr>
        <w:t>Training participation</w:t>
      </w:r>
    </w:p>
    <w:p w14:paraId="341828B0" w14:textId="2E9E7C7A" w:rsidR="00137398" w:rsidRPr="00137398" w:rsidRDefault="00137398" w:rsidP="0042507F">
      <w:pPr>
        <w:pStyle w:val="ListParagraph"/>
        <w:numPr>
          <w:ilvl w:val="0"/>
          <w:numId w:val="16"/>
        </w:numPr>
        <w:jc w:val="both"/>
        <w:rPr>
          <w:sz w:val="22"/>
          <w:szCs w:val="22"/>
        </w:rPr>
      </w:pPr>
      <w:r w:rsidRPr="00137398">
        <w:rPr>
          <w:sz w:val="22"/>
          <w:szCs w:val="22"/>
        </w:rPr>
        <w:t>Manager continuity</w:t>
      </w:r>
    </w:p>
    <w:p w14:paraId="1DDDAFB9" w14:textId="77777777" w:rsidR="00137398" w:rsidRPr="00137398" w:rsidRDefault="00137398" w:rsidP="0042507F">
      <w:pPr>
        <w:jc w:val="both"/>
        <w:rPr>
          <w:b/>
          <w:bCs/>
          <w:sz w:val="22"/>
          <w:szCs w:val="22"/>
        </w:rPr>
      </w:pPr>
      <w:r w:rsidRPr="00137398">
        <w:rPr>
          <w:b/>
          <w:bCs/>
          <w:sz w:val="22"/>
          <w:szCs w:val="22"/>
        </w:rPr>
        <w:t>Promotion Gap Risk Scoring</w:t>
      </w:r>
    </w:p>
    <w:p w14:paraId="5CAB0022" w14:textId="77777777" w:rsidR="00137398" w:rsidRPr="00137398" w:rsidRDefault="00137398" w:rsidP="0042507F">
      <w:pPr>
        <w:jc w:val="both"/>
        <w:rPr>
          <w:sz w:val="22"/>
          <w:szCs w:val="22"/>
        </w:rPr>
      </w:pPr>
      <w:r w:rsidRPr="00137398">
        <w:rPr>
          <w:sz w:val="22"/>
          <w:szCs w:val="22"/>
        </w:rPr>
        <w:t>For each employee:</w:t>
      </w:r>
    </w:p>
    <w:p w14:paraId="2730ED79" w14:textId="5F743CDC" w:rsidR="00137398" w:rsidRPr="00137398" w:rsidRDefault="00137398" w:rsidP="0042507F">
      <w:pPr>
        <w:pStyle w:val="ListParagraph"/>
        <w:numPr>
          <w:ilvl w:val="0"/>
          <w:numId w:val="16"/>
        </w:numPr>
        <w:jc w:val="both"/>
        <w:rPr>
          <w:sz w:val="22"/>
          <w:szCs w:val="22"/>
        </w:rPr>
      </w:pPr>
      <w:r w:rsidRPr="00137398">
        <w:rPr>
          <w:sz w:val="22"/>
          <w:szCs w:val="22"/>
        </w:rPr>
        <w:t>Assign a Promotion Gap Score (Low / Medium / High)</w:t>
      </w:r>
    </w:p>
    <w:p w14:paraId="1B12FB9F" w14:textId="293FEC07" w:rsidR="00137398" w:rsidRDefault="00137398" w:rsidP="0042507F">
      <w:pPr>
        <w:pStyle w:val="ListParagraph"/>
        <w:numPr>
          <w:ilvl w:val="0"/>
          <w:numId w:val="16"/>
        </w:numPr>
        <w:jc w:val="both"/>
        <w:rPr>
          <w:sz w:val="22"/>
          <w:szCs w:val="22"/>
        </w:rPr>
      </w:pPr>
      <w:r w:rsidRPr="00137398">
        <w:rPr>
          <w:sz w:val="22"/>
          <w:szCs w:val="22"/>
        </w:rPr>
        <w:t>Combine cluster membership with stagnation indicators</w:t>
      </w:r>
    </w:p>
    <w:p w14:paraId="454A7C77" w14:textId="77777777" w:rsidR="007C031A" w:rsidRPr="007C031A" w:rsidRDefault="007C031A" w:rsidP="007C031A">
      <w:pPr>
        <w:jc w:val="both"/>
        <w:rPr>
          <w:sz w:val="22"/>
          <w:szCs w:val="22"/>
        </w:rPr>
      </w:pPr>
    </w:p>
    <w:p w14:paraId="424BD33C" w14:textId="77777777" w:rsidR="00137398" w:rsidRPr="00137398" w:rsidRDefault="00137398" w:rsidP="0042507F">
      <w:pPr>
        <w:jc w:val="both"/>
        <w:rPr>
          <w:b/>
          <w:bCs/>
          <w:sz w:val="22"/>
          <w:szCs w:val="22"/>
        </w:rPr>
      </w:pPr>
      <w:r w:rsidRPr="00137398">
        <w:rPr>
          <w:b/>
          <w:bCs/>
          <w:sz w:val="22"/>
          <w:szCs w:val="22"/>
        </w:rPr>
        <w:lastRenderedPageBreak/>
        <w:t>Retention Opportunity Identification</w:t>
      </w:r>
    </w:p>
    <w:p w14:paraId="71F381C8" w14:textId="77777777" w:rsidR="00137398" w:rsidRPr="00137398" w:rsidRDefault="00137398" w:rsidP="0042507F">
      <w:pPr>
        <w:jc w:val="both"/>
        <w:rPr>
          <w:sz w:val="22"/>
          <w:szCs w:val="22"/>
        </w:rPr>
      </w:pPr>
      <w:r w:rsidRPr="00137398">
        <w:rPr>
          <w:sz w:val="22"/>
          <w:szCs w:val="22"/>
        </w:rPr>
        <w:t>Identify employees who:</w:t>
      </w:r>
    </w:p>
    <w:p w14:paraId="25C6BF75" w14:textId="17483457" w:rsidR="00137398" w:rsidRPr="00137398" w:rsidRDefault="00137398" w:rsidP="0042507F">
      <w:pPr>
        <w:pStyle w:val="ListParagraph"/>
        <w:numPr>
          <w:ilvl w:val="0"/>
          <w:numId w:val="16"/>
        </w:numPr>
        <w:jc w:val="both"/>
        <w:rPr>
          <w:sz w:val="22"/>
          <w:szCs w:val="22"/>
        </w:rPr>
      </w:pPr>
      <w:r w:rsidRPr="00137398">
        <w:rPr>
          <w:sz w:val="22"/>
          <w:szCs w:val="22"/>
        </w:rPr>
        <w:t>Are not yet disengaged</w:t>
      </w:r>
    </w:p>
    <w:p w14:paraId="54ABB143" w14:textId="23CB114A" w:rsidR="00137398" w:rsidRPr="00137398" w:rsidRDefault="00137398" w:rsidP="0042507F">
      <w:pPr>
        <w:pStyle w:val="ListParagraph"/>
        <w:numPr>
          <w:ilvl w:val="0"/>
          <w:numId w:val="16"/>
        </w:numPr>
        <w:jc w:val="both"/>
        <w:rPr>
          <w:sz w:val="22"/>
          <w:szCs w:val="22"/>
        </w:rPr>
      </w:pPr>
      <w:r w:rsidRPr="00137398">
        <w:rPr>
          <w:sz w:val="22"/>
          <w:szCs w:val="22"/>
        </w:rPr>
        <w:t>Are not high attrition risk</w:t>
      </w:r>
    </w:p>
    <w:p w14:paraId="59BC354C" w14:textId="0BA231B9" w:rsidR="00137398" w:rsidRPr="00137398" w:rsidRDefault="00137398" w:rsidP="0042507F">
      <w:pPr>
        <w:pStyle w:val="ListParagraph"/>
        <w:numPr>
          <w:ilvl w:val="0"/>
          <w:numId w:val="16"/>
        </w:numPr>
        <w:jc w:val="both"/>
        <w:rPr>
          <w:sz w:val="22"/>
          <w:szCs w:val="22"/>
        </w:rPr>
      </w:pPr>
      <w:r w:rsidRPr="00137398">
        <w:rPr>
          <w:sz w:val="22"/>
          <w:szCs w:val="22"/>
        </w:rPr>
        <w:t>But show career stagnation signals</w:t>
      </w:r>
    </w:p>
    <w:p w14:paraId="5E9E4C29" w14:textId="1916067B" w:rsidR="00137398" w:rsidRPr="00137398" w:rsidRDefault="00137398" w:rsidP="0042507F">
      <w:pPr>
        <w:tabs>
          <w:tab w:val="left" w:pos="1298"/>
        </w:tabs>
        <w:jc w:val="both"/>
        <w:rPr>
          <w:b/>
          <w:bCs/>
          <w:sz w:val="22"/>
          <w:szCs w:val="22"/>
        </w:rPr>
      </w:pPr>
      <w:r w:rsidRPr="00137398">
        <w:rPr>
          <w:b/>
          <w:bCs/>
          <w:sz w:val="22"/>
          <w:szCs w:val="22"/>
        </w:rPr>
        <w:t>Key Performance Indicators (KPIs)</w:t>
      </w:r>
    </w:p>
    <w:tbl>
      <w:tblPr>
        <w:tblW w:w="4120" w:type="dxa"/>
        <w:jc w:val="center"/>
        <w:tblLook w:val="04A0" w:firstRow="1" w:lastRow="0" w:firstColumn="1" w:lastColumn="0" w:noHBand="0" w:noVBand="1"/>
      </w:tblPr>
      <w:tblGrid>
        <w:gridCol w:w="1560"/>
        <w:gridCol w:w="2560"/>
      </w:tblGrid>
      <w:tr w:rsidR="00137398" w:rsidRPr="00137398" w14:paraId="7CBF0C06" w14:textId="77777777" w:rsidTr="00137398">
        <w:trPr>
          <w:trHeight w:val="288"/>
          <w:jc w:val="center"/>
        </w:trPr>
        <w:tc>
          <w:tcPr>
            <w:tcW w:w="156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0204BF5D" w14:textId="77777777" w:rsidR="00137398" w:rsidRPr="00137398" w:rsidRDefault="00137398" w:rsidP="0042507F">
            <w:pPr>
              <w:spacing w:after="0" w:line="240" w:lineRule="auto"/>
              <w:jc w:val="both"/>
              <w:rPr>
                <w:rFonts w:ascii="Arial" w:eastAsia="Times New Roman" w:hAnsi="Arial" w:cs="Arial"/>
                <w:b/>
                <w:bCs/>
                <w:color w:val="FF0000"/>
                <w:kern w:val="0"/>
                <w:sz w:val="18"/>
                <w:szCs w:val="18"/>
                <w:lang w:eastAsia="en-IN"/>
                <w14:ligatures w14:val="none"/>
              </w:rPr>
            </w:pPr>
            <w:r w:rsidRPr="00137398">
              <w:rPr>
                <w:rFonts w:ascii="Arial" w:eastAsia="Times New Roman" w:hAnsi="Arial" w:cs="Arial"/>
                <w:b/>
                <w:bCs/>
                <w:color w:val="FF0000"/>
                <w:kern w:val="0"/>
                <w:sz w:val="18"/>
                <w:szCs w:val="18"/>
                <w:lang w:eastAsia="en-IN"/>
                <w14:ligatures w14:val="none"/>
              </w:rPr>
              <w:t>KPI</w:t>
            </w:r>
          </w:p>
        </w:tc>
        <w:tc>
          <w:tcPr>
            <w:tcW w:w="2560" w:type="dxa"/>
            <w:tcBorders>
              <w:top w:val="single" w:sz="4" w:space="0" w:color="auto"/>
              <w:left w:val="nil"/>
              <w:bottom w:val="single" w:sz="4" w:space="0" w:color="auto"/>
              <w:right w:val="single" w:sz="4" w:space="0" w:color="auto"/>
            </w:tcBorders>
            <w:shd w:val="clear" w:color="000000" w:fill="FFFF00"/>
            <w:vAlign w:val="center"/>
            <w:hideMark/>
          </w:tcPr>
          <w:p w14:paraId="0B2DF28F" w14:textId="77777777" w:rsidR="00137398" w:rsidRPr="00137398" w:rsidRDefault="00137398" w:rsidP="0042507F">
            <w:pPr>
              <w:spacing w:after="0" w:line="240" w:lineRule="auto"/>
              <w:jc w:val="both"/>
              <w:rPr>
                <w:rFonts w:ascii="Arial" w:eastAsia="Times New Roman" w:hAnsi="Arial" w:cs="Arial"/>
                <w:b/>
                <w:bCs/>
                <w:color w:val="FF0000"/>
                <w:kern w:val="0"/>
                <w:sz w:val="18"/>
                <w:szCs w:val="18"/>
                <w:lang w:eastAsia="en-IN"/>
                <w14:ligatures w14:val="none"/>
              </w:rPr>
            </w:pPr>
            <w:r w:rsidRPr="00137398">
              <w:rPr>
                <w:rFonts w:ascii="Arial" w:eastAsia="Times New Roman" w:hAnsi="Arial" w:cs="Arial"/>
                <w:b/>
                <w:bCs/>
                <w:color w:val="FF0000"/>
                <w:kern w:val="0"/>
                <w:sz w:val="18"/>
                <w:szCs w:val="18"/>
                <w:lang w:eastAsia="en-IN"/>
                <w14:ligatures w14:val="none"/>
              </w:rPr>
              <w:t>Description</w:t>
            </w:r>
          </w:p>
        </w:tc>
      </w:tr>
      <w:tr w:rsidR="00137398" w:rsidRPr="00137398" w14:paraId="58B91977" w14:textId="77777777" w:rsidTr="00137398">
        <w:trPr>
          <w:trHeight w:val="288"/>
          <w:jc w:val="center"/>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483D3C3A"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Career Cluster</w:t>
            </w:r>
          </w:p>
        </w:tc>
        <w:tc>
          <w:tcPr>
            <w:tcW w:w="2560" w:type="dxa"/>
            <w:tcBorders>
              <w:top w:val="nil"/>
              <w:left w:val="nil"/>
              <w:bottom w:val="single" w:sz="4" w:space="0" w:color="auto"/>
              <w:right w:val="single" w:sz="4" w:space="0" w:color="auto"/>
            </w:tcBorders>
            <w:shd w:val="clear" w:color="000000" w:fill="FFFFFF"/>
            <w:vAlign w:val="center"/>
            <w:hideMark/>
          </w:tcPr>
          <w:p w14:paraId="703C69F0"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Employee career trajectory type</w:t>
            </w:r>
          </w:p>
        </w:tc>
      </w:tr>
      <w:tr w:rsidR="00137398" w:rsidRPr="00137398" w14:paraId="45C4B1A5" w14:textId="77777777" w:rsidTr="00137398">
        <w:trPr>
          <w:trHeight w:val="408"/>
          <w:jc w:val="center"/>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012DF0B"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Promotion Gap Score</w:t>
            </w:r>
          </w:p>
        </w:tc>
        <w:tc>
          <w:tcPr>
            <w:tcW w:w="2560" w:type="dxa"/>
            <w:tcBorders>
              <w:top w:val="nil"/>
              <w:left w:val="nil"/>
              <w:bottom w:val="single" w:sz="4" w:space="0" w:color="auto"/>
              <w:right w:val="single" w:sz="4" w:space="0" w:color="auto"/>
            </w:tcBorders>
            <w:shd w:val="clear" w:color="000000" w:fill="FFFFFF"/>
            <w:vAlign w:val="center"/>
            <w:hideMark/>
          </w:tcPr>
          <w:p w14:paraId="7F0389A6"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Risk of stagnation</w:t>
            </w:r>
          </w:p>
        </w:tc>
      </w:tr>
      <w:tr w:rsidR="00137398" w:rsidRPr="00137398" w14:paraId="5B0931E0" w14:textId="77777777" w:rsidTr="00137398">
        <w:trPr>
          <w:trHeight w:val="408"/>
          <w:jc w:val="center"/>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5DFE906"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Retention Opportunity Index</w:t>
            </w:r>
          </w:p>
        </w:tc>
        <w:tc>
          <w:tcPr>
            <w:tcW w:w="2560" w:type="dxa"/>
            <w:tcBorders>
              <w:top w:val="nil"/>
              <w:left w:val="nil"/>
              <w:bottom w:val="single" w:sz="4" w:space="0" w:color="auto"/>
              <w:right w:val="single" w:sz="4" w:space="0" w:color="auto"/>
            </w:tcBorders>
            <w:shd w:val="clear" w:color="000000" w:fill="FFFFFF"/>
            <w:vAlign w:val="center"/>
            <w:hideMark/>
          </w:tcPr>
          <w:p w14:paraId="19FB5C1B"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Intervention priority</w:t>
            </w:r>
          </w:p>
        </w:tc>
      </w:tr>
      <w:tr w:rsidR="00137398" w:rsidRPr="00137398" w14:paraId="0292ADE0" w14:textId="77777777" w:rsidTr="00137398">
        <w:trPr>
          <w:trHeight w:val="408"/>
          <w:jc w:val="center"/>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0ACB55D0"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Training Need Indicator</w:t>
            </w:r>
          </w:p>
        </w:tc>
        <w:tc>
          <w:tcPr>
            <w:tcW w:w="2560" w:type="dxa"/>
            <w:tcBorders>
              <w:top w:val="nil"/>
              <w:left w:val="nil"/>
              <w:bottom w:val="single" w:sz="4" w:space="0" w:color="auto"/>
              <w:right w:val="single" w:sz="4" w:space="0" w:color="auto"/>
            </w:tcBorders>
            <w:shd w:val="clear" w:color="000000" w:fill="FFFFFF"/>
            <w:vAlign w:val="center"/>
            <w:hideMark/>
          </w:tcPr>
          <w:p w14:paraId="35A7D492"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Development planning</w:t>
            </w:r>
          </w:p>
        </w:tc>
      </w:tr>
      <w:tr w:rsidR="00137398" w:rsidRPr="00137398" w14:paraId="7AF2B6F7" w14:textId="77777777" w:rsidTr="00137398">
        <w:trPr>
          <w:trHeight w:val="408"/>
          <w:jc w:val="center"/>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0250CC4" w14:textId="77777777" w:rsidR="00137398" w:rsidRPr="00137398" w:rsidRDefault="00137398" w:rsidP="0042507F">
            <w:pPr>
              <w:spacing w:after="0" w:line="240" w:lineRule="auto"/>
              <w:jc w:val="both"/>
              <w:rPr>
                <w:rFonts w:ascii="Arial" w:eastAsia="Times New Roman" w:hAnsi="Arial" w:cs="Arial"/>
                <w:b/>
                <w:bCs/>
                <w:color w:val="000000"/>
                <w:kern w:val="0"/>
                <w:sz w:val="16"/>
                <w:szCs w:val="16"/>
                <w:lang w:eastAsia="en-IN"/>
                <w14:ligatures w14:val="none"/>
              </w:rPr>
            </w:pPr>
            <w:r w:rsidRPr="00137398">
              <w:rPr>
                <w:rFonts w:ascii="Arial" w:eastAsia="Times New Roman" w:hAnsi="Arial" w:cs="Arial"/>
                <w:b/>
                <w:bCs/>
                <w:color w:val="000000"/>
                <w:kern w:val="0"/>
                <w:sz w:val="16"/>
                <w:szCs w:val="16"/>
                <w:lang w:eastAsia="en-IN"/>
                <w14:ligatures w14:val="none"/>
              </w:rPr>
              <w:t>Manager Stability Impact</w:t>
            </w:r>
          </w:p>
        </w:tc>
        <w:tc>
          <w:tcPr>
            <w:tcW w:w="2560" w:type="dxa"/>
            <w:tcBorders>
              <w:top w:val="nil"/>
              <w:left w:val="nil"/>
              <w:bottom w:val="single" w:sz="4" w:space="0" w:color="auto"/>
              <w:right w:val="single" w:sz="4" w:space="0" w:color="auto"/>
            </w:tcBorders>
            <w:shd w:val="clear" w:color="000000" w:fill="FFFFFF"/>
            <w:vAlign w:val="center"/>
            <w:hideMark/>
          </w:tcPr>
          <w:p w14:paraId="3867A35B" w14:textId="77777777" w:rsidR="00137398" w:rsidRPr="00137398" w:rsidRDefault="00137398" w:rsidP="0042507F">
            <w:pPr>
              <w:spacing w:after="0" w:line="240" w:lineRule="auto"/>
              <w:jc w:val="both"/>
              <w:rPr>
                <w:rFonts w:ascii="Arial" w:eastAsia="Times New Roman" w:hAnsi="Arial" w:cs="Arial"/>
                <w:color w:val="000000"/>
                <w:kern w:val="0"/>
                <w:sz w:val="16"/>
                <w:szCs w:val="16"/>
                <w:lang w:eastAsia="en-IN"/>
                <w14:ligatures w14:val="none"/>
              </w:rPr>
            </w:pPr>
            <w:r w:rsidRPr="00137398">
              <w:rPr>
                <w:rFonts w:ascii="Arial" w:eastAsia="Times New Roman" w:hAnsi="Arial" w:cs="Arial"/>
                <w:color w:val="000000"/>
                <w:kern w:val="0"/>
                <w:sz w:val="16"/>
                <w:szCs w:val="16"/>
                <w:lang w:eastAsia="en-IN"/>
                <w14:ligatures w14:val="none"/>
              </w:rPr>
              <w:t>Leadership insight</w:t>
            </w:r>
          </w:p>
        </w:tc>
      </w:tr>
    </w:tbl>
    <w:p w14:paraId="0071DF40" w14:textId="77777777" w:rsidR="00137398" w:rsidRPr="00137398" w:rsidRDefault="00137398" w:rsidP="0042507F">
      <w:pPr>
        <w:jc w:val="both"/>
        <w:rPr>
          <w:sz w:val="22"/>
          <w:szCs w:val="22"/>
          <w:lang w:val="en-US"/>
        </w:rPr>
      </w:pPr>
    </w:p>
    <w:p w14:paraId="0B79DF11" w14:textId="77777777" w:rsidR="00137398" w:rsidRPr="00137398" w:rsidRDefault="00137398" w:rsidP="0042507F">
      <w:pPr>
        <w:jc w:val="both"/>
        <w:rPr>
          <w:sz w:val="22"/>
          <w:szCs w:val="22"/>
          <w:lang w:val="en-US"/>
        </w:rPr>
      </w:pPr>
    </w:p>
    <w:p w14:paraId="24D71E2B" w14:textId="77777777" w:rsidR="0042507F" w:rsidRPr="0042507F" w:rsidRDefault="0042507F" w:rsidP="0042507F">
      <w:pPr>
        <w:jc w:val="both"/>
        <w:rPr>
          <w:b/>
          <w:bCs/>
          <w:sz w:val="22"/>
          <w:szCs w:val="22"/>
        </w:rPr>
      </w:pPr>
      <w:r w:rsidRPr="0042507F">
        <w:rPr>
          <w:b/>
          <w:bCs/>
          <w:sz w:val="22"/>
          <w:szCs w:val="22"/>
        </w:rPr>
        <w:t>Streamlit Web Application Requirements</w:t>
      </w:r>
    </w:p>
    <w:p w14:paraId="6BAD3055" w14:textId="77777777" w:rsidR="0042507F" w:rsidRPr="0042507F" w:rsidRDefault="0042507F" w:rsidP="0042507F">
      <w:pPr>
        <w:jc w:val="both"/>
        <w:rPr>
          <w:b/>
          <w:bCs/>
          <w:sz w:val="22"/>
          <w:szCs w:val="22"/>
        </w:rPr>
      </w:pPr>
      <w:r w:rsidRPr="0042507F">
        <w:rPr>
          <w:b/>
          <w:bCs/>
          <w:sz w:val="22"/>
          <w:szCs w:val="22"/>
        </w:rPr>
        <w:t>Dashboard Modules</w:t>
      </w:r>
    </w:p>
    <w:p w14:paraId="6E242F7A" w14:textId="65A6FABD" w:rsidR="0042507F" w:rsidRPr="0042507F" w:rsidRDefault="0042507F" w:rsidP="0042507F">
      <w:pPr>
        <w:numPr>
          <w:ilvl w:val="0"/>
          <w:numId w:val="22"/>
        </w:numPr>
        <w:jc w:val="both"/>
        <w:rPr>
          <w:sz w:val="22"/>
          <w:szCs w:val="22"/>
        </w:rPr>
      </w:pPr>
      <w:r w:rsidRPr="0042507F">
        <w:rPr>
          <w:sz w:val="22"/>
          <w:szCs w:val="22"/>
        </w:rPr>
        <w:t>Career Path Clustering Dashboard</w:t>
      </w:r>
    </w:p>
    <w:p w14:paraId="7D3E4C3C" w14:textId="3271845D" w:rsidR="0042507F" w:rsidRPr="0042507F" w:rsidRDefault="0042507F" w:rsidP="0042507F">
      <w:pPr>
        <w:pStyle w:val="ListParagraph"/>
        <w:numPr>
          <w:ilvl w:val="1"/>
          <w:numId w:val="22"/>
        </w:numPr>
        <w:jc w:val="both"/>
        <w:rPr>
          <w:sz w:val="22"/>
          <w:szCs w:val="22"/>
        </w:rPr>
      </w:pPr>
      <w:r w:rsidRPr="0042507F">
        <w:rPr>
          <w:sz w:val="22"/>
          <w:szCs w:val="22"/>
        </w:rPr>
        <w:t>Cluster distribution</w:t>
      </w:r>
    </w:p>
    <w:p w14:paraId="59FF8FCF" w14:textId="505396F0" w:rsidR="0042507F" w:rsidRPr="0042507F" w:rsidRDefault="0042507F" w:rsidP="0042507F">
      <w:pPr>
        <w:pStyle w:val="ListParagraph"/>
        <w:numPr>
          <w:ilvl w:val="1"/>
          <w:numId w:val="22"/>
        </w:numPr>
        <w:jc w:val="both"/>
        <w:rPr>
          <w:sz w:val="22"/>
          <w:szCs w:val="22"/>
        </w:rPr>
      </w:pPr>
      <w:r w:rsidRPr="0042507F">
        <w:rPr>
          <w:sz w:val="22"/>
          <w:szCs w:val="22"/>
        </w:rPr>
        <w:t>Career pattern summaries</w:t>
      </w:r>
    </w:p>
    <w:p w14:paraId="3C3CD556" w14:textId="323E1198" w:rsidR="0042507F" w:rsidRPr="0042507F" w:rsidRDefault="0042507F" w:rsidP="0042507F">
      <w:pPr>
        <w:numPr>
          <w:ilvl w:val="0"/>
          <w:numId w:val="22"/>
        </w:numPr>
        <w:jc w:val="both"/>
        <w:rPr>
          <w:sz w:val="22"/>
          <w:szCs w:val="22"/>
        </w:rPr>
      </w:pPr>
      <w:r w:rsidRPr="0042507F">
        <w:rPr>
          <w:sz w:val="22"/>
          <w:szCs w:val="22"/>
        </w:rPr>
        <w:t>Promotion Gap Monitor</w:t>
      </w:r>
    </w:p>
    <w:p w14:paraId="04D1159E" w14:textId="6E2E3A31" w:rsidR="0042507F" w:rsidRPr="0042507F" w:rsidRDefault="0042507F" w:rsidP="0042507F">
      <w:pPr>
        <w:pStyle w:val="ListParagraph"/>
        <w:numPr>
          <w:ilvl w:val="1"/>
          <w:numId w:val="22"/>
        </w:numPr>
        <w:jc w:val="both"/>
        <w:rPr>
          <w:sz w:val="22"/>
          <w:szCs w:val="22"/>
        </w:rPr>
      </w:pPr>
      <w:r w:rsidRPr="0042507F">
        <w:rPr>
          <w:sz w:val="22"/>
          <w:szCs w:val="22"/>
        </w:rPr>
        <w:t>High-gap employee identification</w:t>
      </w:r>
    </w:p>
    <w:p w14:paraId="64370BEA" w14:textId="5EDB02E7" w:rsidR="0042507F" w:rsidRPr="0042507F" w:rsidRDefault="0042507F" w:rsidP="0042507F">
      <w:pPr>
        <w:pStyle w:val="ListParagraph"/>
        <w:numPr>
          <w:ilvl w:val="1"/>
          <w:numId w:val="22"/>
        </w:numPr>
        <w:jc w:val="both"/>
        <w:rPr>
          <w:sz w:val="22"/>
          <w:szCs w:val="22"/>
        </w:rPr>
      </w:pPr>
      <w:r w:rsidRPr="0042507F">
        <w:rPr>
          <w:sz w:val="22"/>
          <w:szCs w:val="22"/>
        </w:rPr>
        <w:t>Role-level stagnation insights</w:t>
      </w:r>
    </w:p>
    <w:p w14:paraId="2ED0EEB8" w14:textId="5C26F18E" w:rsidR="0042507F" w:rsidRPr="0042507F" w:rsidRDefault="0042507F" w:rsidP="0042507F">
      <w:pPr>
        <w:numPr>
          <w:ilvl w:val="0"/>
          <w:numId w:val="22"/>
        </w:numPr>
        <w:jc w:val="both"/>
        <w:rPr>
          <w:sz w:val="22"/>
          <w:szCs w:val="22"/>
        </w:rPr>
      </w:pPr>
      <w:r w:rsidRPr="0042507F">
        <w:rPr>
          <w:sz w:val="22"/>
          <w:szCs w:val="22"/>
        </w:rPr>
        <w:t>Retention Opportunity Panel</w:t>
      </w:r>
    </w:p>
    <w:p w14:paraId="2062D31A" w14:textId="33E735DE" w:rsidR="0042507F" w:rsidRPr="0042507F" w:rsidRDefault="0042507F" w:rsidP="0042507F">
      <w:pPr>
        <w:pStyle w:val="ListParagraph"/>
        <w:numPr>
          <w:ilvl w:val="1"/>
          <w:numId w:val="22"/>
        </w:numPr>
        <w:jc w:val="both"/>
        <w:rPr>
          <w:sz w:val="22"/>
          <w:szCs w:val="22"/>
        </w:rPr>
      </w:pPr>
      <w:r w:rsidRPr="0042507F">
        <w:rPr>
          <w:sz w:val="22"/>
          <w:szCs w:val="22"/>
        </w:rPr>
        <w:t>Employees needing career intervention</w:t>
      </w:r>
    </w:p>
    <w:p w14:paraId="0A494026" w14:textId="4C9742C7" w:rsidR="0042507F" w:rsidRPr="0042507F" w:rsidRDefault="0042507F" w:rsidP="0042507F">
      <w:pPr>
        <w:pStyle w:val="ListParagraph"/>
        <w:numPr>
          <w:ilvl w:val="1"/>
          <w:numId w:val="22"/>
        </w:numPr>
        <w:jc w:val="both"/>
        <w:rPr>
          <w:sz w:val="22"/>
          <w:szCs w:val="22"/>
        </w:rPr>
      </w:pPr>
      <w:r w:rsidRPr="0042507F">
        <w:rPr>
          <w:sz w:val="22"/>
          <w:szCs w:val="22"/>
        </w:rPr>
        <w:t>Suggested actions (training, rotation, promotion review)</w:t>
      </w:r>
    </w:p>
    <w:p w14:paraId="372EB205" w14:textId="7475B466" w:rsidR="0042507F" w:rsidRPr="0042507F" w:rsidRDefault="0042507F" w:rsidP="0042507F">
      <w:pPr>
        <w:numPr>
          <w:ilvl w:val="0"/>
          <w:numId w:val="22"/>
        </w:numPr>
        <w:jc w:val="both"/>
        <w:rPr>
          <w:sz w:val="22"/>
          <w:szCs w:val="22"/>
        </w:rPr>
      </w:pPr>
      <w:r w:rsidRPr="0042507F">
        <w:rPr>
          <w:sz w:val="22"/>
          <w:szCs w:val="22"/>
        </w:rPr>
        <w:t>Managerial Insight Dashboard</w:t>
      </w:r>
    </w:p>
    <w:p w14:paraId="157036D8" w14:textId="49C0CBE1" w:rsidR="0042507F" w:rsidRPr="0042507F" w:rsidRDefault="0042507F" w:rsidP="0042507F">
      <w:pPr>
        <w:pStyle w:val="ListParagraph"/>
        <w:numPr>
          <w:ilvl w:val="1"/>
          <w:numId w:val="22"/>
        </w:numPr>
        <w:jc w:val="both"/>
        <w:rPr>
          <w:sz w:val="22"/>
          <w:szCs w:val="22"/>
        </w:rPr>
      </w:pPr>
      <w:r w:rsidRPr="0042507F">
        <w:rPr>
          <w:sz w:val="22"/>
          <w:szCs w:val="22"/>
        </w:rPr>
        <w:t>Manager tenure vs career growth</w:t>
      </w:r>
    </w:p>
    <w:p w14:paraId="0CF4CBD2" w14:textId="16B57C3E" w:rsidR="0042507F" w:rsidRPr="0042507F" w:rsidRDefault="0042507F" w:rsidP="0042507F">
      <w:pPr>
        <w:pStyle w:val="ListParagraph"/>
        <w:numPr>
          <w:ilvl w:val="1"/>
          <w:numId w:val="22"/>
        </w:numPr>
        <w:jc w:val="both"/>
        <w:rPr>
          <w:sz w:val="22"/>
          <w:szCs w:val="22"/>
        </w:rPr>
      </w:pPr>
      <w:r w:rsidRPr="0042507F">
        <w:rPr>
          <w:sz w:val="22"/>
          <w:szCs w:val="22"/>
        </w:rPr>
        <w:t>Team-level stagnation signals</w:t>
      </w:r>
    </w:p>
    <w:p w14:paraId="3617ABC3" w14:textId="77777777" w:rsidR="0042507F" w:rsidRPr="0042507F" w:rsidRDefault="0042507F" w:rsidP="0042507F">
      <w:pPr>
        <w:jc w:val="both"/>
        <w:rPr>
          <w:sz w:val="22"/>
          <w:szCs w:val="22"/>
        </w:rPr>
      </w:pPr>
    </w:p>
    <w:p w14:paraId="263BF87B" w14:textId="77777777" w:rsidR="0042507F" w:rsidRPr="0042507F" w:rsidRDefault="0042507F" w:rsidP="0042507F">
      <w:pPr>
        <w:jc w:val="both"/>
        <w:rPr>
          <w:b/>
          <w:bCs/>
          <w:sz w:val="22"/>
          <w:szCs w:val="22"/>
        </w:rPr>
      </w:pPr>
      <w:r w:rsidRPr="0042507F">
        <w:rPr>
          <w:b/>
          <w:bCs/>
          <w:sz w:val="22"/>
          <w:szCs w:val="22"/>
        </w:rPr>
        <w:t>User Capabilities</w:t>
      </w:r>
    </w:p>
    <w:p w14:paraId="65B83B35" w14:textId="0E5D6A6C" w:rsidR="0042507F" w:rsidRPr="0042507F" w:rsidRDefault="0042507F" w:rsidP="0042507F">
      <w:pPr>
        <w:pStyle w:val="ListParagraph"/>
        <w:numPr>
          <w:ilvl w:val="0"/>
          <w:numId w:val="23"/>
        </w:numPr>
        <w:jc w:val="both"/>
        <w:rPr>
          <w:sz w:val="22"/>
          <w:szCs w:val="22"/>
        </w:rPr>
      </w:pPr>
      <w:r w:rsidRPr="0042507F">
        <w:rPr>
          <w:sz w:val="22"/>
          <w:szCs w:val="22"/>
        </w:rPr>
        <w:t>Department &amp; role filters</w:t>
      </w:r>
    </w:p>
    <w:p w14:paraId="67C446C1" w14:textId="11315E49" w:rsidR="0042507F" w:rsidRPr="0042507F" w:rsidRDefault="0042507F" w:rsidP="0042507F">
      <w:pPr>
        <w:pStyle w:val="ListParagraph"/>
        <w:numPr>
          <w:ilvl w:val="0"/>
          <w:numId w:val="23"/>
        </w:numPr>
        <w:jc w:val="both"/>
        <w:rPr>
          <w:sz w:val="22"/>
          <w:szCs w:val="22"/>
        </w:rPr>
      </w:pPr>
      <w:r w:rsidRPr="0042507F">
        <w:rPr>
          <w:sz w:val="22"/>
          <w:szCs w:val="22"/>
        </w:rPr>
        <w:t>Career stage selector</w:t>
      </w:r>
    </w:p>
    <w:p w14:paraId="6FDB4688" w14:textId="0B26962A" w:rsidR="0042507F" w:rsidRPr="0042507F" w:rsidRDefault="0042507F" w:rsidP="0042507F">
      <w:pPr>
        <w:pStyle w:val="ListParagraph"/>
        <w:numPr>
          <w:ilvl w:val="0"/>
          <w:numId w:val="23"/>
        </w:numPr>
        <w:jc w:val="both"/>
        <w:rPr>
          <w:sz w:val="22"/>
          <w:szCs w:val="22"/>
        </w:rPr>
      </w:pPr>
      <w:r w:rsidRPr="0042507F">
        <w:rPr>
          <w:sz w:val="22"/>
          <w:szCs w:val="22"/>
        </w:rPr>
        <w:t>Promotion gap threshold slider</w:t>
      </w:r>
    </w:p>
    <w:p w14:paraId="4A2DC93D" w14:textId="696B79E0" w:rsidR="0042507F" w:rsidRPr="0042507F" w:rsidRDefault="0042507F" w:rsidP="0042507F">
      <w:pPr>
        <w:pStyle w:val="ListParagraph"/>
        <w:numPr>
          <w:ilvl w:val="0"/>
          <w:numId w:val="23"/>
        </w:numPr>
        <w:jc w:val="both"/>
        <w:rPr>
          <w:sz w:val="22"/>
          <w:szCs w:val="22"/>
        </w:rPr>
      </w:pPr>
      <w:r w:rsidRPr="0042507F">
        <w:rPr>
          <w:sz w:val="22"/>
          <w:szCs w:val="22"/>
        </w:rPr>
        <w:t>Cluster explorer</w:t>
      </w:r>
    </w:p>
    <w:p w14:paraId="5C78F21E" w14:textId="77777777" w:rsidR="0042507F" w:rsidRPr="0042507F" w:rsidRDefault="0042507F" w:rsidP="0042507F">
      <w:pPr>
        <w:jc w:val="both"/>
        <w:rPr>
          <w:b/>
          <w:bCs/>
          <w:sz w:val="22"/>
          <w:szCs w:val="22"/>
        </w:rPr>
      </w:pPr>
      <w:r w:rsidRPr="0042507F">
        <w:rPr>
          <w:b/>
          <w:bCs/>
          <w:sz w:val="22"/>
          <w:szCs w:val="22"/>
        </w:rPr>
        <w:t>Deliverables and Submission</w:t>
      </w:r>
    </w:p>
    <w:p w14:paraId="26ED3D92" w14:textId="5C1BAB90" w:rsidR="0042507F" w:rsidRPr="0042507F" w:rsidRDefault="0042507F" w:rsidP="0042507F">
      <w:pPr>
        <w:pStyle w:val="ListParagraph"/>
        <w:numPr>
          <w:ilvl w:val="0"/>
          <w:numId w:val="23"/>
        </w:numPr>
        <w:jc w:val="both"/>
        <w:rPr>
          <w:sz w:val="22"/>
          <w:szCs w:val="22"/>
        </w:rPr>
      </w:pPr>
      <w:r w:rsidRPr="0042507F">
        <w:rPr>
          <w:sz w:val="22"/>
          <w:szCs w:val="22"/>
        </w:rPr>
        <w:t>Research paper (EDA, insights, recommendations)</w:t>
      </w:r>
    </w:p>
    <w:p w14:paraId="765FC741" w14:textId="23C45599" w:rsidR="0042507F" w:rsidRPr="0042507F" w:rsidRDefault="0042507F" w:rsidP="0042507F">
      <w:pPr>
        <w:pStyle w:val="ListParagraph"/>
        <w:numPr>
          <w:ilvl w:val="0"/>
          <w:numId w:val="23"/>
        </w:numPr>
        <w:jc w:val="both"/>
        <w:rPr>
          <w:sz w:val="22"/>
          <w:szCs w:val="22"/>
        </w:rPr>
      </w:pPr>
      <w:r w:rsidRPr="0042507F">
        <w:rPr>
          <w:sz w:val="22"/>
          <w:szCs w:val="22"/>
        </w:rPr>
        <w:t>Streamlit dashboard (live analytics)</w:t>
      </w:r>
    </w:p>
    <w:p w14:paraId="536BF1D0" w14:textId="59562C95" w:rsidR="0042507F" w:rsidRPr="0042507F" w:rsidRDefault="0042507F" w:rsidP="0042507F">
      <w:pPr>
        <w:pStyle w:val="ListParagraph"/>
        <w:numPr>
          <w:ilvl w:val="0"/>
          <w:numId w:val="23"/>
        </w:numPr>
        <w:jc w:val="both"/>
        <w:rPr>
          <w:sz w:val="22"/>
          <w:szCs w:val="22"/>
        </w:rPr>
      </w:pPr>
      <w:r w:rsidRPr="0042507F">
        <w:rPr>
          <w:sz w:val="22"/>
          <w:szCs w:val="22"/>
        </w:rPr>
        <w:lastRenderedPageBreak/>
        <w:t>Executive summary for government stakeholders</w:t>
      </w:r>
    </w:p>
    <w:p w14:paraId="73B4796E" w14:textId="77777777" w:rsidR="00137398" w:rsidRPr="00137398" w:rsidRDefault="00137398" w:rsidP="0042507F">
      <w:pPr>
        <w:jc w:val="both"/>
        <w:rPr>
          <w:sz w:val="22"/>
          <w:szCs w:val="22"/>
          <w:lang w:val="en-US"/>
        </w:rPr>
      </w:pPr>
    </w:p>
    <w:p w14:paraId="7FF5A8B6" w14:textId="77777777" w:rsidR="0042507F" w:rsidRPr="0042507F" w:rsidRDefault="0042507F" w:rsidP="0042507F">
      <w:pPr>
        <w:jc w:val="both"/>
        <w:rPr>
          <w:b/>
          <w:bCs/>
          <w:sz w:val="22"/>
          <w:szCs w:val="22"/>
        </w:rPr>
      </w:pPr>
      <w:r w:rsidRPr="0042507F">
        <w:rPr>
          <w:b/>
          <w:bCs/>
          <w:sz w:val="22"/>
          <w:szCs w:val="22"/>
        </w:rPr>
        <w:t>Conclusion</w:t>
      </w:r>
    </w:p>
    <w:p w14:paraId="153273D7" w14:textId="7D035480" w:rsidR="00137398" w:rsidRPr="00137398" w:rsidRDefault="0042507F" w:rsidP="0042507F">
      <w:pPr>
        <w:jc w:val="both"/>
        <w:rPr>
          <w:sz w:val="22"/>
          <w:szCs w:val="22"/>
          <w:lang w:val="en-US"/>
        </w:rPr>
      </w:pPr>
      <w:r w:rsidRPr="0042507F">
        <w:rPr>
          <w:sz w:val="22"/>
          <w:szCs w:val="22"/>
        </w:rPr>
        <w:t>This project introduces career intelligence as a retention strategy. Unlike which predicts who might leave, this project explains why employees may eventually disengage by uncovering promotion gaps and career stagnation patterns. By identifying retention opportunities early, Palo Alto Networks can move from reactive retention to proactive career-centric workforce management, making this project clearly distinct in prediction goal, methodology, and business value.</w:t>
      </w:r>
    </w:p>
    <w:p w14:paraId="5635CBA9" w14:textId="77777777" w:rsidR="00137398" w:rsidRPr="00137398" w:rsidRDefault="00137398" w:rsidP="0042507F">
      <w:pPr>
        <w:jc w:val="both"/>
        <w:rPr>
          <w:sz w:val="22"/>
          <w:szCs w:val="22"/>
          <w:lang w:val="en-US"/>
        </w:rPr>
      </w:pPr>
    </w:p>
    <w:sectPr w:rsidR="00137398" w:rsidRPr="00137398" w:rsidSect="0013739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B75A4" w14:textId="77777777" w:rsidR="00472BC2" w:rsidRDefault="00472BC2" w:rsidP="00137398">
      <w:pPr>
        <w:spacing w:after="0" w:line="240" w:lineRule="auto"/>
      </w:pPr>
      <w:r>
        <w:separator/>
      </w:r>
    </w:p>
  </w:endnote>
  <w:endnote w:type="continuationSeparator" w:id="0">
    <w:p w14:paraId="3F336559" w14:textId="77777777" w:rsidR="00472BC2" w:rsidRDefault="00472BC2" w:rsidP="00137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D1388" w14:textId="77777777" w:rsidR="00472BC2" w:rsidRDefault="00472BC2" w:rsidP="00137398">
      <w:pPr>
        <w:spacing w:after="0" w:line="240" w:lineRule="auto"/>
      </w:pPr>
      <w:r>
        <w:separator/>
      </w:r>
    </w:p>
  </w:footnote>
  <w:footnote w:type="continuationSeparator" w:id="0">
    <w:p w14:paraId="0DC9EB7E" w14:textId="77777777" w:rsidR="00472BC2" w:rsidRDefault="00472BC2" w:rsidP="00137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1FD0"/>
    <w:multiLevelType w:val="hybridMultilevel"/>
    <w:tmpl w:val="3F228EE0"/>
    <w:lvl w:ilvl="0" w:tplc="65A012D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336D6D"/>
    <w:multiLevelType w:val="multilevel"/>
    <w:tmpl w:val="65F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B4779"/>
    <w:multiLevelType w:val="hybridMultilevel"/>
    <w:tmpl w:val="4FD4F97E"/>
    <w:lvl w:ilvl="0" w:tplc="65A012D2">
      <w:numFmt w:val="bullet"/>
      <w:lvlText w:val="•"/>
      <w:lvlJc w:val="left"/>
      <w:pPr>
        <w:ind w:left="1080" w:hanging="360"/>
      </w:pPr>
      <w:rPr>
        <w:rFonts w:ascii="Aptos" w:eastAsiaTheme="minorHAnsi" w:hAnsi="Aptos" w:cstheme="minorBidi" w:hint="default"/>
      </w:rPr>
    </w:lvl>
    <w:lvl w:ilvl="1" w:tplc="65A012D2">
      <w:numFmt w:val="bullet"/>
      <w:lvlText w:val="•"/>
      <w:lvlJc w:val="left"/>
      <w:pPr>
        <w:ind w:left="1637" w:hanging="360"/>
      </w:pPr>
      <w:rPr>
        <w:rFonts w:ascii="Aptos" w:eastAsiaTheme="minorHAnsi" w:hAnsi="Aptos"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62D63B7"/>
    <w:multiLevelType w:val="multilevel"/>
    <w:tmpl w:val="8244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915C7"/>
    <w:multiLevelType w:val="hybridMultilevel"/>
    <w:tmpl w:val="4350CE86"/>
    <w:lvl w:ilvl="0" w:tplc="65A012D2">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FB37BB"/>
    <w:multiLevelType w:val="multilevel"/>
    <w:tmpl w:val="8B66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27A49"/>
    <w:multiLevelType w:val="hybridMultilevel"/>
    <w:tmpl w:val="251ABBAE"/>
    <w:lvl w:ilvl="0" w:tplc="65A012D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EBC373E"/>
    <w:multiLevelType w:val="hybridMultilevel"/>
    <w:tmpl w:val="F4DA156A"/>
    <w:lvl w:ilvl="0" w:tplc="65A012D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627CA1"/>
    <w:multiLevelType w:val="multilevel"/>
    <w:tmpl w:val="F976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6070E"/>
    <w:multiLevelType w:val="hybridMultilevel"/>
    <w:tmpl w:val="9A727F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D3B6F3E"/>
    <w:multiLevelType w:val="multilevel"/>
    <w:tmpl w:val="E82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258D1"/>
    <w:multiLevelType w:val="multilevel"/>
    <w:tmpl w:val="136A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F299E"/>
    <w:multiLevelType w:val="hybridMultilevel"/>
    <w:tmpl w:val="B84E40AE"/>
    <w:lvl w:ilvl="0" w:tplc="65A012D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2F862E2"/>
    <w:multiLevelType w:val="multilevel"/>
    <w:tmpl w:val="716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10003"/>
    <w:multiLevelType w:val="multilevel"/>
    <w:tmpl w:val="59A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F6FEF"/>
    <w:multiLevelType w:val="multilevel"/>
    <w:tmpl w:val="E37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34862"/>
    <w:multiLevelType w:val="multilevel"/>
    <w:tmpl w:val="485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C1F2D"/>
    <w:multiLevelType w:val="hybridMultilevel"/>
    <w:tmpl w:val="745A0770"/>
    <w:lvl w:ilvl="0" w:tplc="65A012D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ED4643D"/>
    <w:multiLevelType w:val="multilevel"/>
    <w:tmpl w:val="81FC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A070F"/>
    <w:multiLevelType w:val="hybridMultilevel"/>
    <w:tmpl w:val="007C11F2"/>
    <w:lvl w:ilvl="0" w:tplc="65A012D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3847C9F"/>
    <w:multiLevelType w:val="hybridMultilevel"/>
    <w:tmpl w:val="7E70EC44"/>
    <w:lvl w:ilvl="0" w:tplc="65A012D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22A7A8D"/>
    <w:multiLevelType w:val="hybridMultilevel"/>
    <w:tmpl w:val="83EC644C"/>
    <w:lvl w:ilvl="0" w:tplc="65A012D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90039CD"/>
    <w:multiLevelType w:val="hybridMultilevel"/>
    <w:tmpl w:val="552E2D1A"/>
    <w:lvl w:ilvl="0" w:tplc="65A012D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B2F0388"/>
    <w:multiLevelType w:val="hybridMultilevel"/>
    <w:tmpl w:val="EE0E2CB4"/>
    <w:lvl w:ilvl="0" w:tplc="40090003">
      <w:start w:val="1"/>
      <w:numFmt w:val="bullet"/>
      <w:lvlText w:val="o"/>
      <w:lvlJc w:val="left"/>
      <w:pPr>
        <w:ind w:left="1476" w:hanging="360"/>
      </w:pPr>
      <w:rPr>
        <w:rFonts w:ascii="Courier New" w:hAnsi="Courier New" w:cs="Courier New" w:hint="default"/>
      </w:rPr>
    </w:lvl>
    <w:lvl w:ilvl="1" w:tplc="FFFFFFFF" w:tentative="1">
      <w:start w:val="1"/>
      <w:numFmt w:val="bullet"/>
      <w:lvlText w:val="o"/>
      <w:lvlJc w:val="left"/>
      <w:pPr>
        <w:ind w:left="2196" w:hanging="360"/>
      </w:pPr>
      <w:rPr>
        <w:rFonts w:ascii="Courier New" w:hAnsi="Courier New" w:cs="Courier New" w:hint="default"/>
      </w:rPr>
    </w:lvl>
    <w:lvl w:ilvl="2" w:tplc="FFFFFFFF" w:tentative="1">
      <w:start w:val="1"/>
      <w:numFmt w:val="bullet"/>
      <w:lvlText w:val=""/>
      <w:lvlJc w:val="left"/>
      <w:pPr>
        <w:ind w:left="2916" w:hanging="360"/>
      </w:pPr>
      <w:rPr>
        <w:rFonts w:ascii="Wingdings" w:hAnsi="Wingdings" w:hint="default"/>
      </w:rPr>
    </w:lvl>
    <w:lvl w:ilvl="3" w:tplc="FFFFFFFF" w:tentative="1">
      <w:start w:val="1"/>
      <w:numFmt w:val="bullet"/>
      <w:lvlText w:val=""/>
      <w:lvlJc w:val="left"/>
      <w:pPr>
        <w:ind w:left="3636" w:hanging="360"/>
      </w:pPr>
      <w:rPr>
        <w:rFonts w:ascii="Symbol" w:hAnsi="Symbol" w:hint="default"/>
      </w:rPr>
    </w:lvl>
    <w:lvl w:ilvl="4" w:tplc="FFFFFFFF" w:tentative="1">
      <w:start w:val="1"/>
      <w:numFmt w:val="bullet"/>
      <w:lvlText w:val="o"/>
      <w:lvlJc w:val="left"/>
      <w:pPr>
        <w:ind w:left="4356" w:hanging="360"/>
      </w:pPr>
      <w:rPr>
        <w:rFonts w:ascii="Courier New" w:hAnsi="Courier New" w:cs="Courier New" w:hint="default"/>
      </w:rPr>
    </w:lvl>
    <w:lvl w:ilvl="5" w:tplc="FFFFFFFF" w:tentative="1">
      <w:start w:val="1"/>
      <w:numFmt w:val="bullet"/>
      <w:lvlText w:val=""/>
      <w:lvlJc w:val="left"/>
      <w:pPr>
        <w:ind w:left="5076" w:hanging="360"/>
      </w:pPr>
      <w:rPr>
        <w:rFonts w:ascii="Wingdings" w:hAnsi="Wingdings" w:hint="default"/>
      </w:rPr>
    </w:lvl>
    <w:lvl w:ilvl="6" w:tplc="FFFFFFFF" w:tentative="1">
      <w:start w:val="1"/>
      <w:numFmt w:val="bullet"/>
      <w:lvlText w:val=""/>
      <w:lvlJc w:val="left"/>
      <w:pPr>
        <w:ind w:left="5796" w:hanging="360"/>
      </w:pPr>
      <w:rPr>
        <w:rFonts w:ascii="Symbol" w:hAnsi="Symbol" w:hint="default"/>
      </w:rPr>
    </w:lvl>
    <w:lvl w:ilvl="7" w:tplc="FFFFFFFF" w:tentative="1">
      <w:start w:val="1"/>
      <w:numFmt w:val="bullet"/>
      <w:lvlText w:val="o"/>
      <w:lvlJc w:val="left"/>
      <w:pPr>
        <w:ind w:left="6516" w:hanging="360"/>
      </w:pPr>
      <w:rPr>
        <w:rFonts w:ascii="Courier New" w:hAnsi="Courier New" w:cs="Courier New" w:hint="default"/>
      </w:rPr>
    </w:lvl>
    <w:lvl w:ilvl="8" w:tplc="FFFFFFFF" w:tentative="1">
      <w:start w:val="1"/>
      <w:numFmt w:val="bullet"/>
      <w:lvlText w:val=""/>
      <w:lvlJc w:val="left"/>
      <w:pPr>
        <w:ind w:left="7236" w:hanging="360"/>
      </w:pPr>
      <w:rPr>
        <w:rFonts w:ascii="Wingdings" w:hAnsi="Wingdings" w:hint="default"/>
      </w:rPr>
    </w:lvl>
  </w:abstractNum>
  <w:abstractNum w:abstractNumId="24" w15:restartNumberingAfterBreak="0">
    <w:nsid w:val="7CCE322A"/>
    <w:multiLevelType w:val="hybridMultilevel"/>
    <w:tmpl w:val="648E3202"/>
    <w:lvl w:ilvl="0" w:tplc="40090005">
      <w:start w:val="1"/>
      <w:numFmt w:val="bullet"/>
      <w:lvlText w:val=""/>
      <w:lvlJc w:val="left"/>
      <w:pPr>
        <w:ind w:left="1476" w:hanging="360"/>
      </w:pPr>
      <w:rPr>
        <w:rFonts w:ascii="Wingdings" w:hAnsi="Wingdings" w:hint="default"/>
      </w:rPr>
    </w:lvl>
    <w:lvl w:ilvl="1" w:tplc="FFFFFFFF" w:tentative="1">
      <w:start w:val="1"/>
      <w:numFmt w:val="bullet"/>
      <w:lvlText w:val="o"/>
      <w:lvlJc w:val="left"/>
      <w:pPr>
        <w:ind w:left="2196" w:hanging="360"/>
      </w:pPr>
      <w:rPr>
        <w:rFonts w:ascii="Courier New" w:hAnsi="Courier New" w:cs="Courier New" w:hint="default"/>
      </w:rPr>
    </w:lvl>
    <w:lvl w:ilvl="2" w:tplc="FFFFFFFF" w:tentative="1">
      <w:start w:val="1"/>
      <w:numFmt w:val="bullet"/>
      <w:lvlText w:val=""/>
      <w:lvlJc w:val="left"/>
      <w:pPr>
        <w:ind w:left="2916" w:hanging="360"/>
      </w:pPr>
      <w:rPr>
        <w:rFonts w:ascii="Wingdings" w:hAnsi="Wingdings" w:hint="default"/>
      </w:rPr>
    </w:lvl>
    <w:lvl w:ilvl="3" w:tplc="FFFFFFFF" w:tentative="1">
      <w:start w:val="1"/>
      <w:numFmt w:val="bullet"/>
      <w:lvlText w:val=""/>
      <w:lvlJc w:val="left"/>
      <w:pPr>
        <w:ind w:left="3636" w:hanging="360"/>
      </w:pPr>
      <w:rPr>
        <w:rFonts w:ascii="Symbol" w:hAnsi="Symbol" w:hint="default"/>
      </w:rPr>
    </w:lvl>
    <w:lvl w:ilvl="4" w:tplc="FFFFFFFF" w:tentative="1">
      <w:start w:val="1"/>
      <w:numFmt w:val="bullet"/>
      <w:lvlText w:val="o"/>
      <w:lvlJc w:val="left"/>
      <w:pPr>
        <w:ind w:left="4356" w:hanging="360"/>
      </w:pPr>
      <w:rPr>
        <w:rFonts w:ascii="Courier New" w:hAnsi="Courier New" w:cs="Courier New" w:hint="default"/>
      </w:rPr>
    </w:lvl>
    <w:lvl w:ilvl="5" w:tplc="FFFFFFFF" w:tentative="1">
      <w:start w:val="1"/>
      <w:numFmt w:val="bullet"/>
      <w:lvlText w:val=""/>
      <w:lvlJc w:val="left"/>
      <w:pPr>
        <w:ind w:left="5076" w:hanging="360"/>
      </w:pPr>
      <w:rPr>
        <w:rFonts w:ascii="Wingdings" w:hAnsi="Wingdings" w:hint="default"/>
      </w:rPr>
    </w:lvl>
    <w:lvl w:ilvl="6" w:tplc="FFFFFFFF" w:tentative="1">
      <w:start w:val="1"/>
      <w:numFmt w:val="bullet"/>
      <w:lvlText w:val=""/>
      <w:lvlJc w:val="left"/>
      <w:pPr>
        <w:ind w:left="5796" w:hanging="360"/>
      </w:pPr>
      <w:rPr>
        <w:rFonts w:ascii="Symbol" w:hAnsi="Symbol" w:hint="default"/>
      </w:rPr>
    </w:lvl>
    <w:lvl w:ilvl="7" w:tplc="FFFFFFFF" w:tentative="1">
      <w:start w:val="1"/>
      <w:numFmt w:val="bullet"/>
      <w:lvlText w:val="o"/>
      <w:lvlJc w:val="left"/>
      <w:pPr>
        <w:ind w:left="6516" w:hanging="360"/>
      </w:pPr>
      <w:rPr>
        <w:rFonts w:ascii="Courier New" w:hAnsi="Courier New" w:cs="Courier New" w:hint="default"/>
      </w:rPr>
    </w:lvl>
    <w:lvl w:ilvl="8" w:tplc="FFFFFFFF" w:tentative="1">
      <w:start w:val="1"/>
      <w:numFmt w:val="bullet"/>
      <w:lvlText w:val=""/>
      <w:lvlJc w:val="left"/>
      <w:pPr>
        <w:ind w:left="7236" w:hanging="360"/>
      </w:pPr>
      <w:rPr>
        <w:rFonts w:ascii="Wingdings" w:hAnsi="Wingdings" w:hint="default"/>
      </w:rPr>
    </w:lvl>
  </w:abstractNum>
  <w:abstractNum w:abstractNumId="25" w15:restartNumberingAfterBreak="0">
    <w:nsid w:val="7E042902"/>
    <w:multiLevelType w:val="hybridMultilevel"/>
    <w:tmpl w:val="ED186532"/>
    <w:lvl w:ilvl="0" w:tplc="65A012D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F4F5DF0"/>
    <w:multiLevelType w:val="hybridMultilevel"/>
    <w:tmpl w:val="F014E758"/>
    <w:lvl w:ilvl="0" w:tplc="65A012D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68031058">
    <w:abstractNumId w:val="15"/>
  </w:num>
  <w:num w:numId="2" w16cid:durableId="2099206440">
    <w:abstractNumId w:val="9"/>
  </w:num>
  <w:num w:numId="3" w16cid:durableId="490684331">
    <w:abstractNumId w:val="0"/>
  </w:num>
  <w:num w:numId="4" w16cid:durableId="1212618716">
    <w:abstractNumId w:val="2"/>
  </w:num>
  <w:num w:numId="5" w16cid:durableId="1284312774">
    <w:abstractNumId w:val="13"/>
  </w:num>
  <w:num w:numId="6" w16cid:durableId="2096515800">
    <w:abstractNumId w:val="26"/>
  </w:num>
  <w:num w:numId="7" w16cid:durableId="627394825">
    <w:abstractNumId w:val="16"/>
  </w:num>
  <w:num w:numId="8" w16cid:durableId="1852908121">
    <w:abstractNumId w:val="5"/>
  </w:num>
  <w:num w:numId="9" w16cid:durableId="18900453">
    <w:abstractNumId w:val="3"/>
  </w:num>
  <w:num w:numId="10" w16cid:durableId="1413817277">
    <w:abstractNumId w:val="14"/>
  </w:num>
  <w:num w:numId="11" w16cid:durableId="43260846">
    <w:abstractNumId w:val="11"/>
  </w:num>
  <w:num w:numId="12" w16cid:durableId="330333468">
    <w:abstractNumId w:val="1"/>
  </w:num>
  <w:num w:numId="13" w16cid:durableId="1768578553">
    <w:abstractNumId w:val="19"/>
  </w:num>
  <w:num w:numId="14" w16cid:durableId="899556971">
    <w:abstractNumId w:val="25"/>
  </w:num>
  <w:num w:numId="15" w16cid:durableId="935291969">
    <w:abstractNumId w:val="12"/>
  </w:num>
  <w:num w:numId="16" w16cid:durableId="984747130">
    <w:abstractNumId w:val="17"/>
  </w:num>
  <w:num w:numId="17" w16cid:durableId="38092460">
    <w:abstractNumId w:val="6"/>
  </w:num>
  <w:num w:numId="18" w16cid:durableId="1385644445">
    <w:abstractNumId w:val="21"/>
  </w:num>
  <w:num w:numId="19" w16cid:durableId="440494953">
    <w:abstractNumId w:val="22"/>
  </w:num>
  <w:num w:numId="20" w16cid:durableId="158886588">
    <w:abstractNumId w:val="8"/>
  </w:num>
  <w:num w:numId="21" w16cid:durableId="628973182">
    <w:abstractNumId w:val="18"/>
  </w:num>
  <w:num w:numId="22" w16cid:durableId="1766800101">
    <w:abstractNumId w:val="4"/>
  </w:num>
  <w:num w:numId="23" w16cid:durableId="1772167332">
    <w:abstractNumId w:val="20"/>
  </w:num>
  <w:num w:numId="24" w16cid:durableId="1143891467">
    <w:abstractNumId w:val="10"/>
  </w:num>
  <w:num w:numId="25" w16cid:durableId="661740620">
    <w:abstractNumId w:val="7"/>
  </w:num>
  <w:num w:numId="26" w16cid:durableId="560674165">
    <w:abstractNumId w:val="23"/>
  </w:num>
  <w:num w:numId="27" w16cid:durableId="69246336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4D3"/>
    <w:rsid w:val="000E128E"/>
    <w:rsid w:val="00137398"/>
    <w:rsid w:val="00253ADE"/>
    <w:rsid w:val="003C1C4C"/>
    <w:rsid w:val="0042507F"/>
    <w:rsid w:val="00472BC2"/>
    <w:rsid w:val="004F78EE"/>
    <w:rsid w:val="007A77B6"/>
    <w:rsid w:val="007C031A"/>
    <w:rsid w:val="00BA6345"/>
    <w:rsid w:val="00D47C97"/>
    <w:rsid w:val="00E4176C"/>
    <w:rsid w:val="00EF21D1"/>
    <w:rsid w:val="00EF556C"/>
    <w:rsid w:val="00F424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5D16D"/>
  <w15:chartTrackingRefBased/>
  <w15:docId w15:val="{3710DF69-287A-4EE4-A346-76EA51A1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4D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F424D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424D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42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4D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F424D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424D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42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4D3"/>
    <w:rPr>
      <w:rFonts w:eastAsiaTheme="majorEastAsia" w:cstheme="majorBidi"/>
      <w:color w:val="272727" w:themeColor="text1" w:themeTint="D8"/>
    </w:rPr>
  </w:style>
  <w:style w:type="paragraph" w:styleId="Title">
    <w:name w:val="Title"/>
    <w:basedOn w:val="Normal"/>
    <w:next w:val="Normal"/>
    <w:link w:val="TitleChar"/>
    <w:uiPriority w:val="10"/>
    <w:qFormat/>
    <w:rsid w:val="00F424D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424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424D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424D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424D3"/>
    <w:pPr>
      <w:spacing w:before="160"/>
      <w:jc w:val="center"/>
    </w:pPr>
    <w:rPr>
      <w:i/>
      <w:iCs/>
      <w:color w:val="404040" w:themeColor="text1" w:themeTint="BF"/>
    </w:rPr>
  </w:style>
  <w:style w:type="character" w:customStyle="1" w:styleId="QuoteChar">
    <w:name w:val="Quote Char"/>
    <w:basedOn w:val="DefaultParagraphFont"/>
    <w:link w:val="Quote"/>
    <w:uiPriority w:val="29"/>
    <w:rsid w:val="00F424D3"/>
    <w:rPr>
      <w:i/>
      <w:iCs/>
      <w:color w:val="404040" w:themeColor="text1" w:themeTint="BF"/>
    </w:rPr>
  </w:style>
  <w:style w:type="paragraph" w:styleId="ListParagraph">
    <w:name w:val="List Paragraph"/>
    <w:basedOn w:val="Normal"/>
    <w:uiPriority w:val="34"/>
    <w:qFormat/>
    <w:rsid w:val="00F424D3"/>
    <w:pPr>
      <w:ind w:left="720"/>
      <w:contextualSpacing/>
    </w:pPr>
  </w:style>
  <w:style w:type="character" w:styleId="IntenseEmphasis">
    <w:name w:val="Intense Emphasis"/>
    <w:basedOn w:val="DefaultParagraphFont"/>
    <w:uiPriority w:val="21"/>
    <w:qFormat/>
    <w:rsid w:val="00F424D3"/>
    <w:rPr>
      <w:i/>
      <w:iCs/>
      <w:color w:val="0F4761" w:themeColor="accent1" w:themeShade="BF"/>
    </w:rPr>
  </w:style>
  <w:style w:type="paragraph" w:styleId="IntenseQuote">
    <w:name w:val="Intense Quote"/>
    <w:basedOn w:val="Normal"/>
    <w:next w:val="Normal"/>
    <w:link w:val="IntenseQuoteChar"/>
    <w:uiPriority w:val="30"/>
    <w:qFormat/>
    <w:rsid w:val="00F42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4D3"/>
    <w:rPr>
      <w:i/>
      <w:iCs/>
      <w:color w:val="0F4761" w:themeColor="accent1" w:themeShade="BF"/>
    </w:rPr>
  </w:style>
  <w:style w:type="character" w:styleId="IntenseReference">
    <w:name w:val="Intense Reference"/>
    <w:basedOn w:val="DefaultParagraphFont"/>
    <w:uiPriority w:val="32"/>
    <w:qFormat/>
    <w:rsid w:val="00F424D3"/>
    <w:rPr>
      <w:b/>
      <w:bCs/>
      <w:smallCaps/>
      <w:color w:val="0F4761" w:themeColor="accent1" w:themeShade="BF"/>
      <w:spacing w:val="5"/>
    </w:rPr>
  </w:style>
  <w:style w:type="paragraph" w:styleId="Header">
    <w:name w:val="header"/>
    <w:basedOn w:val="Normal"/>
    <w:link w:val="HeaderChar"/>
    <w:uiPriority w:val="99"/>
    <w:unhideWhenUsed/>
    <w:rsid w:val="001373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398"/>
  </w:style>
  <w:style w:type="paragraph" w:styleId="Footer">
    <w:name w:val="footer"/>
    <w:basedOn w:val="Normal"/>
    <w:link w:val="FooterChar"/>
    <w:uiPriority w:val="99"/>
    <w:unhideWhenUsed/>
    <w:rsid w:val="001373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6154">
      <w:bodyDiv w:val="1"/>
      <w:marLeft w:val="0"/>
      <w:marRight w:val="0"/>
      <w:marTop w:val="0"/>
      <w:marBottom w:val="0"/>
      <w:divBdr>
        <w:top w:val="none" w:sz="0" w:space="0" w:color="auto"/>
        <w:left w:val="none" w:sz="0" w:space="0" w:color="auto"/>
        <w:bottom w:val="none" w:sz="0" w:space="0" w:color="auto"/>
        <w:right w:val="none" w:sz="0" w:space="0" w:color="auto"/>
      </w:divBdr>
    </w:div>
    <w:div w:id="245110376">
      <w:bodyDiv w:val="1"/>
      <w:marLeft w:val="0"/>
      <w:marRight w:val="0"/>
      <w:marTop w:val="0"/>
      <w:marBottom w:val="0"/>
      <w:divBdr>
        <w:top w:val="none" w:sz="0" w:space="0" w:color="auto"/>
        <w:left w:val="none" w:sz="0" w:space="0" w:color="auto"/>
        <w:bottom w:val="none" w:sz="0" w:space="0" w:color="auto"/>
        <w:right w:val="none" w:sz="0" w:space="0" w:color="auto"/>
      </w:divBdr>
      <w:divsChild>
        <w:div w:id="1321688753">
          <w:marLeft w:val="0"/>
          <w:marRight w:val="0"/>
          <w:marTop w:val="0"/>
          <w:marBottom w:val="0"/>
          <w:divBdr>
            <w:top w:val="single" w:sz="2" w:space="0" w:color="auto"/>
            <w:left w:val="single" w:sz="2" w:space="0" w:color="auto"/>
            <w:bottom w:val="single" w:sz="2" w:space="0" w:color="auto"/>
            <w:right w:val="single" w:sz="2" w:space="0" w:color="auto"/>
          </w:divBdr>
        </w:div>
        <w:div w:id="1376852476">
          <w:marLeft w:val="0"/>
          <w:marRight w:val="0"/>
          <w:marTop w:val="0"/>
          <w:marBottom w:val="0"/>
          <w:divBdr>
            <w:top w:val="single" w:sz="2" w:space="0" w:color="auto"/>
            <w:left w:val="single" w:sz="2" w:space="0" w:color="auto"/>
            <w:bottom w:val="single" w:sz="2" w:space="0" w:color="auto"/>
            <w:right w:val="single" w:sz="2" w:space="0" w:color="auto"/>
          </w:divBdr>
        </w:div>
        <w:div w:id="2019118102">
          <w:marLeft w:val="0"/>
          <w:marRight w:val="0"/>
          <w:marTop w:val="0"/>
          <w:marBottom w:val="0"/>
          <w:divBdr>
            <w:top w:val="single" w:sz="2" w:space="0" w:color="auto"/>
            <w:left w:val="single" w:sz="2" w:space="0" w:color="auto"/>
            <w:bottom w:val="single" w:sz="2" w:space="0" w:color="auto"/>
            <w:right w:val="single" w:sz="2" w:space="0" w:color="auto"/>
          </w:divBdr>
        </w:div>
      </w:divsChild>
    </w:div>
    <w:div w:id="253324237">
      <w:bodyDiv w:val="1"/>
      <w:marLeft w:val="0"/>
      <w:marRight w:val="0"/>
      <w:marTop w:val="0"/>
      <w:marBottom w:val="0"/>
      <w:divBdr>
        <w:top w:val="none" w:sz="0" w:space="0" w:color="auto"/>
        <w:left w:val="none" w:sz="0" w:space="0" w:color="auto"/>
        <w:bottom w:val="none" w:sz="0" w:space="0" w:color="auto"/>
        <w:right w:val="none" w:sz="0" w:space="0" w:color="auto"/>
      </w:divBdr>
      <w:divsChild>
        <w:div w:id="60448646">
          <w:marLeft w:val="0"/>
          <w:marRight w:val="0"/>
          <w:marTop w:val="0"/>
          <w:marBottom w:val="0"/>
          <w:divBdr>
            <w:top w:val="single" w:sz="2" w:space="0" w:color="auto"/>
            <w:left w:val="single" w:sz="2" w:space="0" w:color="auto"/>
            <w:bottom w:val="single" w:sz="2" w:space="0" w:color="auto"/>
            <w:right w:val="single" w:sz="2" w:space="0" w:color="auto"/>
          </w:divBdr>
        </w:div>
        <w:div w:id="1140656707">
          <w:marLeft w:val="0"/>
          <w:marRight w:val="0"/>
          <w:marTop w:val="0"/>
          <w:marBottom w:val="0"/>
          <w:divBdr>
            <w:top w:val="single" w:sz="2" w:space="0" w:color="auto"/>
            <w:left w:val="single" w:sz="2" w:space="0" w:color="auto"/>
            <w:bottom w:val="single" w:sz="2" w:space="0" w:color="auto"/>
            <w:right w:val="single" w:sz="2" w:space="0" w:color="auto"/>
          </w:divBdr>
        </w:div>
        <w:div w:id="848564872">
          <w:marLeft w:val="0"/>
          <w:marRight w:val="0"/>
          <w:marTop w:val="0"/>
          <w:marBottom w:val="0"/>
          <w:divBdr>
            <w:top w:val="single" w:sz="2" w:space="0" w:color="auto"/>
            <w:left w:val="single" w:sz="2" w:space="0" w:color="auto"/>
            <w:bottom w:val="single" w:sz="2" w:space="0" w:color="auto"/>
            <w:right w:val="single" w:sz="2" w:space="0" w:color="auto"/>
          </w:divBdr>
        </w:div>
        <w:div w:id="1878662940">
          <w:marLeft w:val="0"/>
          <w:marRight w:val="0"/>
          <w:marTop w:val="0"/>
          <w:marBottom w:val="0"/>
          <w:divBdr>
            <w:top w:val="single" w:sz="2" w:space="0" w:color="auto"/>
            <w:left w:val="single" w:sz="2" w:space="0" w:color="auto"/>
            <w:bottom w:val="single" w:sz="2" w:space="0" w:color="auto"/>
            <w:right w:val="single" w:sz="2" w:space="0" w:color="auto"/>
          </w:divBdr>
        </w:div>
      </w:divsChild>
    </w:div>
    <w:div w:id="277836591">
      <w:bodyDiv w:val="1"/>
      <w:marLeft w:val="0"/>
      <w:marRight w:val="0"/>
      <w:marTop w:val="0"/>
      <w:marBottom w:val="0"/>
      <w:divBdr>
        <w:top w:val="none" w:sz="0" w:space="0" w:color="auto"/>
        <w:left w:val="none" w:sz="0" w:space="0" w:color="auto"/>
        <w:bottom w:val="none" w:sz="0" w:space="0" w:color="auto"/>
        <w:right w:val="none" w:sz="0" w:space="0" w:color="auto"/>
      </w:divBdr>
    </w:div>
    <w:div w:id="394940741">
      <w:bodyDiv w:val="1"/>
      <w:marLeft w:val="0"/>
      <w:marRight w:val="0"/>
      <w:marTop w:val="0"/>
      <w:marBottom w:val="0"/>
      <w:divBdr>
        <w:top w:val="none" w:sz="0" w:space="0" w:color="auto"/>
        <w:left w:val="none" w:sz="0" w:space="0" w:color="auto"/>
        <w:bottom w:val="none" w:sz="0" w:space="0" w:color="auto"/>
        <w:right w:val="none" w:sz="0" w:space="0" w:color="auto"/>
      </w:divBdr>
    </w:div>
    <w:div w:id="462816899">
      <w:bodyDiv w:val="1"/>
      <w:marLeft w:val="0"/>
      <w:marRight w:val="0"/>
      <w:marTop w:val="0"/>
      <w:marBottom w:val="0"/>
      <w:divBdr>
        <w:top w:val="none" w:sz="0" w:space="0" w:color="auto"/>
        <w:left w:val="none" w:sz="0" w:space="0" w:color="auto"/>
        <w:bottom w:val="none" w:sz="0" w:space="0" w:color="auto"/>
        <w:right w:val="none" w:sz="0" w:space="0" w:color="auto"/>
      </w:divBdr>
      <w:divsChild>
        <w:div w:id="157380173">
          <w:marLeft w:val="0"/>
          <w:marRight w:val="0"/>
          <w:marTop w:val="480"/>
          <w:marBottom w:val="0"/>
          <w:divBdr>
            <w:top w:val="single" w:sz="2" w:space="0" w:color="auto"/>
            <w:left w:val="single" w:sz="2" w:space="0" w:color="auto"/>
            <w:bottom w:val="single" w:sz="2" w:space="0" w:color="auto"/>
            <w:right w:val="single" w:sz="2" w:space="0" w:color="auto"/>
          </w:divBdr>
          <w:divsChild>
            <w:div w:id="2089032494">
              <w:marLeft w:val="0"/>
              <w:marRight w:val="0"/>
              <w:marTop w:val="0"/>
              <w:marBottom w:val="0"/>
              <w:divBdr>
                <w:top w:val="single" w:sz="2" w:space="0" w:color="auto"/>
                <w:left w:val="single" w:sz="12" w:space="24" w:color="auto"/>
                <w:bottom w:val="single" w:sz="2" w:space="0" w:color="auto"/>
                <w:right w:val="single" w:sz="2" w:space="0" w:color="auto"/>
              </w:divBdr>
              <w:divsChild>
                <w:div w:id="1907035240">
                  <w:marLeft w:val="0"/>
                  <w:marRight w:val="0"/>
                  <w:marTop w:val="0"/>
                  <w:marBottom w:val="0"/>
                  <w:divBdr>
                    <w:top w:val="single" w:sz="2" w:space="0" w:color="auto"/>
                    <w:left w:val="single" w:sz="2" w:space="0" w:color="auto"/>
                    <w:bottom w:val="single" w:sz="2" w:space="0" w:color="auto"/>
                    <w:right w:val="single" w:sz="2" w:space="0" w:color="auto"/>
                  </w:divBdr>
                </w:div>
                <w:div w:id="179467313">
                  <w:marLeft w:val="360"/>
                  <w:marRight w:val="0"/>
                  <w:marTop w:val="60"/>
                  <w:marBottom w:val="0"/>
                  <w:divBdr>
                    <w:top w:val="single" w:sz="2" w:space="0" w:color="auto"/>
                    <w:left w:val="single" w:sz="2" w:space="0" w:color="auto"/>
                    <w:bottom w:val="single" w:sz="2" w:space="0" w:color="auto"/>
                    <w:right w:val="single" w:sz="2" w:space="0" w:color="auto"/>
                  </w:divBdr>
                </w:div>
                <w:div w:id="390426037">
                  <w:marLeft w:val="360"/>
                  <w:marRight w:val="0"/>
                  <w:marTop w:val="60"/>
                  <w:marBottom w:val="0"/>
                  <w:divBdr>
                    <w:top w:val="single" w:sz="2" w:space="0" w:color="auto"/>
                    <w:left w:val="single" w:sz="2" w:space="0" w:color="auto"/>
                    <w:bottom w:val="single" w:sz="2" w:space="0" w:color="auto"/>
                    <w:right w:val="single" w:sz="2" w:space="0" w:color="auto"/>
                  </w:divBdr>
                </w:div>
                <w:div w:id="1383745531">
                  <w:marLeft w:val="0"/>
                  <w:marRight w:val="0"/>
                  <w:marTop w:val="0"/>
                  <w:marBottom w:val="0"/>
                  <w:divBdr>
                    <w:top w:val="single" w:sz="2" w:space="0" w:color="auto"/>
                    <w:left w:val="single" w:sz="2" w:space="0" w:color="auto"/>
                    <w:bottom w:val="single" w:sz="2" w:space="0" w:color="auto"/>
                    <w:right w:val="single" w:sz="2" w:space="0" w:color="auto"/>
                  </w:divBdr>
                </w:div>
                <w:div w:id="2124230321">
                  <w:marLeft w:val="360"/>
                  <w:marRight w:val="0"/>
                  <w:marTop w:val="60"/>
                  <w:marBottom w:val="0"/>
                  <w:divBdr>
                    <w:top w:val="single" w:sz="2" w:space="0" w:color="auto"/>
                    <w:left w:val="single" w:sz="2" w:space="0" w:color="auto"/>
                    <w:bottom w:val="single" w:sz="2" w:space="0" w:color="auto"/>
                    <w:right w:val="single" w:sz="2" w:space="0" w:color="auto"/>
                  </w:divBdr>
                </w:div>
                <w:div w:id="1088228578">
                  <w:marLeft w:val="360"/>
                  <w:marRight w:val="0"/>
                  <w:marTop w:val="60"/>
                  <w:marBottom w:val="0"/>
                  <w:divBdr>
                    <w:top w:val="single" w:sz="2" w:space="0" w:color="auto"/>
                    <w:left w:val="single" w:sz="2" w:space="0" w:color="auto"/>
                    <w:bottom w:val="single" w:sz="2" w:space="0" w:color="auto"/>
                    <w:right w:val="single" w:sz="2" w:space="0" w:color="auto"/>
                  </w:divBdr>
                </w:div>
                <w:div w:id="1453357851">
                  <w:marLeft w:val="0"/>
                  <w:marRight w:val="0"/>
                  <w:marTop w:val="0"/>
                  <w:marBottom w:val="0"/>
                  <w:divBdr>
                    <w:top w:val="single" w:sz="2" w:space="0" w:color="auto"/>
                    <w:left w:val="single" w:sz="2" w:space="0" w:color="auto"/>
                    <w:bottom w:val="single" w:sz="2" w:space="0" w:color="auto"/>
                    <w:right w:val="single" w:sz="2" w:space="0" w:color="auto"/>
                  </w:divBdr>
                </w:div>
                <w:div w:id="1836919537">
                  <w:marLeft w:val="360"/>
                  <w:marRight w:val="0"/>
                  <w:marTop w:val="60"/>
                  <w:marBottom w:val="0"/>
                  <w:divBdr>
                    <w:top w:val="single" w:sz="2" w:space="0" w:color="auto"/>
                    <w:left w:val="single" w:sz="2" w:space="0" w:color="auto"/>
                    <w:bottom w:val="single" w:sz="2" w:space="0" w:color="auto"/>
                    <w:right w:val="single" w:sz="2" w:space="0" w:color="auto"/>
                  </w:divBdr>
                </w:div>
                <w:div w:id="1826121093">
                  <w:marLeft w:val="360"/>
                  <w:marRight w:val="0"/>
                  <w:marTop w:val="60"/>
                  <w:marBottom w:val="0"/>
                  <w:divBdr>
                    <w:top w:val="single" w:sz="2" w:space="0" w:color="auto"/>
                    <w:left w:val="single" w:sz="2" w:space="0" w:color="auto"/>
                    <w:bottom w:val="single" w:sz="2" w:space="0" w:color="auto"/>
                    <w:right w:val="single" w:sz="2" w:space="0" w:color="auto"/>
                  </w:divBdr>
                </w:div>
                <w:div w:id="1403141008">
                  <w:marLeft w:val="0"/>
                  <w:marRight w:val="0"/>
                  <w:marTop w:val="0"/>
                  <w:marBottom w:val="0"/>
                  <w:divBdr>
                    <w:top w:val="single" w:sz="2" w:space="0" w:color="auto"/>
                    <w:left w:val="single" w:sz="2" w:space="0" w:color="auto"/>
                    <w:bottom w:val="single" w:sz="2" w:space="0" w:color="auto"/>
                    <w:right w:val="single" w:sz="2" w:space="0" w:color="auto"/>
                  </w:divBdr>
                </w:div>
                <w:div w:id="249389719">
                  <w:marLeft w:val="360"/>
                  <w:marRight w:val="0"/>
                  <w:marTop w:val="60"/>
                  <w:marBottom w:val="0"/>
                  <w:divBdr>
                    <w:top w:val="single" w:sz="2" w:space="0" w:color="auto"/>
                    <w:left w:val="single" w:sz="2" w:space="0" w:color="auto"/>
                    <w:bottom w:val="single" w:sz="2" w:space="0" w:color="auto"/>
                    <w:right w:val="single" w:sz="2" w:space="0" w:color="auto"/>
                  </w:divBdr>
                </w:div>
                <w:div w:id="1599558425">
                  <w:marLeft w:val="360"/>
                  <w:marRight w:val="0"/>
                  <w:marTop w:val="60"/>
                  <w:marBottom w:val="0"/>
                  <w:divBdr>
                    <w:top w:val="single" w:sz="2" w:space="0" w:color="auto"/>
                    <w:left w:val="single" w:sz="2" w:space="0" w:color="auto"/>
                    <w:bottom w:val="single" w:sz="2" w:space="0" w:color="auto"/>
                    <w:right w:val="single" w:sz="2" w:space="0" w:color="auto"/>
                  </w:divBdr>
                </w:div>
              </w:divsChild>
            </w:div>
            <w:div w:id="2115010519">
              <w:marLeft w:val="0"/>
              <w:marRight w:val="0"/>
              <w:marTop w:val="0"/>
              <w:marBottom w:val="0"/>
              <w:divBdr>
                <w:top w:val="single" w:sz="2" w:space="0" w:color="auto"/>
                <w:left w:val="single" w:sz="12" w:space="24" w:color="auto"/>
                <w:bottom w:val="single" w:sz="2" w:space="0" w:color="auto"/>
                <w:right w:val="single" w:sz="2" w:space="0" w:color="auto"/>
              </w:divBdr>
              <w:divsChild>
                <w:div w:id="1495604009">
                  <w:marLeft w:val="0"/>
                  <w:marRight w:val="0"/>
                  <w:marTop w:val="0"/>
                  <w:marBottom w:val="0"/>
                  <w:divBdr>
                    <w:top w:val="single" w:sz="2" w:space="0" w:color="auto"/>
                    <w:left w:val="single" w:sz="2" w:space="0" w:color="auto"/>
                    <w:bottom w:val="single" w:sz="2" w:space="0" w:color="auto"/>
                    <w:right w:val="single" w:sz="2" w:space="0" w:color="auto"/>
                  </w:divBdr>
                </w:div>
                <w:div w:id="88083979">
                  <w:marLeft w:val="0"/>
                  <w:marRight w:val="0"/>
                  <w:marTop w:val="0"/>
                  <w:marBottom w:val="0"/>
                  <w:divBdr>
                    <w:top w:val="single" w:sz="2" w:space="0" w:color="auto"/>
                    <w:left w:val="single" w:sz="2" w:space="0" w:color="auto"/>
                    <w:bottom w:val="single" w:sz="2" w:space="0" w:color="auto"/>
                    <w:right w:val="single" w:sz="2" w:space="0" w:color="auto"/>
                  </w:divBdr>
                </w:div>
                <w:div w:id="1492453866">
                  <w:marLeft w:val="0"/>
                  <w:marRight w:val="0"/>
                  <w:marTop w:val="0"/>
                  <w:marBottom w:val="0"/>
                  <w:divBdr>
                    <w:top w:val="single" w:sz="2" w:space="0" w:color="auto"/>
                    <w:left w:val="single" w:sz="2" w:space="0" w:color="auto"/>
                    <w:bottom w:val="single" w:sz="2" w:space="0" w:color="auto"/>
                    <w:right w:val="single" w:sz="2" w:space="0" w:color="auto"/>
                  </w:divBdr>
                </w:div>
                <w:div w:id="15608995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1345609">
      <w:bodyDiv w:val="1"/>
      <w:marLeft w:val="0"/>
      <w:marRight w:val="0"/>
      <w:marTop w:val="0"/>
      <w:marBottom w:val="0"/>
      <w:divBdr>
        <w:top w:val="none" w:sz="0" w:space="0" w:color="auto"/>
        <w:left w:val="none" w:sz="0" w:space="0" w:color="auto"/>
        <w:bottom w:val="none" w:sz="0" w:space="0" w:color="auto"/>
        <w:right w:val="none" w:sz="0" w:space="0" w:color="auto"/>
      </w:divBdr>
      <w:divsChild>
        <w:div w:id="684866599">
          <w:marLeft w:val="0"/>
          <w:marRight w:val="0"/>
          <w:marTop w:val="0"/>
          <w:marBottom w:val="0"/>
          <w:divBdr>
            <w:top w:val="single" w:sz="2" w:space="0" w:color="auto"/>
            <w:left w:val="single" w:sz="2" w:space="0" w:color="auto"/>
            <w:bottom w:val="single" w:sz="2" w:space="0" w:color="auto"/>
            <w:right w:val="single" w:sz="2" w:space="0" w:color="auto"/>
          </w:divBdr>
        </w:div>
        <w:div w:id="927733197">
          <w:marLeft w:val="0"/>
          <w:marRight w:val="0"/>
          <w:marTop w:val="0"/>
          <w:marBottom w:val="0"/>
          <w:divBdr>
            <w:top w:val="single" w:sz="2" w:space="0" w:color="auto"/>
            <w:left w:val="single" w:sz="2" w:space="0" w:color="auto"/>
            <w:bottom w:val="single" w:sz="2" w:space="0" w:color="auto"/>
            <w:right w:val="single" w:sz="2" w:space="0" w:color="auto"/>
          </w:divBdr>
        </w:div>
        <w:div w:id="1900362524">
          <w:marLeft w:val="0"/>
          <w:marRight w:val="0"/>
          <w:marTop w:val="0"/>
          <w:marBottom w:val="0"/>
          <w:divBdr>
            <w:top w:val="single" w:sz="2" w:space="0" w:color="auto"/>
            <w:left w:val="single" w:sz="2" w:space="0" w:color="auto"/>
            <w:bottom w:val="single" w:sz="2" w:space="0" w:color="auto"/>
            <w:right w:val="single" w:sz="2" w:space="0" w:color="auto"/>
          </w:divBdr>
        </w:div>
        <w:div w:id="796607017">
          <w:marLeft w:val="0"/>
          <w:marRight w:val="0"/>
          <w:marTop w:val="0"/>
          <w:marBottom w:val="0"/>
          <w:divBdr>
            <w:top w:val="single" w:sz="2" w:space="0" w:color="auto"/>
            <w:left w:val="single" w:sz="2" w:space="0" w:color="auto"/>
            <w:bottom w:val="single" w:sz="2" w:space="0" w:color="auto"/>
            <w:right w:val="single" w:sz="2" w:space="0" w:color="auto"/>
          </w:divBdr>
        </w:div>
      </w:divsChild>
    </w:div>
    <w:div w:id="760488805">
      <w:bodyDiv w:val="1"/>
      <w:marLeft w:val="0"/>
      <w:marRight w:val="0"/>
      <w:marTop w:val="0"/>
      <w:marBottom w:val="0"/>
      <w:divBdr>
        <w:top w:val="none" w:sz="0" w:space="0" w:color="auto"/>
        <w:left w:val="none" w:sz="0" w:space="0" w:color="auto"/>
        <w:bottom w:val="none" w:sz="0" w:space="0" w:color="auto"/>
        <w:right w:val="none" w:sz="0" w:space="0" w:color="auto"/>
      </w:divBdr>
    </w:div>
    <w:div w:id="782459984">
      <w:bodyDiv w:val="1"/>
      <w:marLeft w:val="0"/>
      <w:marRight w:val="0"/>
      <w:marTop w:val="0"/>
      <w:marBottom w:val="0"/>
      <w:divBdr>
        <w:top w:val="none" w:sz="0" w:space="0" w:color="auto"/>
        <w:left w:val="none" w:sz="0" w:space="0" w:color="auto"/>
        <w:bottom w:val="none" w:sz="0" w:space="0" w:color="auto"/>
        <w:right w:val="none" w:sz="0" w:space="0" w:color="auto"/>
      </w:divBdr>
      <w:divsChild>
        <w:div w:id="1426456834">
          <w:marLeft w:val="0"/>
          <w:marRight w:val="0"/>
          <w:marTop w:val="480"/>
          <w:marBottom w:val="0"/>
          <w:divBdr>
            <w:top w:val="single" w:sz="2" w:space="0" w:color="auto"/>
            <w:left w:val="single" w:sz="2" w:space="0" w:color="auto"/>
            <w:bottom w:val="single" w:sz="2" w:space="0" w:color="auto"/>
            <w:right w:val="single" w:sz="2" w:space="0" w:color="auto"/>
          </w:divBdr>
          <w:divsChild>
            <w:div w:id="521364111">
              <w:marLeft w:val="0"/>
              <w:marRight w:val="0"/>
              <w:marTop w:val="0"/>
              <w:marBottom w:val="0"/>
              <w:divBdr>
                <w:top w:val="single" w:sz="2" w:space="0" w:color="auto"/>
                <w:left w:val="single" w:sz="12" w:space="24" w:color="auto"/>
                <w:bottom w:val="single" w:sz="2" w:space="0" w:color="auto"/>
                <w:right w:val="single" w:sz="2" w:space="0" w:color="auto"/>
              </w:divBdr>
              <w:divsChild>
                <w:div w:id="262346398">
                  <w:marLeft w:val="0"/>
                  <w:marRight w:val="0"/>
                  <w:marTop w:val="0"/>
                  <w:marBottom w:val="0"/>
                  <w:divBdr>
                    <w:top w:val="single" w:sz="2" w:space="0" w:color="auto"/>
                    <w:left w:val="single" w:sz="2" w:space="0" w:color="auto"/>
                    <w:bottom w:val="single" w:sz="2" w:space="0" w:color="auto"/>
                    <w:right w:val="single" w:sz="2" w:space="0" w:color="auto"/>
                  </w:divBdr>
                </w:div>
                <w:div w:id="1111244369">
                  <w:marLeft w:val="0"/>
                  <w:marRight w:val="0"/>
                  <w:marTop w:val="0"/>
                  <w:marBottom w:val="0"/>
                  <w:divBdr>
                    <w:top w:val="single" w:sz="2" w:space="0" w:color="auto"/>
                    <w:left w:val="single" w:sz="2" w:space="0" w:color="auto"/>
                    <w:bottom w:val="single" w:sz="2" w:space="0" w:color="auto"/>
                    <w:right w:val="single" w:sz="2" w:space="0" w:color="auto"/>
                  </w:divBdr>
                </w:div>
                <w:div w:id="1394045182">
                  <w:marLeft w:val="0"/>
                  <w:marRight w:val="0"/>
                  <w:marTop w:val="0"/>
                  <w:marBottom w:val="0"/>
                  <w:divBdr>
                    <w:top w:val="single" w:sz="2" w:space="0" w:color="auto"/>
                    <w:left w:val="single" w:sz="2" w:space="0" w:color="auto"/>
                    <w:bottom w:val="single" w:sz="2" w:space="0" w:color="auto"/>
                    <w:right w:val="single" w:sz="2" w:space="0" w:color="auto"/>
                  </w:divBdr>
                </w:div>
                <w:div w:id="1573008025">
                  <w:marLeft w:val="0"/>
                  <w:marRight w:val="0"/>
                  <w:marTop w:val="0"/>
                  <w:marBottom w:val="0"/>
                  <w:divBdr>
                    <w:top w:val="single" w:sz="2" w:space="0" w:color="auto"/>
                    <w:left w:val="single" w:sz="2" w:space="0" w:color="auto"/>
                    <w:bottom w:val="single" w:sz="2" w:space="0" w:color="auto"/>
                    <w:right w:val="single" w:sz="2" w:space="0" w:color="auto"/>
                  </w:divBdr>
                </w:div>
              </w:divsChild>
            </w:div>
            <w:div w:id="563301231">
              <w:marLeft w:val="0"/>
              <w:marRight w:val="0"/>
              <w:marTop w:val="0"/>
              <w:marBottom w:val="0"/>
              <w:divBdr>
                <w:top w:val="single" w:sz="2" w:space="0" w:color="auto"/>
                <w:left w:val="single" w:sz="12" w:space="24" w:color="auto"/>
                <w:bottom w:val="single" w:sz="2" w:space="0" w:color="auto"/>
                <w:right w:val="single" w:sz="2" w:space="0" w:color="auto"/>
              </w:divBdr>
              <w:divsChild>
                <w:div w:id="1971863964">
                  <w:marLeft w:val="0"/>
                  <w:marRight w:val="0"/>
                  <w:marTop w:val="0"/>
                  <w:marBottom w:val="0"/>
                  <w:divBdr>
                    <w:top w:val="single" w:sz="2" w:space="0" w:color="auto"/>
                    <w:left w:val="single" w:sz="2" w:space="0" w:color="auto"/>
                    <w:bottom w:val="single" w:sz="2" w:space="0" w:color="auto"/>
                    <w:right w:val="single" w:sz="2" w:space="0" w:color="auto"/>
                  </w:divBdr>
                </w:div>
                <w:div w:id="493570104">
                  <w:marLeft w:val="0"/>
                  <w:marRight w:val="0"/>
                  <w:marTop w:val="0"/>
                  <w:marBottom w:val="0"/>
                  <w:divBdr>
                    <w:top w:val="single" w:sz="2" w:space="0" w:color="auto"/>
                    <w:left w:val="single" w:sz="2" w:space="0" w:color="auto"/>
                    <w:bottom w:val="single" w:sz="2" w:space="0" w:color="auto"/>
                    <w:right w:val="single" w:sz="2" w:space="0" w:color="auto"/>
                  </w:divBdr>
                </w:div>
                <w:div w:id="653417733">
                  <w:marLeft w:val="0"/>
                  <w:marRight w:val="0"/>
                  <w:marTop w:val="0"/>
                  <w:marBottom w:val="0"/>
                  <w:divBdr>
                    <w:top w:val="single" w:sz="2" w:space="0" w:color="auto"/>
                    <w:left w:val="single" w:sz="2" w:space="0" w:color="auto"/>
                    <w:bottom w:val="single" w:sz="2" w:space="0" w:color="auto"/>
                    <w:right w:val="single" w:sz="2" w:space="0" w:color="auto"/>
                  </w:divBdr>
                </w:div>
              </w:divsChild>
            </w:div>
            <w:div w:id="2049062585">
              <w:marLeft w:val="0"/>
              <w:marRight w:val="0"/>
              <w:marTop w:val="0"/>
              <w:marBottom w:val="0"/>
              <w:divBdr>
                <w:top w:val="single" w:sz="2" w:space="0" w:color="auto"/>
                <w:left w:val="single" w:sz="12" w:space="24" w:color="auto"/>
                <w:bottom w:val="single" w:sz="2" w:space="0" w:color="auto"/>
                <w:right w:val="single" w:sz="2" w:space="0" w:color="auto"/>
              </w:divBdr>
              <w:divsChild>
                <w:div w:id="143274951">
                  <w:marLeft w:val="0"/>
                  <w:marRight w:val="0"/>
                  <w:marTop w:val="0"/>
                  <w:marBottom w:val="0"/>
                  <w:divBdr>
                    <w:top w:val="single" w:sz="2" w:space="0" w:color="auto"/>
                    <w:left w:val="single" w:sz="2" w:space="0" w:color="auto"/>
                    <w:bottom w:val="single" w:sz="2" w:space="0" w:color="auto"/>
                    <w:right w:val="single" w:sz="2" w:space="0" w:color="auto"/>
                  </w:divBdr>
                </w:div>
                <w:div w:id="2098402050">
                  <w:marLeft w:val="360"/>
                  <w:marRight w:val="0"/>
                  <w:marTop w:val="60"/>
                  <w:marBottom w:val="0"/>
                  <w:divBdr>
                    <w:top w:val="single" w:sz="2" w:space="0" w:color="auto"/>
                    <w:left w:val="single" w:sz="2" w:space="0" w:color="auto"/>
                    <w:bottom w:val="single" w:sz="2" w:space="0" w:color="auto"/>
                    <w:right w:val="single" w:sz="2" w:space="0" w:color="auto"/>
                  </w:divBdr>
                </w:div>
                <w:div w:id="971791590">
                  <w:marLeft w:val="0"/>
                  <w:marRight w:val="0"/>
                  <w:marTop w:val="0"/>
                  <w:marBottom w:val="0"/>
                  <w:divBdr>
                    <w:top w:val="single" w:sz="2" w:space="0" w:color="auto"/>
                    <w:left w:val="single" w:sz="2" w:space="0" w:color="auto"/>
                    <w:bottom w:val="single" w:sz="2" w:space="0" w:color="auto"/>
                    <w:right w:val="single" w:sz="2" w:space="0" w:color="auto"/>
                  </w:divBdr>
                </w:div>
                <w:div w:id="29497495">
                  <w:marLeft w:val="360"/>
                  <w:marRight w:val="0"/>
                  <w:marTop w:val="60"/>
                  <w:marBottom w:val="0"/>
                  <w:divBdr>
                    <w:top w:val="single" w:sz="2" w:space="0" w:color="auto"/>
                    <w:left w:val="single" w:sz="2" w:space="0" w:color="auto"/>
                    <w:bottom w:val="single" w:sz="2" w:space="0" w:color="auto"/>
                    <w:right w:val="single" w:sz="2" w:space="0" w:color="auto"/>
                  </w:divBdr>
                </w:div>
                <w:div w:id="1527520680">
                  <w:marLeft w:val="360"/>
                  <w:marRight w:val="0"/>
                  <w:marTop w:val="60"/>
                  <w:marBottom w:val="0"/>
                  <w:divBdr>
                    <w:top w:val="single" w:sz="2" w:space="0" w:color="auto"/>
                    <w:left w:val="single" w:sz="2" w:space="0" w:color="auto"/>
                    <w:bottom w:val="single" w:sz="2" w:space="0" w:color="auto"/>
                    <w:right w:val="single" w:sz="2" w:space="0" w:color="auto"/>
                  </w:divBdr>
                </w:div>
                <w:div w:id="1470441791">
                  <w:marLeft w:val="360"/>
                  <w:marRight w:val="0"/>
                  <w:marTop w:val="60"/>
                  <w:marBottom w:val="0"/>
                  <w:divBdr>
                    <w:top w:val="single" w:sz="2" w:space="0" w:color="auto"/>
                    <w:left w:val="single" w:sz="2" w:space="0" w:color="auto"/>
                    <w:bottom w:val="single" w:sz="2" w:space="0" w:color="auto"/>
                    <w:right w:val="single" w:sz="2" w:space="0" w:color="auto"/>
                  </w:divBdr>
                </w:div>
              </w:divsChild>
            </w:div>
            <w:div w:id="1833720473">
              <w:marLeft w:val="0"/>
              <w:marRight w:val="0"/>
              <w:marTop w:val="0"/>
              <w:marBottom w:val="0"/>
              <w:divBdr>
                <w:top w:val="single" w:sz="2" w:space="0" w:color="auto"/>
                <w:left w:val="single" w:sz="12" w:space="24" w:color="auto"/>
                <w:bottom w:val="single" w:sz="2" w:space="0" w:color="auto"/>
                <w:right w:val="single" w:sz="2" w:space="0" w:color="auto"/>
              </w:divBdr>
              <w:divsChild>
                <w:div w:id="1981224171">
                  <w:marLeft w:val="0"/>
                  <w:marRight w:val="0"/>
                  <w:marTop w:val="0"/>
                  <w:marBottom w:val="0"/>
                  <w:divBdr>
                    <w:top w:val="single" w:sz="2" w:space="0" w:color="auto"/>
                    <w:left w:val="single" w:sz="2" w:space="0" w:color="auto"/>
                    <w:bottom w:val="single" w:sz="2" w:space="0" w:color="auto"/>
                    <w:right w:val="single" w:sz="2" w:space="0" w:color="auto"/>
                  </w:divBdr>
                </w:div>
                <w:div w:id="283075315">
                  <w:marLeft w:val="0"/>
                  <w:marRight w:val="0"/>
                  <w:marTop w:val="0"/>
                  <w:marBottom w:val="0"/>
                  <w:divBdr>
                    <w:top w:val="single" w:sz="2" w:space="0" w:color="auto"/>
                    <w:left w:val="single" w:sz="2" w:space="0" w:color="auto"/>
                    <w:bottom w:val="single" w:sz="2" w:space="0" w:color="auto"/>
                    <w:right w:val="single" w:sz="2" w:space="0" w:color="auto"/>
                  </w:divBdr>
                </w:div>
                <w:div w:id="636565567">
                  <w:marLeft w:val="0"/>
                  <w:marRight w:val="0"/>
                  <w:marTop w:val="0"/>
                  <w:marBottom w:val="0"/>
                  <w:divBdr>
                    <w:top w:val="single" w:sz="2" w:space="0" w:color="auto"/>
                    <w:left w:val="single" w:sz="2" w:space="0" w:color="auto"/>
                    <w:bottom w:val="single" w:sz="2" w:space="0" w:color="auto"/>
                    <w:right w:val="single" w:sz="2" w:space="0" w:color="auto"/>
                  </w:divBdr>
                </w:div>
                <w:div w:id="1737050630">
                  <w:marLeft w:val="0"/>
                  <w:marRight w:val="0"/>
                  <w:marTop w:val="0"/>
                  <w:marBottom w:val="0"/>
                  <w:divBdr>
                    <w:top w:val="single" w:sz="2" w:space="0" w:color="auto"/>
                    <w:left w:val="single" w:sz="2" w:space="0" w:color="auto"/>
                    <w:bottom w:val="single" w:sz="2" w:space="0" w:color="auto"/>
                    <w:right w:val="single" w:sz="2" w:space="0" w:color="auto"/>
                  </w:divBdr>
                </w:div>
              </w:divsChild>
            </w:div>
            <w:div w:id="87895714">
              <w:marLeft w:val="0"/>
              <w:marRight w:val="0"/>
              <w:marTop w:val="0"/>
              <w:marBottom w:val="0"/>
              <w:divBdr>
                <w:top w:val="single" w:sz="2" w:space="0" w:color="auto"/>
                <w:left w:val="single" w:sz="12" w:space="24" w:color="auto"/>
                <w:bottom w:val="single" w:sz="2" w:space="0" w:color="auto"/>
                <w:right w:val="single" w:sz="2" w:space="0" w:color="auto"/>
              </w:divBdr>
              <w:divsChild>
                <w:div w:id="1762949761">
                  <w:marLeft w:val="0"/>
                  <w:marRight w:val="0"/>
                  <w:marTop w:val="0"/>
                  <w:marBottom w:val="0"/>
                  <w:divBdr>
                    <w:top w:val="single" w:sz="2" w:space="0" w:color="auto"/>
                    <w:left w:val="single" w:sz="2" w:space="0" w:color="auto"/>
                    <w:bottom w:val="single" w:sz="2" w:space="0" w:color="auto"/>
                    <w:right w:val="single" w:sz="2" w:space="0" w:color="auto"/>
                  </w:divBdr>
                </w:div>
                <w:div w:id="1477910684">
                  <w:marLeft w:val="0"/>
                  <w:marRight w:val="0"/>
                  <w:marTop w:val="0"/>
                  <w:marBottom w:val="0"/>
                  <w:divBdr>
                    <w:top w:val="single" w:sz="2" w:space="0" w:color="auto"/>
                    <w:left w:val="single" w:sz="2" w:space="0" w:color="auto"/>
                    <w:bottom w:val="single" w:sz="2" w:space="0" w:color="auto"/>
                    <w:right w:val="single" w:sz="2" w:space="0" w:color="auto"/>
                  </w:divBdr>
                </w:div>
              </w:divsChild>
            </w:div>
            <w:div w:id="1308586751">
              <w:marLeft w:val="0"/>
              <w:marRight w:val="0"/>
              <w:marTop w:val="0"/>
              <w:marBottom w:val="0"/>
              <w:divBdr>
                <w:top w:val="single" w:sz="2" w:space="0" w:color="auto"/>
                <w:left w:val="single" w:sz="12" w:space="24" w:color="auto"/>
                <w:bottom w:val="single" w:sz="2" w:space="0" w:color="auto"/>
                <w:right w:val="single" w:sz="2" w:space="0" w:color="auto"/>
              </w:divBdr>
              <w:divsChild>
                <w:div w:id="1522670596">
                  <w:marLeft w:val="0"/>
                  <w:marRight w:val="0"/>
                  <w:marTop w:val="0"/>
                  <w:marBottom w:val="0"/>
                  <w:divBdr>
                    <w:top w:val="single" w:sz="2" w:space="0" w:color="auto"/>
                    <w:left w:val="single" w:sz="2" w:space="0" w:color="auto"/>
                    <w:bottom w:val="single" w:sz="2" w:space="0" w:color="auto"/>
                    <w:right w:val="single" w:sz="2" w:space="0" w:color="auto"/>
                  </w:divBdr>
                </w:div>
                <w:div w:id="1727021870">
                  <w:marLeft w:val="0"/>
                  <w:marRight w:val="0"/>
                  <w:marTop w:val="0"/>
                  <w:marBottom w:val="0"/>
                  <w:divBdr>
                    <w:top w:val="single" w:sz="2" w:space="0" w:color="auto"/>
                    <w:left w:val="single" w:sz="2" w:space="0" w:color="auto"/>
                    <w:bottom w:val="single" w:sz="2" w:space="0" w:color="auto"/>
                    <w:right w:val="single" w:sz="2" w:space="0" w:color="auto"/>
                  </w:divBdr>
                </w:div>
                <w:div w:id="1504853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3760387">
      <w:bodyDiv w:val="1"/>
      <w:marLeft w:val="0"/>
      <w:marRight w:val="0"/>
      <w:marTop w:val="0"/>
      <w:marBottom w:val="0"/>
      <w:divBdr>
        <w:top w:val="none" w:sz="0" w:space="0" w:color="auto"/>
        <w:left w:val="none" w:sz="0" w:space="0" w:color="auto"/>
        <w:bottom w:val="none" w:sz="0" w:space="0" w:color="auto"/>
        <w:right w:val="none" w:sz="0" w:space="0" w:color="auto"/>
      </w:divBdr>
      <w:divsChild>
        <w:div w:id="789516223">
          <w:marLeft w:val="0"/>
          <w:marRight w:val="0"/>
          <w:marTop w:val="480"/>
          <w:marBottom w:val="0"/>
          <w:divBdr>
            <w:top w:val="single" w:sz="2" w:space="0" w:color="auto"/>
            <w:left w:val="single" w:sz="2" w:space="0" w:color="auto"/>
            <w:bottom w:val="single" w:sz="2" w:space="0" w:color="auto"/>
            <w:right w:val="single" w:sz="2" w:space="0" w:color="auto"/>
          </w:divBdr>
          <w:divsChild>
            <w:div w:id="1073158000">
              <w:marLeft w:val="0"/>
              <w:marRight w:val="0"/>
              <w:marTop w:val="0"/>
              <w:marBottom w:val="0"/>
              <w:divBdr>
                <w:top w:val="single" w:sz="2" w:space="0" w:color="auto"/>
                <w:left w:val="single" w:sz="12" w:space="24" w:color="auto"/>
                <w:bottom w:val="single" w:sz="2" w:space="0" w:color="auto"/>
                <w:right w:val="single" w:sz="2" w:space="0" w:color="auto"/>
              </w:divBdr>
              <w:divsChild>
                <w:div w:id="7873221">
                  <w:marLeft w:val="0"/>
                  <w:marRight w:val="0"/>
                  <w:marTop w:val="0"/>
                  <w:marBottom w:val="0"/>
                  <w:divBdr>
                    <w:top w:val="single" w:sz="2" w:space="0" w:color="auto"/>
                    <w:left w:val="single" w:sz="2" w:space="0" w:color="auto"/>
                    <w:bottom w:val="single" w:sz="2" w:space="0" w:color="auto"/>
                    <w:right w:val="single" w:sz="2" w:space="0" w:color="auto"/>
                  </w:divBdr>
                </w:div>
                <w:div w:id="1897934630">
                  <w:marLeft w:val="360"/>
                  <w:marRight w:val="0"/>
                  <w:marTop w:val="60"/>
                  <w:marBottom w:val="0"/>
                  <w:divBdr>
                    <w:top w:val="single" w:sz="2" w:space="0" w:color="auto"/>
                    <w:left w:val="single" w:sz="2" w:space="0" w:color="auto"/>
                    <w:bottom w:val="single" w:sz="2" w:space="0" w:color="auto"/>
                    <w:right w:val="single" w:sz="2" w:space="0" w:color="auto"/>
                  </w:divBdr>
                </w:div>
                <w:div w:id="1463839586">
                  <w:marLeft w:val="360"/>
                  <w:marRight w:val="0"/>
                  <w:marTop w:val="60"/>
                  <w:marBottom w:val="0"/>
                  <w:divBdr>
                    <w:top w:val="single" w:sz="2" w:space="0" w:color="auto"/>
                    <w:left w:val="single" w:sz="2" w:space="0" w:color="auto"/>
                    <w:bottom w:val="single" w:sz="2" w:space="0" w:color="auto"/>
                    <w:right w:val="single" w:sz="2" w:space="0" w:color="auto"/>
                  </w:divBdr>
                </w:div>
                <w:div w:id="941490970">
                  <w:marLeft w:val="0"/>
                  <w:marRight w:val="0"/>
                  <w:marTop w:val="0"/>
                  <w:marBottom w:val="0"/>
                  <w:divBdr>
                    <w:top w:val="single" w:sz="2" w:space="0" w:color="auto"/>
                    <w:left w:val="single" w:sz="2" w:space="0" w:color="auto"/>
                    <w:bottom w:val="single" w:sz="2" w:space="0" w:color="auto"/>
                    <w:right w:val="single" w:sz="2" w:space="0" w:color="auto"/>
                  </w:divBdr>
                </w:div>
                <w:div w:id="381831741">
                  <w:marLeft w:val="360"/>
                  <w:marRight w:val="0"/>
                  <w:marTop w:val="60"/>
                  <w:marBottom w:val="0"/>
                  <w:divBdr>
                    <w:top w:val="single" w:sz="2" w:space="0" w:color="auto"/>
                    <w:left w:val="single" w:sz="2" w:space="0" w:color="auto"/>
                    <w:bottom w:val="single" w:sz="2" w:space="0" w:color="auto"/>
                    <w:right w:val="single" w:sz="2" w:space="0" w:color="auto"/>
                  </w:divBdr>
                </w:div>
                <w:div w:id="601762843">
                  <w:marLeft w:val="360"/>
                  <w:marRight w:val="0"/>
                  <w:marTop w:val="60"/>
                  <w:marBottom w:val="0"/>
                  <w:divBdr>
                    <w:top w:val="single" w:sz="2" w:space="0" w:color="auto"/>
                    <w:left w:val="single" w:sz="2" w:space="0" w:color="auto"/>
                    <w:bottom w:val="single" w:sz="2" w:space="0" w:color="auto"/>
                    <w:right w:val="single" w:sz="2" w:space="0" w:color="auto"/>
                  </w:divBdr>
                </w:div>
                <w:div w:id="567423024">
                  <w:marLeft w:val="0"/>
                  <w:marRight w:val="0"/>
                  <w:marTop w:val="0"/>
                  <w:marBottom w:val="0"/>
                  <w:divBdr>
                    <w:top w:val="single" w:sz="2" w:space="0" w:color="auto"/>
                    <w:left w:val="single" w:sz="2" w:space="0" w:color="auto"/>
                    <w:bottom w:val="single" w:sz="2" w:space="0" w:color="auto"/>
                    <w:right w:val="single" w:sz="2" w:space="0" w:color="auto"/>
                  </w:divBdr>
                </w:div>
                <w:div w:id="1043598681">
                  <w:marLeft w:val="360"/>
                  <w:marRight w:val="0"/>
                  <w:marTop w:val="60"/>
                  <w:marBottom w:val="0"/>
                  <w:divBdr>
                    <w:top w:val="single" w:sz="2" w:space="0" w:color="auto"/>
                    <w:left w:val="single" w:sz="2" w:space="0" w:color="auto"/>
                    <w:bottom w:val="single" w:sz="2" w:space="0" w:color="auto"/>
                    <w:right w:val="single" w:sz="2" w:space="0" w:color="auto"/>
                  </w:divBdr>
                </w:div>
                <w:div w:id="645360741">
                  <w:marLeft w:val="360"/>
                  <w:marRight w:val="0"/>
                  <w:marTop w:val="60"/>
                  <w:marBottom w:val="0"/>
                  <w:divBdr>
                    <w:top w:val="single" w:sz="2" w:space="0" w:color="auto"/>
                    <w:left w:val="single" w:sz="2" w:space="0" w:color="auto"/>
                    <w:bottom w:val="single" w:sz="2" w:space="0" w:color="auto"/>
                    <w:right w:val="single" w:sz="2" w:space="0" w:color="auto"/>
                  </w:divBdr>
                </w:div>
                <w:div w:id="2017684132">
                  <w:marLeft w:val="0"/>
                  <w:marRight w:val="0"/>
                  <w:marTop w:val="0"/>
                  <w:marBottom w:val="0"/>
                  <w:divBdr>
                    <w:top w:val="single" w:sz="2" w:space="0" w:color="auto"/>
                    <w:left w:val="single" w:sz="2" w:space="0" w:color="auto"/>
                    <w:bottom w:val="single" w:sz="2" w:space="0" w:color="auto"/>
                    <w:right w:val="single" w:sz="2" w:space="0" w:color="auto"/>
                  </w:divBdr>
                </w:div>
                <w:div w:id="1285307184">
                  <w:marLeft w:val="360"/>
                  <w:marRight w:val="0"/>
                  <w:marTop w:val="60"/>
                  <w:marBottom w:val="0"/>
                  <w:divBdr>
                    <w:top w:val="single" w:sz="2" w:space="0" w:color="auto"/>
                    <w:left w:val="single" w:sz="2" w:space="0" w:color="auto"/>
                    <w:bottom w:val="single" w:sz="2" w:space="0" w:color="auto"/>
                    <w:right w:val="single" w:sz="2" w:space="0" w:color="auto"/>
                  </w:divBdr>
                </w:div>
                <w:div w:id="813251890">
                  <w:marLeft w:val="360"/>
                  <w:marRight w:val="0"/>
                  <w:marTop w:val="60"/>
                  <w:marBottom w:val="0"/>
                  <w:divBdr>
                    <w:top w:val="single" w:sz="2" w:space="0" w:color="auto"/>
                    <w:left w:val="single" w:sz="2" w:space="0" w:color="auto"/>
                    <w:bottom w:val="single" w:sz="2" w:space="0" w:color="auto"/>
                    <w:right w:val="single" w:sz="2" w:space="0" w:color="auto"/>
                  </w:divBdr>
                </w:div>
              </w:divsChild>
            </w:div>
            <w:div w:id="953904914">
              <w:marLeft w:val="0"/>
              <w:marRight w:val="0"/>
              <w:marTop w:val="0"/>
              <w:marBottom w:val="0"/>
              <w:divBdr>
                <w:top w:val="single" w:sz="2" w:space="0" w:color="auto"/>
                <w:left w:val="single" w:sz="12" w:space="24" w:color="auto"/>
                <w:bottom w:val="single" w:sz="2" w:space="0" w:color="auto"/>
                <w:right w:val="single" w:sz="2" w:space="0" w:color="auto"/>
              </w:divBdr>
              <w:divsChild>
                <w:div w:id="451485184">
                  <w:marLeft w:val="0"/>
                  <w:marRight w:val="0"/>
                  <w:marTop w:val="0"/>
                  <w:marBottom w:val="0"/>
                  <w:divBdr>
                    <w:top w:val="single" w:sz="2" w:space="0" w:color="auto"/>
                    <w:left w:val="single" w:sz="2" w:space="0" w:color="auto"/>
                    <w:bottom w:val="single" w:sz="2" w:space="0" w:color="auto"/>
                    <w:right w:val="single" w:sz="2" w:space="0" w:color="auto"/>
                  </w:divBdr>
                </w:div>
                <w:div w:id="1975671321">
                  <w:marLeft w:val="0"/>
                  <w:marRight w:val="0"/>
                  <w:marTop w:val="0"/>
                  <w:marBottom w:val="0"/>
                  <w:divBdr>
                    <w:top w:val="single" w:sz="2" w:space="0" w:color="auto"/>
                    <w:left w:val="single" w:sz="2" w:space="0" w:color="auto"/>
                    <w:bottom w:val="single" w:sz="2" w:space="0" w:color="auto"/>
                    <w:right w:val="single" w:sz="2" w:space="0" w:color="auto"/>
                  </w:divBdr>
                </w:div>
                <w:div w:id="45952461">
                  <w:marLeft w:val="0"/>
                  <w:marRight w:val="0"/>
                  <w:marTop w:val="0"/>
                  <w:marBottom w:val="0"/>
                  <w:divBdr>
                    <w:top w:val="single" w:sz="2" w:space="0" w:color="auto"/>
                    <w:left w:val="single" w:sz="2" w:space="0" w:color="auto"/>
                    <w:bottom w:val="single" w:sz="2" w:space="0" w:color="auto"/>
                    <w:right w:val="single" w:sz="2" w:space="0" w:color="auto"/>
                  </w:divBdr>
                </w:div>
                <w:div w:id="9771048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2589884">
      <w:bodyDiv w:val="1"/>
      <w:marLeft w:val="0"/>
      <w:marRight w:val="0"/>
      <w:marTop w:val="0"/>
      <w:marBottom w:val="0"/>
      <w:divBdr>
        <w:top w:val="none" w:sz="0" w:space="0" w:color="auto"/>
        <w:left w:val="none" w:sz="0" w:space="0" w:color="auto"/>
        <w:bottom w:val="none" w:sz="0" w:space="0" w:color="auto"/>
        <w:right w:val="none" w:sz="0" w:space="0" w:color="auto"/>
      </w:divBdr>
      <w:divsChild>
        <w:div w:id="698312005">
          <w:marLeft w:val="0"/>
          <w:marRight w:val="0"/>
          <w:marTop w:val="0"/>
          <w:marBottom w:val="0"/>
          <w:divBdr>
            <w:top w:val="single" w:sz="2" w:space="0" w:color="auto"/>
            <w:left w:val="single" w:sz="2" w:space="0" w:color="auto"/>
            <w:bottom w:val="single" w:sz="2" w:space="0" w:color="auto"/>
            <w:right w:val="single" w:sz="2" w:space="0" w:color="auto"/>
          </w:divBdr>
        </w:div>
        <w:div w:id="647636864">
          <w:marLeft w:val="0"/>
          <w:marRight w:val="0"/>
          <w:marTop w:val="0"/>
          <w:marBottom w:val="0"/>
          <w:divBdr>
            <w:top w:val="single" w:sz="2" w:space="0" w:color="auto"/>
            <w:left w:val="single" w:sz="2" w:space="0" w:color="auto"/>
            <w:bottom w:val="single" w:sz="2" w:space="0" w:color="auto"/>
            <w:right w:val="single" w:sz="2" w:space="0" w:color="auto"/>
          </w:divBdr>
        </w:div>
        <w:div w:id="1545288312">
          <w:marLeft w:val="0"/>
          <w:marRight w:val="0"/>
          <w:marTop w:val="0"/>
          <w:marBottom w:val="0"/>
          <w:divBdr>
            <w:top w:val="single" w:sz="2" w:space="0" w:color="auto"/>
            <w:left w:val="single" w:sz="2" w:space="0" w:color="auto"/>
            <w:bottom w:val="single" w:sz="2" w:space="0" w:color="auto"/>
            <w:right w:val="single" w:sz="2" w:space="0" w:color="auto"/>
          </w:divBdr>
        </w:div>
        <w:div w:id="752355080">
          <w:marLeft w:val="0"/>
          <w:marRight w:val="0"/>
          <w:marTop w:val="0"/>
          <w:marBottom w:val="0"/>
          <w:divBdr>
            <w:top w:val="single" w:sz="2" w:space="0" w:color="auto"/>
            <w:left w:val="single" w:sz="2" w:space="0" w:color="auto"/>
            <w:bottom w:val="single" w:sz="2" w:space="0" w:color="auto"/>
            <w:right w:val="single" w:sz="2" w:space="0" w:color="auto"/>
          </w:divBdr>
        </w:div>
      </w:divsChild>
    </w:div>
    <w:div w:id="976447573">
      <w:bodyDiv w:val="1"/>
      <w:marLeft w:val="0"/>
      <w:marRight w:val="0"/>
      <w:marTop w:val="0"/>
      <w:marBottom w:val="0"/>
      <w:divBdr>
        <w:top w:val="none" w:sz="0" w:space="0" w:color="auto"/>
        <w:left w:val="none" w:sz="0" w:space="0" w:color="auto"/>
        <w:bottom w:val="none" w:sz="0" w:space="0" w:color="auto"/>
        <w:right w:val="none" w:sz="0" w:space="0" w:color="auto"/>
      </w:divBdr>
      <w:divsChild>
        <w:div w:id="76487783">
          <w:marLeft w:val="0"/>
          <w:marRight w:val="0"/>
          <w:marTop w:val="0"/>
          <w:marBottom w:val="0"/>
          <w:divBdr>
            <w:top w:val="single" w:sz="2" w:space="0" w:color="auto"/>
            <w:left w:val="single" w:sz="2" w:space="0" w:color="auto"/>
            <w:bottom w:val="single" w:sz="2" w:space="0" w:color="auto"/>
            <w:right w:val="single" w:sz="2" w:space="0" w:color="auto"/>
          </w:divBdr>
        </w:div>
        <w:div w:id="617950669">
          <w:marLeft w:val="0"/>
          <w:marRight w:val="0"/>
          <w:marTop w:val="0"/>
          <w:marBottom w:val="0"/>
          <w:divBdr>
            <w:top w:val="single" w:sz="2" w:space="0" w:color="auto"/>
            <w:left w:val="single" w:sz="2" w:space="0" w:color="auto"/>
            <w:bottom w:val="single" w:sz="2" w:space="0" w:color="auto"/>
            <w:right w:val="single" w:sz="2" w:space="0" w:color="auto"/>
          </w:divBdr>
        </w:div>
        <w:div w:id="817847738">
          <w:marLeft w:val="0"/>
          <w:marRight w:val="0"/>
          <w:marTop w:val="0"/>
          <w:marBottom w:val="0"/>
          <w:divBdr>
            <w:top w:val="single" w:sz="2" w:space="0" w:color="auto"/>
            <w:left w:val="single" w:sz="2" w:space="0" w:color="auto"/>
            <w:bottom w:val="single" w:sz="2" w:space="0" w:color="auto"/>
            <w:right w:val="single" w:sz="2" w:space="0" w:color="auto"/>
          </w:divBdr>
        </w:div>
      </w:divsChild>
    </w:div>
    <w:div w:id="988749396">
      <w:bodyDiv w:val="1"/>
      <w:marLeft w:val="0"/>
      <w:marRight w:val="0"/>
      <w:marTop w:val="0"/>
      <w:marBottom w:val="0"/>
      <w:divBdr>
        <w:top w:val="none" w:sz="0" w:space="0" w:color="auto"/>
        <w:left w:val="none" w:sz="0" w:space="0" w:color="auto"/>
        <w:bottom w:val="none" w:sz="0" w:space="0" w:color="auto"/>
        <w:right w:val="none" w:sz="0" w:space="0" w:color="auto"/>
      </w:divBdr>
      <w:divsChild>
        <w:div w:id="1876849924">
          <w:marLeft w:val="0"/>
          <w:marRight w:val="0"/>
          <w:marTop w:val="0"/>
          <w:marBottom w:val="0"/>
          <w:divBdr>
            <w:top w:val="single" w:sz="2" w:space="0" w:color="auto"/>
            <w:left w:val="single" w:sz="2" w:space="0" w:color="auto"/>
            <w:bottom w:val="single" w:sz="2" w:space="0" w:color="auto"/>
            <w:right w:val="single" w:sz="2" w:space="0" w:color="auto"/>
          </w:divBdr>
        </w:div>
        <w:div w:id="1172532003">
          <w:marLeft w:val="0"/>
          <w:marRight w:val="0"/>
          <w:marTop w:val="0"/>
          <w:marBottom w:val="0"/>
          <w:divBdr>
            <w:top w:val="single" w:sz="2" w:space="0" w:color="auto"/>
            <w:left w:val="single" w:sz="2" w:space="0" w:color="auto"/>
            <w:bottom w:val="single" w:sz="2" w:space="0" w:color="auto"/>
            <w:right w:val="single" w:sz="2" w:space="0" w:color="auto"/>
          </w:divBdr>
        </w:div>
        <w:div w:id="1049764432">
          <w:marLeft w:val="0"/>
          <w:marRight w:val="0"/>
          <w:marTop w:val="0"/>
          <w:marBottom w:val="0"/>
          <w:divBdr>
            <w:top w:val="single" w:sz="2" w:space="0" w:color="auto"/>
            <w:left w:val="single" w:sz="2" w:space="0" w:color="auto"/>
            <w:bottom w:val="single" w:sz="2" w:space="0" w:color="auto"/>
            <w:right w:val="single" w:sz="2" w:space="0" w:color="auto"/>
          </w:divBdr>
        </w:div>
        <w:div w:id="1566791958">
          <w:marLeft w:val="0"/>
          <w:marRight w:val="0"/>
          <w:marTop w:val="0"/>
          <w:marBottom w:val="0"/>
          <w:divBdr>
            <w:top w:val="single" w:sz="2" w:space="0" w:color="auto"/>
            <w:left w:val="single" w:sz="2" w:space="0" w:color="auto"/>
            <w:bottom w:val="single" w:sz="2" w:space="0" w:color="auto"/>
            <w:right w:val="single" w:sz="2" w:space="0" w:color="auto"/>
          </w:divBdr>
        </w:div>
      </w:divsChild>
    </w:div>
    <w:div w:id="1196966361">
      <w:bodyDiv w:val="1"/>
      <w:marLeft w:val="0"/>
      <w:marRight w:val="0"/>
      <w:marTop w:val="0"/>
      <w:marBottom w:val="0"/>
      <w:divBdr>
        <w:top w:val="none" w:sz="0" w:space="0" w:color="auto"/>
        <w:left w:val="none" w:sz="0" w:space="0" w:color="auto"/>
        <w:bottom w:val="none" w:sz="0" w:space="0" w:color="auto"/>
        <w:right w:val="none" w:sz="0" w:space="0" w:color="auto"/>
      </w:divBdr>
      <w:divsChild>
        <w:div w:id="1655140676">
          <w:marLeft w:val="0"/>
          <w:marRight w:val="0"/>
          <w:marTop w:val="0"/>
          <w:marBottom w:val="0"/>
          <w:divBdr>
            <w:top w:val="single" w:sz="2" w:space="0" w:color="auto"/>
            <w:left w:val="single" w:sz="2" w:space="0" w:color="auto"/>
            <w:bottom w:val="single" w:sz="2" w:space="0" w:color="auto"/>
            <w:right w:val="single" w:sz="2" w:space="0" w:color="auto"/>
          </w:divBdr>
        </w:div>
        <w:div w:id="1687556186">
          <w:marLeft w:val="0"/>
          <w:marRight w:val="0"/>
          <w:marTop w:val="0"/>
          <w:marBottom w:val="0"/>
          <w:divBdr>
            <w:top w:val="single" w:sz="2" w:space="0" w:color="auto"/>
            <w:left w:val="single" w:sz="2" w:space="0" w:color="auto"/>
            <w:bottom w:val="single" w:sz="2" w:space="0" w:color="auto"/>
            <w:right w:val="single" w:sz="2" w:space="0" w:color="auto"/>
          </w:divBdr>
        </w:div>
        <w:div w:id="1629361702">
          <w:marLeft w:val="0"/>
          <w:marRight w:val="0"/>
          <w:marTop w:val="0"/>
          <w:marBottom w:val="0"/>
          <w:divBdr>
            <w:top w:val="single" w:sz="2" w:space="0" w:color="auto"/>
            <w:left w:val="single" w:sz="2" w:space="0" w:color="auto"/>
            <w:bottom w:val="single" w:sz="2" w:space="0" w:color="auto"/>
            <w:right w:val="single" w:sz="2" w:space="0" w:color="auto"/>
          </w:divBdr>
        </w:div>
      </w:divsChild>
    </w:div>
    <w:div w:id="1234316681">
      <w:bodyDiv w:val="1"/>
      <w:marLeft w:val="0"/>
      <w:marRight w:val="0"/>
      <w:marTop w:val="0"/>
      <w:marBottom w:val="0"/>
      <w:divBdr>
        <w:top w:val="none" w:sz="0" w:space="0" w:color="auto"/>
        <w:left w:val="none" w:sz="0" w:space="0" w:color="auto"/>
        <w:bottom w:val="none" w:sz="0" w:space="0" w:color="auto"/>
        <w:right w:val="none" w:sz="0" w:space="0" w:color="auto"/>
      </w:divBdr>
      <w:divsChild>
        <w:div w:id="816528503">
          <w:marLeft w:val="0"/>
          <w:marRight w:val="0"/>
          <w:marTop w:val="480"/>
          <w:marBottom w:val="0"/>
          <w:divBdr>
            <w:top w:val="single" w:sz="2" w:space="0" w:color="auto"/>
            <w:left w:val="single" w:sz="2" w:space="0" w:color="auto"/>
            <w:bottom w:val="single" w:sz="2" w:space="0" w:color="auto"/>
            <w:right w:val="single" w:sz="2" w:space="0" w:color="auto"/>
          </w:divBdr>
          <w:divsChild>
            <w:div w:id="1110660132">
              <w:marLeft w:val="0"/>
              <w:marRight w:val="0"/>
              <w:marTop w:val="0"/>
              <w:marBottom w:val="0"/>
              <w:divBdr>
                <w:top w:val="single" w:sz="2" w:space="0" w:color="auto"/>
                <w:left w:val="single" w:sz="12" w:space="24" w:color="auto"/>
                <w:bottom w:val="single" w:sz="2" w:space="0" w:color="auto"/>
                <w:right w:val="single" w:sz="2" w:space="0" w:color="auto"/>
              </w:divBdr>
              <w:divsChild>
                <w:div w:id="676006281">
                  <w:marLeft w:val="0"/>
                  <w:marRight w:val="0"/>
                  <w:marTop w:val="0"/>
                  <w:marBottom w:val="0"/>
                  <w:divBdr>
                    <w:top w:val="single" w:sz="2" w:space="0" w:color="auto"/>
                    <w:left w:val="single" w:sz="2" w:space="0" w:color="auto"/>
                    <w:bottom w:val="single" w:sz="2" w:space="0" w:color="auto"/>
                    <w:right w:val="single" w:sz="2" w:space="0" w:color="auto"/>
                  </w:divBdr>
                </w:div>
                <w:div w:id="1445033042">
                  <w:marLeft w:val="0"/>
                  <w:marRight w:val="0"/>
                  <w:marTop w:val="0"/>
                  <w:marBottom w:val="0"/>
                  <w:divBdr>
                    <w:top w:val="single" w:sz="2" w:space="0" w:color="auto"/>
                    <w:left w:val="single" w:sz="2" w:space="0" w:color="auto"/>
                    <w:bottom w:val="single" w:sz="2" w:space="0" w:color="auto"/>
                    <w:right w:val="single" w:sz="2" w:space="0" w:color="auto"/>
                  </w:divBdr>
                </w:div>
                <w:div w:id="414321770">
                  <w:marLeft w:val="0"/>
                  <w:marRight w:val="0"/>
                  <w:marTop w:val="0"/>
                  <w:marBottom w:val="0"/>
                  <w:divBdr>
                    <w:top w:val="single" w:sz="2" w:space="0" w:color="auto"/>
                    <w:left w:val="single" w:sz="2" w:space="0" w:color="auto"/>
                    <w:bottom w:val="single" w:sz="2" w:space="0" w:color="auto"/>
                    <w:right w:val="single" w:sz="2" w:space="0" w:color="auto"/>
                  </w:divBdr>
                </w:div>
                <w:div w:id="1246105883">
                  <w:marLeft w:val="0"/>
                  <w:marRight w:val="0"/>
                  <w:marTop w:val="0"/>
                  <w:marBottom w:val="0"/>
                  <w:divBdr>
                    <w:top w:val="single" w:sz="2" w:space="0" w:color="auto"/>
                    <w:left w:val="single" w:sz="2" w:space="0" w:color="auto"/>
                    <w:bottom w:val="single" w:sz="2" w:space="0" w:color="auto"/>
                    <w:right w:val="single" w:sz="2" w:space="0" w:color="auto"/>
                  </w:divBdr>
                </w:div>
              </w:divsChild>
            </w:div>
            <w:div w:id="374894624">
              <w:marLeft w:val="0"/>
              <w:marRight w:val="0"/>
              <w:marTop w:val="0"/>
              <w:marBottom w:val="0"/>
              <w:divBdr>
                <w:top w:val="single" w:sz="2" w:space="0" w:color="auto"/>
                <w:left w:val="single" w:sz="12" w:space="24" w:color="auto"/>
                <w:bottom w:val="single" w:sz="2" w:space="0" w:color="auto"/>
                <w:right w:val="single" w:sz="2" w:space="0" w:color="auto"/>
              </w:divBdr>
              <w:divsChild>
                <w:div w:id="1831559379">
                  <w:marLeft w:val="0"/>
                  <w:marRight w:val="0"/>
                  <w:marTop w:val="0"/>
                  <w:marBottom w:val="0"/>
                  <w:divBdr>
                    <w:top w:val="single" w:sz="2" w:space="0" w:color="auto"/>
                    <w:left w:val="single" w:sz="2" w:space="0" w:color="auto"/>
                    <w:bottom w:val="single" w:sz="2" w:space="0" w:color="auto"/>
                    <w:right w:val="single" w:sz="2" w:space="0" w:color="auto"/>
                  </w:divBdr>
                </w:div>
                <w:div w:id="796727761">
                  <w:marLeft w:val="0"/>
                  <w:marRight w:val="0"/>
                  <w:marTop w:val="0"/>
                  <w:marBottom w:val="0"/>
                  <w:divBdr>
                    <w:top w:val="single" w:sz="2" w:space="0" w:color="auto"/>
                    <w:left w:val="single" w:sz="2" w:space="0" w:color="auto"/>
                    <w:bottom w:val="single" w:sz="2" w:space="0" w:color="auto"/>
                    <w:right w:val="single" w:sz="2" w:space="0" w:color="auto"/>
                  </w:divBdr>
                </w:div>
                <w:div w:id="72704124">
                  <w:marLeft w:val="0"/>
                  <w:marRight w:val="0"/>
                  <w:marTop w:val="0"/>
                  <w:marBottom w:val="0"/>
                  <w:divBdr>
                    <w:top w:val="single" w:sz="2" w:space="0" w:color="auto"/>
                    <w:left w:val="single" w:sz="2" w:space="0" w:color="auto"/>
                    <w:bottom w:val="single" w:sz="2" w:space="0" w:color="auto"/>
                    <w:right w:val="single" w:sz="2" w:space="0" w:color="auto"/>
                  </w:divBdr>
                </w:div>
              </w:divsChild>
            </w:div>
            <w:div w:id="447890605">
              <w:marLeft w:val="0"/>
              <w:marRight w:val="0"/>
              <w:marTop w:val="0"/>
              <w:marBottom w:val="0"/>
              <w:divBdr>
                <w:top w:val="single" w:sz="2" w:space="0" w:color="auto"/>
                <w:left w:val="single" w:sz="12" w:space="24" w:color="auto"/>
                <w:bottom w:val="single" w:sz="2" w:space="0" w:color="auto"/>
                <w:right w:val="single" w:sz="2" w:space="0" w:color="auto"/>
              </w:divBdr>
              <w:divsChild>
                <w:div w:id="1154368880">
                  <w:marLeft w:val="0"/>
                  <w:marRight w:val="0"/>
                  <w:marTop w:val="0"/>
                  <w:marBottom w:val="0"/>
                  <w:divBdr>
                    <w:top w:val="single" w:sz="2" w:space="0" w:color="auto"/>
                    <w:left w:val="single" w:sz="2" w:space="0" w:color="auto"/>
                    <w:bottom w:val="single" w:sz="2" w:space="0" w:color="auto"/>
                    <w:right w:val="single" w:sz="2" w:space="0" w:color="auto"/>
                  </w:divBdr>
                </w:div>
                <w:div w:id="1857184629">
                  <w:marLeft w:val="360"/>
                  <w:marRight w:val="0"/>
                  <w:marTop w:val="60"/>
                  <w:marBottom w:val="0"/>
                  <w:divBdr>
                    <w:top w:val="single" w:sz="2" w:space="0" w:color="auto"/>
                    <w:left w:val="single" w:sz="2" w:space="0" w:color="auto"/>
                    <w:bottom w:val="single" w:sz="2" w:space="0" w:color="auto"/>
                    <w:right w:val="single" w:sz="2" w:space="0" w:color="auto"/>
                  </w:divBdr>
                </w:div>
                <w:div w:id="625426604">
                  <w:marLeft w:val="0"/>
                  <w:marRight w:val="0"/>
                  <w:marTop w:val="0"/>
                  <w:marBottom w:val="0"/>
                  <w:divBdr>
                    <w:top w:val="single" w:sz="2" w:space="0" w:color="auto"/>
                    <w:left w:val="single" w:sz="2" w:space="0" w:color="auto"/>
                    <w:bottom w:val="single" w:sz="2" w:space="0" w:color="auto"/>
                    <w:right w:val="single" w:sz="2" w:space="0" w:color="auto"/>
                  </w:divBdr>
                </w:div>
                <w:div w:id="561717188">
                  <w:marLeft w:val="360"/>
                  <w:marRight w:val="0"/>
                  <w:marTop w:val="60"/>
                  <w:marBottom w:val="0"/>
                  <w:divBdr>
                    <w:top w:val="single" w:sz="2" w:space="0" w:color="auto"/>
                    <w:left w:val="single" w:sz="2" w:space="0" w:color="auto"/>
                    <w:bottom w:val="single" w:sz="2" w:space="0" w:color="auto"/>
                    <w:right w:val="single" w:sz="2" w:space="0" w:color="auto"/>
                  </w:divBdr>
                </w:div>
                <w:div w:id="641930183">
                  <w:marLeft w:val="360"/>
                  <w:marRight w:val="0"/>
                  <w:marTop w:val="60"/>
                  <w:marBottom w:val="0"/>
                  <w:divBdr>
                    <w:top w:val="single" w:sz="2" w:space="0" w:color="auto"/>
                    <w:left w:val="single" w:sz="2" w:space="0" w:color="auto"/>
                    <w:bottom w:val="single" w:sz="2" w:space="0" w:color="auto"/>
                    <w:right w:val="single" w:sz="2" w:space="0" w:color="auto"/>
                  </w:divBdr>
                </w:div>
                <w:div w:id="1327629053">
                  <w:marLeft w:val="360"/>
                  <w:marRight w:val="0"/>
                  <w:marTop w:val="60"/>
                  <w:marBottom w:val="0"/>
                  <w:divBdr>
                    <w:top w:val="single" w:sz="2" w:space="0" w:color="auto"/>
                    <w:left w:val="single" w:sz="2" w:space="0" w:color="auto"/>
                    <w:bottom w:val="single" w:sz="2" w:space="0" w:color="auto"/>
                    <w:right w:val="single" w:sz="2" w:space="0" w:color="auto"/>
                  </w:divBdr>
                </w:div>
              </w:divsChild>
            </w:div>
            <w:div w:id="28845961">
              <w:marLeft w:val="0"/>
              <w:marRight w:val="0"/>
              <w:marTop w:val="0"/>
              <w:marBottom w:val="0"/>
              <w:divBdr>
                <w:top w:val="single" w:sz="2" w:space="0" w:color="auto"/>
                <w:left w:val="single" w:sz="12" w:space="24" w:color="auto"/>
                <w:bottom w:val="single" w:sz="2" w:space="0" w:color="auto"/>
                <w:right w:val="single" w:sz="2" w:space="0" w:color="auto"/>
              </w:divBdr>
              <w:divsChild>
                <w:div w:id="1229073675">
                  <w:marLeft w:val="0"/>
                  <w:marRight w:val="0"/>
                  <w:marTop w:val="0"/>
                  <w:marBottom w:val="0"/>
                  <w:divBdr>
                    <w:top w:val="single" w:sz="2" w:space="0" w:color="auto"/>
                    <w:left w:val="single" w:sz="2" w:space="0" w:color="auto"/>
                    <w:bottom w:val="single" w:sz="2" w:space="0" w:color="auto"/>
                    <w:right w:val="single" w:sz="2" w:space="0" w:color="auto"/>
                  </w:divBdr>
                </w:div>
                <w:div w:id="424377959">
                  <w:marLeft w:val="0"/>
                  <w:marRight w:val="0"/>
                  <w:marTop w:val="0"/>
                  <w:marBottom w:val="0"/>
                  <w:divBdr>
                    <w:top w:val="single" w:sz="2" w:space="0" w:color="auto"/>
                    <w:left w:val="single" w:sz="2" w:space="0" w:color="auto"/>
                    <w:bottom w:val="single" w:sz="2" w:space="0" w:color="auto"/>
                    <w:right w:val="single" w:sz="2" w:space="0" w:color="auto"/>
                  </w:divBdr>
                </w:div>
                <w:div w:id="1565798476">
                  <w:marLeft w:val="0"/>
                  <w:marRight w:val="0"/>
                  <w:marTop w:val="0"/>
                  <w:marBottom w:val="0"/>
                  <w:divBdr>
                    <w:top w:val="single" w:sz="2" w:space="0" w:color="auto"/>
                    <w:left w:val="single" w:sz="2" w:space="0" w:color="auto"/>
                    <w:bottom w:val="single" w:sz="2" w:space="0" w:color="auto"/>
                    <w:right w:val="single" w:sz="2" w:space="0" w:color="auto"/>
                  </w:divBdr>
                </w:div>
                <w:div w:id="2078169501">
                  <w:marLeft w:val="0"/>
                  <w:marRight w:val="0"/>
                  <w:marTop w:val="0"/>
                  <w:marBottom w:val="0"/>
                  <w:divBdr>
                    <w:top w:val="single" w:sz="2" w:space="0" w:color="auto"/>
                    <w:left w:val="single" w:sz="2" w:space="0" w:color="auto"/>
                    <w:bottom w:val="single" w:sz="2" w:space="0" w:color="auto"/>
                    <w:right w:val="single" w:sz="2" w:space="0" w:color="auto"/>
                  </w:divBdr>
                </w:div>
              </w:divsChild>
            </w:div>
            <w:div w:id="1277910720">
              <w:marLeft w:val="0"/>
              <w:marRight w:val="0"/>
              <w:marTop w:val="0"/>
              <w:marBottom w:val="0"/>
              <w:divBdr>
                <w:top w:val="single" w:sz="2" w:space="0" w:color="auto"/>
                <w:left w:val="single" w:sz="12" w:space="24" w:color="auto"/>
                <w:bottom w:val="single" w:sz="2" w:space="0" w:color="auto"/>
                <w:right w:val="single" w:sz="2" w:space="0" w:color="auto"/>
              </w:divBdr>
              <w:divsChild>
                <w:div w:id="145324180">
                  <w:marLeft w:val="0"/>
                  <w:marRight w:val="0"/>
                  <w:marTop w:val="0"/>
                  <w:marBottom w:val="0"/>
                  <w:divBdr>
                    <w:top w:val="single" w:sz="2" w:space="0" w:color="auto"/>
                    <w:left w:val="single" w:sz="2" w:space="0" w:color="auto"/>
                    <w:bottom w:val="single" w:sz="2" w:space="0" w:color="auto"/>
                    <w:right w:val="single" w:sz="2" w:space="0" w:color="auto"/>
                  </w:divBdr>
                </w:div>
                <w:div w:id="1680765942">
                  <w:marLeft w:val="0"/>
                  <w:marRight w:val="0"/>
                  <w:marTop w:val="0"/>
                  <w:marBottom w:val="0"/>
                  <w:divBdr>
                    <w:top w:val="single" w:sz="2" w:space="0" w:color="auto"/>
                    <w:left w:val="single" w:sz="2" w:space="0" w:color="auto"/>
                    <w:bottom w:val="single" w:sz="2" w:space="0" w:color="auto"/>
                    <w:right w:val="single" w:sz="2" w:space="0" w:color="auto"/>
                  </w:divBdr>
                </w:div>
              </w:divsChild>
            </w:div>
            <w:div w:id="1260261171">
              <w:marLeft w:val="0"/>
              <w:marRight w:val="0"/>
              <w:marTop w:val="0"/>
              <w:marBottom w:val="0"/>
              <w:divBdr>
                <w:top w:val="single" w:sz="2" w:space="0" w:color="auto"/>
                <w:left w:val="single" w:sz="12" w:space="24" w:color="auto"/>
                <w:bottom w:val="single" w:sz="2" w:space="0" w:color="auto"/>
                <w:right w:val="single" w:sz="2" w:space="0" w:color="auto"/>
              </w:divBdr>
              <w:divsChild>
                <w:div w:id="1885171963">
                  <w:marLeft w:val="0"/>
                  <w:marRight w:val="0"/>
                  <w:marTop w:val="0"/>
                  <w:marBottom w:val="0"/>
                  <w:divBdr>
                    <w:top w:val="single" w:sz="2" w:space="0" w:color="auto"/>
                    <w:left w:val="single" w:sz="2" w:space="0" w:color="auto"/>
                    <w:bottom w:val="single" w:sz="2" w:space="0" w:color="auto"/>
                    <w:right w:val="single" w:sz="2" w:space="0" w:color="auto"/>
                  </w:divBdr>
                </w:div>
                <w:div w:id="1805460773">
                  <w:marLeft w:val="0"/>
                  <w:marRight w:val="0"/>
                  <w:marTop w:val="0"/>
                  <w:marBottom w:val="0"/>
                  <w:divBdr>
                    <w:top w:val="single" w:sz="2" w:space="0" w:color="auto"/>
                    <w:left w:val="single" w:sz="2" w:space="0" w:color="auto"/>
                    <w:bottom w:val="single" w:sz="2" w:space="0" w:color="auto"/>
                    <w:right w:val="single" w:sz="2" w:space="0" w:color="auto"/>
                  </w:divBdr>
                </w:div>
                <w:div w:id="3972859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4873506">
      <w:bodyDiv w:val="1"/>
      <w:marLeft w:val="0"/>
      <w:marRight w:val="0"/>
      <w:marTop w:val="0"/>
      <w:marBottom w:val="0"/>
      <w:divBdr>
        <w:top w:val="none" w:sz="0" w:space="0" w:color="auto"/>
        <w:left w:val="none" w:sz="0" w:space="0" w:color="auto"/>
        <w:bottom w:val="none" w:sz="0" w:space="0" w:color="auto"/>
        <w:right w:val="none" w:sz="0" w:space="0" w:color="auto"/>
      </w:divBdr>
    </w:div>
    <w:div w:id="1674599667">
      <w:bodyDiv w:val="1"/>
      <w:marLeft w:val="0"/>
      <w:marRight w:val="0"/>
      <w:marTop w:val="0"/>
      <w:marBottom w:val="0"/>
      <w:divBdr>
        <w:top w:val="none" w:sz="0" w:space="0" w:color="auto"/>
        <w:left w:val="none" w:sz="0" w:space="0" w:color="auto"/>
        <w:bottom w:val="none" w:sz="0" w:space="0" w:color="auto"/>
        <w:right w:val="none" w:sz="0" w:space="0" w:color="auto"/>
      </w:divBdr>
    </w:div>
    <w:div w:id="1883668168">
      <w:bodyDiv w:val="1"/>
      <w:marLeft w:val="0"/>
      <w:marRight w:val="0"/>
      <w:marTop w:val="0"/>
      <w:marBottom w:val="0"/>
      <w:divBdr>
        <w:top w:val="none" w:sz="0" w:space="0" w:color="auto"/>
        <w:left w:val="none" w:sz="0" w:space="0" w:color="auto"/>
        <w:bottom w:val="none" w:sz="0" w:space="0" w:color="auto"/>
        <w:right w:val="none" w:sz="0" w:space="0" w:color="auto"/>
      </w:divBdr>
      <w:divsChild>
        <w:div w:id="1356688546">
          <w:marLeft w:val="0"/>
          <w:marRight w:val="0"/>
          <w:marTop w:val="0"/>
          <w:marBottom w:val="0"/>
          <w:divBdr>
            <w:top w:val="single" w:sz="2" w:space="0" w:color="auto"/>
            <w:left w:val="single" w:sz="2" w:space="0" w:color="auto"/>
            <w:bottom w:val="single" w:sz="2" w:space="0" w:color="auto"/>
            <w:right w:val="single" w:sz="2" w:space="0" w:color="auto"/>
          </w:divBdr>
        </w:div>
        <w:div w:id="1039404133">
          <w:marLeft w:val="0"/>
          <w:marRight w:val="0"/>
          <w:marTop w:val="0"/>
          <w:marBottom w:val="0"/>
          <w:divBdr>
            <w:top w:val="single" w:sz="2" w:space="0" w:color="auto"/>
            <w:left w:val="single" w:sz="2" w:space="0" w:color="auto"/>
            <w:bottom w:val="single" w:sz="2" w:space="0" w:color="auto"/>
            <w:right w:val="single" w:sz="2" w:space="0" w:color="auto"/>
          </w:divBdr>
        </w:div>
        <w:div w:id="313141234">
          <w:marLeft w:val="0"/>
          <w:marRight w:val="0"/>
          <w:marTop w:val="0"/>
          <w:marBottom w:val="0"/>
          <w:divBdr>
            <w:top w:val="single" w:sz="2" w:space="0" w:color="auto"/>
            <w:left w:val="single" w:sz="2" w:space="0" w:color="auto"/>
            <w:bottom w:val="single" w:sz="2" w:space="0" w:color="auto"/>
            <w:right w:val="single" w:sz="2" w:space="0" w:color="auto"/>
          </w:divBdr>
        </w:div>
      </w:divsChild>
    </w:div>
    <w:div w:id="1887258856">
      <w:bodyDiv w:val="1"/>
      <w:marLeft w:val="0"/>
      <w:marRight w:val="0"/>
      <w:marTop w:val="0"/>
      <w:marBottom w:val="0"/>
      <w:divBdr>
        <w:top w:val="none" w:sz="0" w:space="0" w:color="auto"/>
        <w:left w:val="none" w:sz="0" w:space="0" w:color="auto"/>
        <w:bottom w:val="none" w:sz="0" w:space="0" w:color="auto"/>
        <w:right w:val="none" w:sz="0" w:space="0" w:color="auto"/>
      </w:divBdr>
    </w:div>
    <w:div w:id="2028173155">
      <w:bodyDiv w:val="1"/>
      <w:marLeft w:val="0"/>
      <w:marRight w:val="0"/>
      <w:marTop w:val="0"/>
      <w:marBottom w:val="0"/>
      <w:divBdr>
        <w:top w:val="none" w:sz="0" w:space="0" w:color="auto"/>
        <w:left w:val="none" w:sz="0" w:space="0" w:color="auto"/>
        <w:bottom w:val="none" w:sz="0" w:space="0" w:color="auto"/>
        <w:right w:val="none" w:sz="0" w:space="0" w:color="auto"/>
      </w:divBdr>
      <w:divsChild>
        <w:div w:id="1613126081">
          <w:marLeft w:val="0"/>
          <w:marRight w:val="0"/>
          <w:marTop w:val="0"/>
          <w:marBottom w:val="0"/>
          <w:divBdr>
            <w:top w:val="single" w:sz="2" w:space="0" w:color="auto"/>
            <w:left w:val="single" w:sz="2" w:space="0" w:color="auto"/>
            <w:bottom w:val="single" w:sz="2" w:space="0" w:color="auto"/>
            <w:right w:val="single" w:sz="2" w:space="0" w:color="auto"/>
          </w:divBdr>
        </w:div>
        <w:div w:id="1995525619">
          <w:marLeft w:val="0"/>
          <w:marRight w:val="0"/>
          <w:marTop w:val="0"/>
          <w:marBottom w:val="0"/>
          <w:divBdr>
            <w:top w:val="single" w:sz="2" w:space="0" w:color="auto"/>
            <w:left w:val="single" w:sz="2" w:space="0" w:color="auto"/>
            <w:bottom w:val="single" w:sz="2" w:space="0" w:color="auto"/>
            <w:right w:val="single" w:sz="2" w:space="0" w:color="auto"/>
          </w:divBdr>
        </w:div>
        <w:div w:id="84494224">
          <w:marLeft w:val="0"/>
          <w:marRight w:val="0"/>
          <w:marTop w:val="0"/>
          <w:marBottom w:val="0"/>
          <w:divBdr>
            <w:top w:val="single" w:sz="2" w:space="0" w:color="auto"/>
            <w:left w:val="single" w:sz="2" w:space="0" w:color="auto"/>
            <w:bottom w:val="single" w:sz="2" w:space="0" w:color="auto"/>
            <w:right w:val="single" w:sz="2" w:space="0" w:color="auto"/>
          </w:divBdr>
        </w:div>
        <w:div w:id="213078382">
          <w:marLeft w:val="0"/>
          <w:marRight w:val="0"/>
          <w:marTop w:val="0"/>
          <w:marBottom w:val="0"/>
          <w:divBdr>
            <w:top w:val="single" w:sz="2" w:space="0" w:color="auto"/>
            <w:left w:val="single" w:sz="2" w:space="0" w:color="auto"/>
            <w:bottom w:val="single" w:sz="2" w:space="0" w:color="auto"/>
            <w:right w:val="single" w:sz="2" w:space="0" w:color="auto"/>
          </w:divBdr>
        </w:div>
      </w:divsChild>
    </w:div>
    <w:div w:id="2065714252">
      <w:bodyDiv w:val="1"/>
      <w:marLeft w:val="0"/>
      <w:marRight w:val="0"/>
      <w:marTop w:val="0"/>
      <w:marBottom w:val="0"/>
      <w:divBdr>
        <w:top w:val="none" w:sz="0" w:space="0" w:color="auto"/>
        <w:left w:val="none" w:sz="0" w:space="0" w:color="auto"/>
        <w:bottom w:val="none" w:sz="0" w:space="0" w:color="auto"/>
        <w:right w:val="none" w:sz="0" w:space="0" w:color="auto"/>
      </w:divBdr>
      <w:divsChild>
        <w:div w:id="1481077286">
          <w:marLeft w:val="0"/>
          <w:marRight w:val="0"/>
          <w:marTop w:val="0"/>
          <w:marBottom w:val="0"/>
          <w:divBdr>
            <w:top w:val="single" w:sz="2" w:space="0" w:color="auto"/>
            <w:left w:val="single" w:sz="2" w:space="0" w:color="auto"/>
            <w:bottom w:val="single" w:sz="2" w:space="0" w:color="auto"/>
            <w:right w:val="single" w:sz="2" w:space="0" w:color="auto"/>
          </w:divBdr>
        </w:div>
        <w:div w:id="1071388768">
          <w:marLeft w:val="0"/>
          <w:marRight w:val="0"/>
          <w:marTop w:val="0"/>
          <w:marBottom w:val="0"/>
          <w:divBdr>
            <w:top w:val="single" w:sz="2" w:space="0" w:color="auto"/>
            <w:left w:val="single" w:sz="2" w:space="0" w:color="auto"/>
            <w:bottom w:val="single" w:sz="2" w:space="0" w:color="auto"/>
            <w:right w:val="single" w:sz="2" w:space="0" w:color="auto"/>
          </w:divBdr>
        </w:div>
        <w:div w:id="918102446">
          <w:marLeft w:val="0"/>
          <w:marRight w:val="0"/>
          <w:marTop w:val="0"/>
          <w:marBottom w:val="0"/>
          <w:divBdr>
            <w:top w:val="single" w:sz="2" w:space="0" w:color="auto"/>
            <w:left w:val="single" w:sz="2" w:space="0" w:color="auto"/>
            <w:bottom w:val="single" w:sz="2" w:space="0" w:color="auto"/>
            <w:right w:val="single" w:sz="2" w:space="0" w:color="auto"/>
          </w:divBdr>
        </w:div>
        <w:div w:id="404844745">
          <w:marLeft w:val="0"/>
          <w:marRight w:val="0"/>
          <w:marTop w:val="0"/>
          <w:marBottom w:val="0"/>
          <w:divBdr>
            <w:top w:val="single" w:sz="2" w:space="0" w:color="auto"/>
            <w:left w:val="single" w:sz="2" w:space="0" w:color="auto"/>
            <w:bottom w:val="single" w:sz="2" w:space="0" w:color="auto"/>
            <w:right w:val="single" w:sz="2" w:space="0" w:color="auto"/>
          </w:divBdr>
        </w:div>
      </w:divsChild>
    </w:div>
    <w:div w:id="206957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Biswajeet Pradhan</dc:creator>
  <cp:keywords/>
  <dc:description/>
  <cp:lastModifiedBy>Biswajeet Pradhan</cp:lastModifiedBy>
  <cp:revision>9</cp:revision>
  <dcterms:created xsi:type="dcterms:W3CDTF">2026-08-15T15:10:00Z</dcterms:created>
  <dcterms:modified xsi:type="dcterms:W3CDTF">2026-08-15T16:17:00Z</dcterms:modified>
</cp:coreProperties>
</file>