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FFE0" w14:textId="2F8946E1" w:rsidR="002B2AD3" w:rsidRPr="002C49FA" w:rsidRDefault="00C17D20">
      <w:pPr>
        <w:rPr>
          <w:rFonts w:ascii="Baskerville Old Face" w:hAnsi="Baskerville Old Face"/>
          <w:sz w:val="24"/>
          <w:szCs w:val="24"/>
          <w:lang w:val="en-IE"/>
        </w:rPr>
      </w:pPr>
      <w:r w:rsidRPr="002C49FA">
        <w:rPr>
          <w:rFonts w:ascii="Baskerville Old Face" w:hAnsi="Baskerville Old Face"/>
          <w:sz w:val="24"/>
          <w:szCs w:val="24"/>
          <w:lang w:val="en-IE"/>
        </w:rPr>
        <w:t>Citations:</w:t>
      </w:r>
    </w:p>
    <w:p w14:paraId="7D024E34" w14:textId="3730672A" w:rsidR="002C49FA" w:rsidRPr="002C49FA" w:rsidRDefault="002C49FA" w:rsidP="0085404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n-IE"/>
        </w:rPr>
      </w:pPr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Lu, Ma; </w:t>
      </w:r>
      <w:hyperlink r:id="rId5" w:history="1">
        <w:r w:rsidRPr="002C49FA">
          <w:rPr>
            <w:rStyle w:val="Hyperlink"/>
            <w:rFonts w:ascii="Baskerville Old Face" w:hAnsi="Baskerville Old Face"/>
            <w:sz w:val="24"/>
            <w:szCs w:val="24"/>
            <w:lang w:val="en-IE"/>
          </w:rPr>
          <w:t>https://www.sciencedirect.com/science/article/pii/S0045653520303623</w:t>
        </w:r>
      </w:hyperlink>
    </w:p>
    <w:p w14:paraId="7D3FC741" w14:textId="0586A46B" w:rsidR="002C49FA" w:rsidRPr="002C49FA" w:rsidRDefault="002C49FA" w:rsidP="0085404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n-IE"/>
        </w:rPr>
      </w:pPr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Chen, </w:t>
      </w:r>
      <w:proofErr w:type="spellStart"/>
      <w:r w:rsidRPr="002C49FA">
        <w:rPr>
          <w:rFonts w:ascii="Baskerville Old Face" w:hAnsi="Baskerville Old Face"/>
          <w:sz w:val="24"/>
          <w:szCs w:val="24"/>
          <w:lang w:val="en-IE"/>
        </w:rPr>
        <w:t>Guestrin</w:t>
      </w:r>
      <w:proofErr w:type="spellEnd"/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; </w:t>
      </w:r>
      <w:r w:rsidRPr="002C49FA">
        <w:rPr>
          <w:rFonts w:ascii="Baskerville Old Face" w:hAnsi="Baskerville Old Face"/>
          <w:sz w:val="24"/>
          <w:szCs w:val="24"/>
          <w:lang w:val="en-IE"/>
        </w:rPr>
        <w:t>https://www.sciencedirect.com/science/article/pii/S1470160X21010992</w:t>
      </w:r>
    </w:p>
    <w:p w14:paraId="1B7DD0EB" w14:textId="45703732" w:rsidR="0085404B" w:rsidRPr="002C49FA" w:rsidRDefault="00C17D20" w:rsidP="0085404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n-IE"/>
        </w:rPr>
      </w:pPr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Kurokawa, </w:t>
      </w:r>
      <w:proofErr w:type="spellStart"/>
      <w:r w:rsidRPr="002C49FA">
        <w:rPr>
          <w:rFonts w:ascii="Baskerville Old Face" w:hAnsi="Baskerville Old Face"/>
          <w:sz w:val="24"/>
          <w:szCs w:val="24"/>
          <w:lang w:val="en-IE"/>
        </w:rPr>
        <w:t>Masaomi</w:t>
      </w:r>
      <w:proofErr w:type="spellEnd"/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; Ying, Bei-Wen (2018). Growth data of the E. coli strains carrying the reduced genomes. </w:t>
      </w:r>
      <w:proofErr w:type="spellStart"/>
      <w:r w:rsidRPr="002C49FA">
        <w:rPr>
          <w:rFonts w:ascii="Baskerville Old Face" w:hAnsi="Baskerville Old Face"/>
          <w:sz w:val="24"/>
          <w:szCs w:val="24"/>
          <w:lang w:val="en-IE"/>
        </w:rPr>
        <w:t>figshare</w:t>
      </w:r>
      <w:proofErr w:type="spellEnd"/>
      <w:r w:rsidRPr="002C49FA">
        <w:rPr>
          <w:rFonts w:ascii="Baskerville Old Face" w:hAnsi="Baskerville Old Face"/>
          <w:sz w:val="24"/>
          <w:szCs w:val="24"/>
          <w:lang w:val="en-IE"/>
        </w:rPr>
        <w:t xml:space="preserve">. Dataset. </w:t>
      </w:r>
      <w:hyperlink r:id="rId6" w:history="1">
        <w:r w:rsidR="0085404B" w:rsidRPr="002C49FA">
          <w:rPr>
            <w:rStyle w:val="Hyperlink"/>
            <w:rFonts w:ascii="Baskerville Old Face" w:hAnsi="Baskerville Old Face"/>
            <w:sz w:val="24"/>
            <w:szCs w:val="24"/>
            <w:lang w:val="en-IE"/>
          </w:rPr>
          <w:t>https://doi.org/10.6084/m9.figshare.5918608.v1</w:t>
        </w:r>
      </w:hyperlink>
    </w:p>
    <w:p w14:paraId="5871D9FF" w14:textId="75C671BB" w:rsidR="0085404B" w:rsidRPr="002C49FA" w:rsidRDefault="0085404B" w:rsidP="0085404B">
      <w:pPr>
        <w:pStyle w:val="ListParagraph"/>
        <w:numPr>
          <w:ilvl w:val="0"/>
          <w:numId w:val="1"/>
        </w:numPr>
        <w:rPr>
          <w:rStyle w:val="Hyperlink"/>
          <w:rFonts w:ascii="Baskerville Old Face" w:hAnsi="Baskerville Old Face"/>
          <w:color w:val="auto"/>
          <w:sz w:val="24"/>
          <w:szCs w:val="24"/>
          <w:u w:val="none"/>
        </w:rPr>
      </w:pPr>
      <w:r w:rsidRPr="002C49FA">
        <w:rPr>
          <w:rFonts w:ascii="Baskerville Old Face" w:hAnsi="Baskerville Old Face" w:cs="Helvetica"/>
          <w:color w:val="202020"/>
          <w:sz w:val="24"/>
          <w:szCs w:val="24"/>
          <w:shd w:val="clear" w:color="auto" w:fill="FFFFFF"/>
        </w:rPr>
        <w:t>Article Source: </w:t>
      </w:r>
      <w:hyperlink r:id="rId7" w:tooltip="Back to original article" w:history="1">
        <w:r w:rsidRPr="002C49FA">
          <w:rPr>
            <w:rStyle w:val="Strong"/>
            <w:rFonts w:ascii="Baskerville Old Face" w:hAnsi="Baskerville Old Face" w:cs="Helvetica"/>
            <w:color w:val="3E0577"/>
            <w:sz w:val="24"/>
            <w:szCs w:val="24"/>
            <w:u w:val="single"/>
            <w:shd w:val="clear" w:color="auto" w:fill="FFFFFF"/>
          </w:rPr>
          <w:t>Estimating microbial population data from optical density</w:t>
        </w:r>
      </w:hyperlink>
      <w:r w:rsidRPr="002C49FA">
        <w:rPr>
          <w:rFonts w:ascii="Baskerville Old Face" w:hAnsi="Baskerville Old Face" w:cs="Helvetica"/>
          <w:color w:val="202020"/>
          <w:sz w:val="24"/>
          <w:szCs w:val="24"/>
        </w:rPr>
        <w:br/>
      </w:r>
      <w:r w:rsidRPr="002C49FA">
        <w:rPr>
          <w:rFonts w:ascii="Baskerville Old Face" w:hAnsi="Baskerville Old Face" w:cs="Helvetica"/>
          <w:color w:val="202020"/>
          <w:sz w:val="24"/>
          <w:szCs w:val="24"/>
          <w:shd w:val="clear" w:color="auto" w:fill="FFFFFF"/>
        </w:rPr>
        <w:t>Mira P, Yeh P, Hall BG (2022) Estimating microbial population data from optical density. PLOS ONE 17(10): e0276040. </w:t>
      </w:r>
      <w:hyperlink r:id="rId8" w:history="1">
        <w:r w:rsidRPr="002C49FA">
          <w:rPr>
            <w:rStyle w:val="Hyperlink"/>
            <w:rFonts w:ascii="Baskerville Old Face" w:hAnsi="Baskerville Old Face" w:cs="Helvetica"/>
            <w:color w:val="3E0577"/>
            <w:sz w:val="24"/>
            <w:szCs w:val="24"/>
            <w:shd w:val="clear" w:color="auto" w:fill="FFFFFF"/>
          </w:rPr>
          <w:t>https://doi.org/10.1371/journal.pone.0276040</w:t>
        </w:r>
      </w:hyperlink>
    </w:p>
    <w:p w14:paraId="4201502C" w14:textId="668B5204" w:rsidR="00B84B2C" w:rsidRPr="002C49FA" w:rsidRDefault="00B84B2C" w:rsidP="0085404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Pla ML,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Oltra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S, Esteban MD, Andreu S,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Palop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A. Comparison of Primary Models to Predict Microbial Growth by the Plate Count and Absorbance Methods. Biomed Res Int. </w:t>
      </w:r>
      <w:proofErr w:type="gram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2015;2015:365025</w:t>
      </w:r>
      <w:proofErr w:type="gram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doi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: 10.1155/2015/365025.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Epub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2015 Oct 11. PMID: 26539483; PMCID: PMC4619785.</w:t>
      </w:r>
    </w:p>
    <w:p w14:paraId="6368C12B" w14:textId="5EA7DECD" w:rsidR="00B84B2C" w:rsidRPr="002C49FA" w:rsidRDefault="00B84B2C" w:rsidP="0085404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Zwietering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MH,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Jongenburger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I,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Rombouts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FM, van 't Riet K.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Modeling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 of the bacterial growth curve. Appl Environ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Microbiol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 xml:space="preserve">. 1990 Jun;56(6):1875-81. </w:t>
      </w:r>
      <w:proofErr w:type="spellStart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doi</w:t>
      </w:r>
      <w:proofErr w:type="spellEnd"/>
      <w:r w:rsidRPr="002C49FA">
        <w:rPr>
          <w:rFonts w:ascii="Baskerville Old Face" w:hAnsi="Baskerville Old Face"/>
          <w:color w:val="212121"/>
          <w:sz w:val="24"/>
          <w:szCs w:val="24"/>
          <w:shd w:val="clear" w:color="auto" w:fill="FFFFFF"/>
        </w:rPr>
        <w:t>: 10.1128/aem.56.6.1875-1881.1990. PMID: 16348228; PMCID: PMC184525.</w:t>
      </w:r>
    </w:p>
    <w:p w14:paraId="406BBBE2" w14:textId="77777777" w:rsidR="0085404B" w:rsidRPr="00C17D20" w:rsidRDefault="0085404B">
      <w:pPr>
        <w:rPr>
          <w:lang w:val="en-IE"/>
        </w:rPr>
      </w:pPr>
    </w:p>
    <w:sectPr w:rsidR="0085404B" w:rsidRPr="00C1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E1434"/>
    <w:multiLevelType w:val="hybridMultilevel"/>
    <w:tmpl w:val="97307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12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0"/>
    <w:rsid w:val="00085CD1"/>
    <w:rsid w:val="000D5C4A"/>
    <w:rsid w:val="001A244D"/>
    <w:rsid w:val="002B2AD3"/>
    <w:rsid w:val="002C49FA"/>
    <w:rsid w:val="00316B2C"/>
    <w:rsid w:val="004D2C03"/>
    <w:rsid w:val="004F3F8A"/>
    <w:rsid w:val="0085404B"/>
    <w:rsid w:val="008E225A"/>
    <w:rsid w:val="00B84B2C"/>
    <w:rsid w:val="00C17D20"/>
    <w:rsid w:val="00E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2098"/>
  <w15:chartTrackingRefBased/>
  <w15:docId w15:val="{7D0EA73F-EC53-457D-B9E2-D8F7D4A0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4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76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276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5918608.v1" TargetMode="External"/><Relationship Id="rId5" Type="http://schemas.openxmlformats.org/officeDocument/2006/relationships/hyperlink" Target="https://www.sciencedirect.com/science/article/pii/S00456535203036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Rahman</dc:creator>
  <cp:keywords/>
  <dc:description/>
  <cp:lastModifiedBy>Ashik Rahman</cp:lastModifiedBy>
  <cp:revision>4</cp:revision>
  <dcterms:created xsi:type="dcterms:W3CDTF">2024-06-10T11:22:00Z</dcterms:created>
  <dcterms:modified xsi:type="dcterms:W3CDTF">2024-07-30T19:01:00Z</dcterms:modified>
</cp:coreProperties>
</file>