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4C9DE" w14:textId="755FB759" w:rsidR="006360C6" w:rsidRPr="00393FB8" w:rsidRDefault="006360C6" w:rsidP="00393FB8">
      <w:pPr>
        <w:pStyle w:val="Textoindependiente"/>
        <w:jc w:val="center"/>
        <w:rPr>
          <w:rFonts w:ascii="Arial" w:hAnsi="Arial" w:cs="Arial"/>
          <w:b/>
          <w:bCs/>
          <w:color w:val="000000" w:themeColor="text1"/>
          <w:sz w:val="24"/>
          <w:szCs w:val="24"/>
        </w:rPr>
      </w:pPr>
      <w:r w:rsidRPr="00393FB8">
        <w:rPr>
          <w:rFonts w:ascii="Arial" w:hAnsi="Arial" w:cs="Arial"/>
          <w:b/>
          <w:bCs/>
          <w:color w:val="000000" w:themeColor="text1"/>
          <w:sz w:val="24"/>
          <w:szCs w:val="24"/>
        </w:rPr>
        <w:t>Importancia del Emprendedor en los niveles Social, Económico y Personal.</w:t>
      </w:r>
    </w:p>
    <w:p w14:paraId="724E75D0" w14:textId="77777777" w:rsidR="00393FB8" w:rsidRPr="00393FB8" w:rsidRDefault="006360C6"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b/>
          <w:bCs/>
          <w:color w:val="000000" w:themeColor="text1"/>
          <w:spacing w:val="5"/>
          <w:sz w:val="24"/>
          <w:szCs w:val="24"/>
        </w:rPr>
        <w:t>En la sociedad</w:t>
      </w:r>
      <w:r w:rsidRPr="00393FB8">
        <w:rPr>
          <w:rFonts w:ascii="Arial" w:hAnsi="Arial" w:cs="Arial"/>
          <w:color w:val="000000" w:themeColor="text1"/>
          <w:spacing w:val="5"/>
          <w:sz w:val="24"/>
          <w:szCs w:val="24"/>
        </w:rPr>
        <w:t>:</w:t>
      </w:r>
      <w:r w:rsidR="00393FB8" w:rsidRPr="00393FB8">
        <w:rPr>
          <w:rFonts w:ascii="Arial" w:hAnsi="Arial" w:cs="Arial"/>
          <w:color w:val="000000" w:themeColor="text1"/>
          <w:spacing w:val="5"/>
          <w:sz w:val="24"/>
          <w:szCs w:val="24"/>
        </w:rPr>
        <w:t xml:space="preserve"> </w:t>
      </w:r>
      <w:r w:rsidR="00393FB8" w:rsidRPr="00393FB8">
        <w:rPr>
          <w:rFonts w:ascii="Arial" w:hAnsi="Arial" w:cs="Arial"/>
          <w:color w:val="000000" w:themeColor="text1"/>
          <w:spacing w:val="5"/>
          <w:sz w:val="24"/>
          <w:szCs w:val="24"/>
        </w:rPr>
        <w:t>Los nuevos proyectos empresariales generan literalmente nueva riqueza. Los negocios existentes pueden permanecer confinados en el ámbito de los mercados existentes y pueden alcanzar topes en términos de ingresos. Pero las nuevas y mejoradas ofertas, productos o tecnologías de los emprendedores permiten crear nuevos mercados en lo que desarrollarse y “nueva riqueza”.</w:t>
      </w:r>
    </w:p>
    <w:p w14:paraId="470AA486" w14:textId="77777777" w:rsidR="00393FB8" w:rsidRPr="00393FB8" w:rsidRDefault="00393FB8" w:rsidP="00393FB8">
      <w:pPr>
        <w:pStyle w:val="Prrafodelista"/>
        <w:jc w:val="both"/>
        <w:rPr>
          <w:rFonts w:ascii="Arial" w:hAnsi="Arial" w:cs="Arial"/>
          <w:color w:val="000000" w:themeColor="text1"/>
          <w:spacing w:val="5"/>
          <w:sz w:val="24"/>
          <w:szCs w:val="24"/>
        </w:rPr>
      </w:pPr>
    </w:p>
    <w:p w14:paraId="7E567B2C" w14:textId="24D17845"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 xml:space="preserve">Y el </w:t>
      </w:r>
      <w:r w:rsidRPr="00393FB8">
        <w:rPr>
          <w:rFonts w:ascii="Arial" w:hAnsi="Arial" w:cs="Arial"/>
          <w:color w:val="000000" w:themeColor="text1"/>
          <w:spacing w:val="5"/>
          <w:sz w:val="24"/>
          <w:szCs w:val="24"/>
        </w:rPr>
        <w:t>efecto cascado</w:t>
      </w:r>
      <w:r w:rsidRPr="00393FB8">
        <w:rPr>
          <w:rFonts w:ascii="Arial" w:hAnsi="Arial" w:cs="Arial"/>
          <w:color w:val="000000" w:themeColor="text1"/>
          <w:spacing w:val="5"/>
          <w:sz w:val="24"/>
          <w:szCs w:val="24"/>
        </w:rPr>
        <w:t xml:space="preserve"> mencionado anteriormente, que conlleva un aumento del empleo y por lo tanto unos ingresos más altos, contribuye a mayores ingresos fiscales y posible aumento del gasto público. Estos ingresos podrían ser utilizados por el gobierno para invertir en sectores más desfavorecidos o en capital humano reciclando por ejemplo las habilidades de trabajadores para adaptarse a los sectores emergentes.  </w:t>
      </w:r>
    </w:p>
    <w:p w14:paraId="6000E4AA" w14:textId="56C046A9" w:rsidR="00393FB8" w:rsidRDefault="00393FB8" w:rsidP="00393FB8">
      <w:pPr>
        <w:pStyle w:val="Prrafodelista"/>
        <w:jc w:val="both"/>
        <w:rPr>
          <w:rFonts w:ascii="Arial" w:hAnsi="Arial" w:cs="Arial"/>
          <w:color w:val="000000" w:themeColor="text1"/>
          <w:spacing w:val="5"/>
          <w:sz w:val="24"/>
          <w:szCs w:val="24"/>
        </w:rPr>
      </w:pPr>
    </w:p>
    <w:p w14:paraId="6B0D99B2" w14:textId="09BE2E3F"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Los emprendedores alimentan regularmente las iniciativas empresariales de otras personas emprendedoras. También invierten en proyectos comunitarios y proporcionan apoyo financiero a organizaciones benéficas permitiendo un mayor desarrollo más allá de sus propias empresas.</w:t>
      </w:r>
    </w:p>
    <w:p w14:paraId="2C7853A9" w14:textId="12FFAC96" w:rsidR="006360C6"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Algunos emprendedores famosos, como Bill Gates, han utilizado su dinero para financiar causas, desde la educación hasta la salud pública. Las cualidades que hacen a uno emprendedor son las mismas cualidades que les motivan a seguir adelante y ayudar a otros.</w:t>
      </w:r>
    </w:p>
    <w:p w14:paraId="758CAED6" w14:textId="77777777" w:rsidR="00393FB8" w:rsidRDefault="00393FB8" w:rsidP="00393FB8">
      <w:pPr>
        <w:pStyle w:val="Prrafodelista"/>
        <w:jc w:val="both"/>
        <w:rPr>
          <w:rFonts w:ascii="Arial" w:hAnsi="Arial" w:cs="Arial"/>
          <w:color w:val="000000" w:themeColor="text1"/>
          <w:spacing w:val="5"/>
          <w:sz w:val="24"/>
          <w:szCs w:val="24"/>
        </w:rPr>
      </w:pPr>
    </w:p>
    <w:p w14:paraId="0ECACFEA" w14:textId="77777777"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b/>
          <w:bCs/>
          <w:color w:val="000000" w:themeColor="text1"/>
          <w:spacing w:val="5"/>
          <w:sz w:val="24"/>
          <w:szCs w:val="24"/>
        </w:rPr>
        <w:t>Económico</w:t>
      </w:r>
      <w:r>
        <w:rPr>
          <w:rFonts w:ascii="Arial" w:hAnsi="Arial" w:cs="Arial"/>
          <w:color w:val="000000" w:themeColor="text1"/>
          <w:spacing w:val="5"/>
          <w:sz w:val="24"/>
          <w:szCs w:val="24"/>
        </w:rPr>
        <w:t xml:space="preserve">: </w:t>
      </w:r>
      <w:r w:rsidRPr="00393FB8">
        <w:rPr>
          <w:rFonts w:ascii="Arial" w:hAnsi="Arial" w:cs="Arial"/>
          <w:color w:val="000000" w:themeColor="text1"/>
          <w:spacing w:val="5"/>
          <w:sz w:val="24"/>
          <w:szCs w:val="24"/>
        </w:rPr>
        <w:t>Actualmente, los emprendedores pueden cambiar la forma en que vivimos: si sus iniciativas empresariales triunfan, generarán riqueza y mejores condiciones de vida para millones de personas. Sin embargo, en muchos casos, los obstáculos que enfrentan los llevan al fracaso. Por eso, en México se debe apoyarlos, pues ellos serán quienes impulsen la economía con la creación de empleos y aportaciones fiscales.</w:t>
      </w:r>
    </w:p>
    <w:p w14:paraId="08FAA2CC" w14:textId="77777777" w:rsidR="00393FB8" w:rsidRDefault="00393FB8" w:rsidP="00393FB8">
      <w:pPr>
        <w:pStyle w:val="Prrafodelista"/>
        <w:jc w:val="both"/>
        <w:rPr>
          <w:rFonts w:ascii="Arial" w:hAnsi="Arial" w:cs="Arial"/>
          <w:color w:val="000000" w:themeColor="text1"/>
          <w:spacing w:val="5"/>
          <w:sz w:val="24"/>
          <w:szCs w:val="24"/>
        </w:rPr>
      </w:pPr>
    </w:p>
    <w:p w14:paraId="5C02DD52" w14:textId="5CA38A39"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Diversos países han tomado medidas con la finalidad de tener un entorno favorable para el emprendimiento. Entre las disposiciones implementadas están:</w:t>
      </w:r>
    </w:p>
    <w:p w14:paraId="74F17983" w14:textId="50B74363"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Reducción de cargas administrativas</w:t>
      </w:r>
    </w:p>
    <w:p w14:paraId="6ECF97EA" w14:textId="5C037D93"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Implementación de estrategias públicas enfocadas a apoyarlos</w:t>
      </w:r>
    </w:p>
    <w:p w14:paraId="2D03D9A1" w14:textId="3B5BA51B"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Oferta de diversas fuentes de financiamiento a menores tasas y con un trámite sencillo</w:t>
      </w:r>
    </w:p>
    <w:p w14:paraId="07C0C571" w14:textId="51E6E626"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Elaboración de planes públicos que apoyen la innovación y desarrollo tecnológico</w:t>
      </w:r>
    </w:p>
    <w:p w14:paraId="09632C43" w14:textId="0AD97194"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Asesoría para la internacionalización de negocios</w:t>
      </w:r>
    </w:p>
    <w:p w14:paraId="3CA5C043" w14:textId="1099EC41"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Búsqueda de una legislación fiscal más eficiente y distributiva, con la generación de incentivos en los primeros años</w:t>
      </w:r>
    </w:p>
    <w:p w14:paraId="11B95192" w14:textId="77777777" w:rsidR="00393FB8" w:rsidRPr="00393FB8" w:rsidRDefault="00393FB8" w:rsidP="00393FB8">
      <w:p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lastRenderedPageBreak/>
        <w:t>¿Cuáles son las principales razones por las que los emprendedores son importantes para la economía?</w:t>
      </w:r>
    </w:p>
    <w:p w14:paraId="66A6F172" w14:textId="3E9403C3" w:rsidR="00393FB8" w:rsidRPr="00393FB8" w:rsidRDefault="00393FB8" w:rsidP="00393FB8">
      <w:p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Son los creadores de las micro, pequeñas y medianas empresas (Mipyme) y su éxito se traduce en más puestos de trabajo.</w:t>
      </w:r>
      <w:r>
        <w:rPr>
          <w:rFonts w:ascii="Arial" w:hAnsi="Arial" w:cs="Arial"/>
          <w:color w:val="000000" w:themeColor="text1"/>
          <w:spacing w:val="5"/>
          <w:sz w:val="24"/>
          <w:szCs w:val="24"/>
        </w:rPr>
        <w:t xml:space="preserve"> </w:t>
      </w:r>
      <w:r w:rsidRPr="00393FB8">
        <w:rPr>
          <w:rFonts w:ascii="Arial" w:hAnsi="Arial" w:cs="Arial"/>
          <w:color w:val="000000" w:themeColor="text1"/>
          <w:spacing w:val="5"/>
          <w:sz w:val="24"/>
          <w:szCs w:val="24"/>
        </w:rPr>
        <w:t>Las Mipyme son la columna vertebral de la economía mexicana, pues generan más de 70 por ciento del empleo y más de 50 por ciento del PIB, según estimaciones de la Banca Empresarial Banamex.</w:t>
      </w:r>
    </w:p>
    <w:p w14:paraId="1750953D" w14:textId="0979FC9C" w:rsidR="00393FB8" w:rsidRDefault="00393FB8" w:rsidP="00393FB8">
      <w:pPr>
        <w:pStyle w:val="Prrafodelista"/>
        <w:jc w:val="both"/>
        <w:rPr>
          <w:rFonts w:ascii="Arial" w:hAnsi="Arial" w:cs="Arial"/>
          <w:color w:val="000000" w:themeColor="text1"/>
          <w:spacing w:val="5"/>
          <w:sz w:val="24"/>
          <w:szCs w:val="24"/>
        </w:rPr>
      </w:pPr>
    </w:p>
    <w:p w14:paraId="605CF2D7" w14:textId="74B6A81C" w:rsidR="00393FB8" w:rsidRP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Los emprendedores apoyan el desarrollo comunitario.</w:t>
      </w:r>
    </w:p>
    <w:p w14:paraId="05159269" w14:textId="12D2F4D2" w:rsid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Ellos alimentan iniciativas empresariales afines a las suyas. También invierten en proyectos comunitarios y proporcionan apoyo financiero a organizaciones locales. Esto permite llevar el progreso más allá de sus propios negocios.</w:t>
      </w:r>
    </w:p>
    <w:p w14:paraId="4206D54F" w14:textId="77777777" w:rsidR="00393FB8" w:rsidRPr="00393FB8" w:rsidRDefault="00393FB8" w:rsidP="00393FB8">
      <w:pPr>
        <w:pStyle w:val="Prrafodelista"/>
        <w:jc w:val="both"/>
        <w:rPr>
          <w:rFonts w:ascii="Arial" w:hAnsi="Arial" w:cs="Arial"/>
          <w:color w:val="000000" w:themeColor="text1"/>
          <w:spacing w:val="5"/>
          <w:sz w:val="24"/>
          <w:szCs w:val="24"/>
        </w:rPr>
      </w:pPr>
    </w:p>
    <w:p w14:paraId="0772C601" w14:textId="77777777"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Algunos emprendedores famosos, como Bill Gates, han utilizado su dinero para financiar buenas causas: educación, salud pública y hasta desarrollo de tecnología para mejorar el nivel de vida de comunidades marginadas.</w:t>
      </w:r>
    </w:p>
    <w:p w14:paraId="267053BF" w14:textId="77777777"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Por último, vale la pena comentar que en México debemos tener una verdadera simplificación administrativa y fiscal para quienes emprenden, con el objetivo de incentivar su crecimiento.</w:t>
      </w:r>
    </w:p>
    <w:p w14:paraId="22AAFB90" w14:textId="77777777" w:rsidR="00393FB8" w:rsidRDefault="00393FB8" w:rsidP="00393FB8">
      <w:pPr>
        <w:pStyle w:val="Prrafodelista"/>
        <w:jc w:val="both"/>
        <w:rPr>
          <w:rFonts w:ascii="Arial" w:hAnsi="Arial" w:cs="Arial"/>
          <w:color w:val="000000" w:themeColor="text1"/>
          <w:spacing w:val="5"/>
          <w:sz w:val="24"/>
          <w:szCs w:val="24"/>
        </w:rPr>
      </w:pPr>
    </w:p>
    <w:p w14:paraId="3301A643" w14:textId="0A8CCE84" w:rsidR="00393FB8" w:rsidRDefault="00393FB8" w:rsidP="00393FB8">
      <w:pPr>
        <w:pStyle w:val="Prrafodelista"/>
        <w:numPr>
          <w:ilvl w:val="0"/>
          <w:numId w:val="1"/>
        </w:numPr>
        <w:jc w:val="both"/>
        <w:rPr>
          <w:rFonts w:ascii="Arial" w:hAnsi="Arial" w:cs="Arial"/>
          <w:color w:val="000000" w:themeColor="text1"/>
          <w:spacing w:val="5"/>
          <w:sz w:val="24"/>
          <w:szCs w:val="24"/>
        </w:rPr>
      </w:pPr>
      <w:r w:rsidRPr="00393FB8">
        <w:rPr>
          <w:rFonts w:ascii="Arial" w:hAnsi="Arial" w:cs="Arial"/>
          <w:b/>
          <w:bCs/>
          <w:color w:val="000000" w:themeColor="text1"/>
          <w:spacing w:val="5"/>
          <w:sz w:val="24"/>
          <w:szCs w:val="24"/>
        </w:rPr>
        <w:t>Personal</w:t>
      </w:r>
      <w:r>
        <w:rPr>
          <w:rFonts w:ascii="Arial" w:hAnsi="Arial" w:cs="Arial"/>
          <w:color w:val="000000" w:themeColor="text1"/>
          <w:spacing w:val="5"/>
          <w:sz w:val="24"/>
          <w:szCs w:val="24"/>
        </w:rPr>
        <w:t xml:space="preserve">: </w:t>
      </w:r>
      <w:r w:rsidRPr="00393FB8">
        <w:rPr>
          <w:rFonts w:ascii="Arial" w:hAnsi="Arial" w:cs="Arial"/>
          <w:color w:val="000000" w:themeColor="text1"/>
          <w:spacing w:val="5"/>
          <w:sz w:val="24"/>
          <w:szCs w:val="24"/>
        </w:rPr>
        <w:t>El emprendimiento hoy en día, ha ganado una gran importancia por la necesidad de muchas personas de lograr su independencia y estabilidad económica. Los altos niveles de desempleo, y la baja calidad de los empleos existentes, han creado en las personas, la necesidad de generar sus propios recursos, de iniciar sus propios negocios, y pasar de ser empleados a ser empleadores.</w:t>
      </w:r>
    </w:p>
    <w:p w14:paraId="5B143284" w14:textId="77777777" w:rsidR="00393FB8" w:rsidRPr="00393FB8" w:rsidRDefault="00393FB8" w:rsidP="00393FB8">
      <w:pPr>
        <w:pStyle w:val="Prrafodelista"/>
        <w:jc w:val="both"/>
        <w:rPr>
          <w:rFonts w:ascii="Arial" w:hAnsi="Arial" w:cs="Arial"/>
          <w:color w:val="000000" w:themeColor="text1"/>
          <w:spacing w:val="5"/>
          <w:sz w:val="24"/>
          <w:szCs w:val="24"/>
        </w:rPr>
      </w:pPr>
      <w:r w:rsidRPr="00393FB8">
        <w:rPr>
          <w:rFonts w:ascii="Arial" w:hAnsi="Arial" w:cs="Arial"/>
          <w:color w:val="000000" w:themeColor="text1"/>
          <w:spacing w:val="5"/>
          <w:sz w:val="24"/>
          <w:szCs w:val="24"/>
        </w:rPr>
        <w:t>El emprendimiento es el mejor camino para crecer económicamente, para ser independientes, y para tener una calidad de vida acorde a nuestras expectativas lo cual implica desarrollar una Cultura del Emprendimiento encaminada a vencer la resistencia de algunas personas a dejar de ser dependientes.</w:t>
      </w:r>
    </w:p>
    <w:p w14:paraId="30E2CDBE" w14:textId="77777777" w:rsidR="00393FB8" w:rsidRPr="00393FB8" w:rsidRDefault="00393FB8" w:rsidP="00393FB8">
      <w:pPr>
        <w:pStyle w:val="Prrafodelista"/>
        <w:jc w:val="both"/>
        <w:rPr>
          <w:rFonts w:ascii="Arial" w:hAnsi="Arial" w:cs="Arial"/>
          <w:color w:val="000000" w:themeColor="text1"/>
          <w:spacing w:val="5"/>
          <w:sz w:val="24"/>
          <w:szCs w:val="24"/>
        </w:rPr>
      </w:pPr>
    </w:p>
    <w:p w14:paraId="107ACCD9" w14:textId="77777777" w:rsidR="006360C6" w:rsidRPr="00393FB8" w:rsidRDefault="006360C6" w:rsidP="00393FB8">
      <w:pPr>
        <w:jc w:val="both"/>
        <w:rPr>
          <w:rFonts w:ascii="Arial" w:hAnsi="Arial" w:cs="Arial"/>
          <w:b/>
          <w:bCs/>
          <w:color w:val="000000" w:themeColor="text1"/>
          <w:spacing w:val="5"/>
          <w:sz w:val="24"/>
          <w:szCs w:val="24"/>
        </w:rPr>
      </w:pPr>
    </w:p>
    <w:p w14:paraId="32ACC949" w14:textId="1E1D2FB8" w:rsidR="00DC3E9F" w:rsidRDefault="00393FB8" w:rsidP="00393FB8">
      <w:pPr>
        <w:pStyle w:val="Textoindependiente"/>
        <w:jc w:val="center"/>
        <w:rPr>
          <w:rFonts w:ascii="Arial" w:hAnsi="Arial" w:cs="Arial"/>
          <w:b/>
          <w:bCs/>
          <w:color w:val="000000" w:themeColor="text1"/>
          <w:sz w:val="24"/>
          <w:szCs w:val="24"/>
        </w:rPr>
      </w:pPr>
      <w:r w:rsidRPr="00393FB8">
        <w:rPr>
          <w:rFonts w:ascii="Arial" w:hAnsi="Arial" w:cs="Arial"/>
          <w:b/>
          <w:bCs/>
          <w:color w:val="000000" w:themeColor="text1"/>
          <w:sz w:val="24"/>
          <w:szCs w:val="24"/>
        </w:rPr>
        <w:br/>
        <w:t>2. CARACTERÍSTICAS DE UN EMPRENDEDOR</w:t>
      </w:r>
    </w:p>
    <w:p w14:paraId="073D57EF" w14:textId="5337B7B6"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V</w:t>
      </w:r>
      <w:r>
        <w:rPr>
          <w:rFonts w:ascii="Arial" w:hAnsi="Arial" w:cs="Arial"/>
          <w:b/>
          <w:bCs/>
          <w:color w:val="000000" w:themeColor="text1"/>
          <w:sz w:val="24"/>
          <w:szCs w:val="24"/>
        </w:rPr>
        <w:t>isión</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Un emprendedor ha de tener una visión de negocio especial. Un olfato que le permita anticiparse al mercado para poner en marcha un negocio que realmente satisfaga las necesidades de su público objetivo.</w:t>
      </w:r>
    </w:p>
    <w:p w14:paraId="4E9B8D89" w14:textId="09859CE3"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lastRenderedPageBreak/>
        <w:t>I</w:t>
      </w:r>
      <w:r>
        <w:rPr>
          <w:rFonts w:ascii="Arial" w:hAnsi="Arial" w:cs="Arial"/>
          <w:b/>
          <w:bCs/>
          <w:color w:val="000000" w:themeColor="text1"/>
          <w:sz w:val="24"/>
          <w:szCs w:val="24"/>
        </w:rPr>
        <w:t>niciativa</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De la misma manera, un emprendedor debe llevar la iniciativa por bandera. Una persona que se plantee continuamente nuevas propuestas, mejoras y oportunidades. Esto es determinante para que el producto o servicio que desarrolle sea totalmente innovador.</w:t>
      </w:r>
    </w:p>
    <w:p w14:paraId="343C4D0C" w14:textId="1EDD4C9B"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P</w:t>
      </w:r>
      <w:r>
        <w:rPr>
          <w:rFonts w:ascii="Arial" w:hAnsi="Arial" w:cs="Arial"/>
          <w:b/>
          <w:bCs/>
          <w:color w:val="000000" w:themeColor="text1"/>
          <w:sz w:val="24"/>
          <w:szCs w:val="24"/>
        </w:rPr>
        <w:t>asión</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Un emprendedor sin pasión por lo que hace no tiene ningún sentido. Al emprendedor tienen que entusiasmarle lo que está llevando a cabo y creer en su proyecto ya que de ello también dependerá su éxito o fracaso. Debe tener una firme apuesta y defender con pasión su idea.</w:t>
      </w:r>
    </w:p>
    <w:p w14:paraId="4B14BAA7" w14:textId="43AE85B7"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A</w:t>
      </w:r>
      <w:r>
        <w:rPr>
          <w:rFonts w:ascii="Arial" w:hAnsi="Arial" w:cs="Arial"/>
          <w:b/>
          <w:bCs/>
          <w:color w:val="000000" w:themeColor="text1"/>
          <w:sz w:val="24"/>
          <w:szCs w:val="24"/>
        </w:rPr>
        <w:t>mbición</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Cualquier proyecto que se emprenda ha de ser ambicioso. Y quien lo lidere también. Tener claro qué queremos conseguir y, después, plantearnos cómo lo vamos a logar, ayudará al emprendedor a ver el camino con mayor claridad.</w:t>
      </w:r>
    </w:p>
    <w:p w14:paraId="7DD4CF0D" w14:textId="152AA637"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L</w:t>
      </w:r>
      <w:r>
        <w:rPr>
          <w:rFonts w:ascii="Arial" w:hAnsi="Arial" w:cs="Arial"/>
          <w:b/>
          <w:bCs/>
          <w:color w:val="000000" w:themeColor="text1"/>
          <w:sz w:val="24"/>
          <w:szCs w:val="24"/>
        </w:rPr>
        <w:t>iderazgo</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Una start-up o proyecto emprendedor necesita de un buen líder que tenga una capacidad de influencia especial y que sepa conectar con sus trabajadores. Ello significa que el líder de equipo será capaz de comunicar las ideas de manera brillante hasta el punto de generar motivación, así como explotar las mejore virtudes de cada uno de los que forman parte del equipo.</w:t>
      </w:r>
    </w:p>
    <w:p w14:paraId="1CFCC8E1" w14:textId="12476290"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R</w:t>
      </w:r>
      <w:r>
        <w:rPr>
          <w:rFonts w:ascii="Arial" w:hAnsi="Arial" w:cs="Arial"/>
          <w:b/>
          <w:bCs/>
          <w:color w:val="000000" w:themeColor="text1"/>
          <w:sz w:val="24"/>
          <w:szCs w:val="24"/>
        </w:rPr>
        <w:t>esolutivo</w:t>
      </w:r>
      <w:r w:rsidRPr="00393FB8">
        <w:rPr>
          <w:rFonts w:ascii="Arial" w:hAnsi="Arial" w:cs="Arial"/>
          <w:color w:val="000000" w:themeColor="text1"/>
          <w:sz w:val="24"/>
          <w:szCs w:val="24"/>
        </w:rPr>
        <w:t xml:space="preserve">: </w:t>
      </w:r>
      <w:r w:rsidRPr="00393FB8">
        <w:rPr>
          <w:rFonts w:ascii="Arial" w:hAnsi="Arial" w:cs="Arial"/>
          <w:color w:val="000000" w:themeColor="text1"/>
          <w:sz w:val="24"/>
          <w:szCs w:val="24"/>
        </w:rPr>
        <w:t>Otra cualidad del buen líder y, por tanto, del emprendedor es la capacidad de resolver los inconvenientes o problemas de una manera rápida y eficaz. Esto es muy importante ya que en un proyecto que acaba de nacer lo normal es que vayan apareciendo diferentes situaciones que pondrán de manifiesto la necesidad de alguien que tenga esta cualidad.</w:t>
      </w:r>
    </w:p>
    <w:p w14:paraId="13D8F87C" w14:textId="36A12594"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C</w:t>
      </w:r>
      <w:r>
        <w:rPr>
          <w:rFonts w:ascii="Arial" w:hAnsi="Arial" w:cs="Arial"/>
          <w:b/>
          <w:bCs/>
          <w:color w:val="000000" w:themeColor="text1"/>
          <w:sz w:val="24"/>
          <w:szCs w:val="24"/>
        </w:rPr>
        <w:t>reativo</w:t>
      </w:r>
      <w:r>
        <w:rPr>
          <w:rFonts w:ascii="Arial" w:hAnsi="Arial" w:cs="Arial"/>
          <w:color w:val="000000" w:themeColor="text1"/>
          <w:sz w:val="24"/>
          <w:szCs w:val="24"/>
        </w:rPr>
        <w:t xml:space="preserve">: </w:t>
      </w:r>
      <w:r w:rsidRPr="00393FB8">
        <w:rPr>
          <w:rFonts w:ascii="Arial" w:hAnsi="Arial" w:cs="Arial"/>
          <w:color w:val="000000" w:themeColor="text1"/>
          <w:sz w:val="24"/>
          <w:szCs w:val="24"/>
        </w:rPr>
        <w:t>El emprendedor también tiene que tener una mente innovadora y creativa. Un profesional cuya inspiración no tenga límites precisamente para idear un proyecto innovador, resolver con cierta creatividad posibles problemas o, incluso, plantear alternativas que nada tengan que ver con lo comúnmente conocido.</w:t>
      </w:r>
    </w:p>
    <w:p w14:paraId="76A6C0B4" w14:textId="74097B32"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A</w:t>
      </w:r>
      <w:r>
        <w:rPr>
          <w:rFonts w:ascii="Arial" w:hAnsi="Arial" w:cs="Arial"/>
          <w:b/>
          <w:bCs/>
          <w:color w:val="000000" w:themeColor="text1"/>
          <w:sz w:val="24"/>
          <w:szCs w:val="24"/>
        </w:rPr>
        <w:t>sertivo</w:t>
      </w:r>
      <w:r>
        <w:rPr>
          <w:rFonts w:ascii="Arial" w:hAnsi="Arial" w:cs="Arial"/>
          <w:color w:val="000000" w:themeColor="text1"/>
          <w:sz w:val="24"/>
          <w:szCs w:val="24"/>
        </w:rPr>
        <w:t xml:space="preserve">: </w:t>
      </w:r>
      <w:r w:rsidRPr="00393FB8">
        <w:rPr>
          <w:rFonts w:ascii="Arial" w:hAnsi="Arial" w:cs="Arial"/>
          <w:color w:val="000000" w:themeColor="text1"/>
          <w:sz w:val="24"/>
          <w:szCs w:val="24"/>
        </w:rPr>
        <w:t>Mostrarse seguro de sí mismo y hacérselo ver al resto. Esta faceta es muy importante ya que el emprendedor dejará ver su seguridad en confianza en sí mismo, al mismo tiempo que le permitirá no dar rodeos y orientarse a os objetivos ya planteados.</w:t>
      </w:r>
    </w:p>
    <w:p w14:paraId="2D77561E" w14:textId="23EC570F"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Capacidad de aprendizaje</w:t>
      </w:r>
      <w:r>
        <w:rPr>
          <w:rFonts w:ascii="Arial" w:hAnsi="Arial" w:cs="Arial"/>
          <w:color w:val="000000" w:themeColor="text1"/>
          <w:sz w:val="24"/>
          <w:szCs w:val="24"/>
        </w:rPr>
        <w:t xml:space="preserve">: </w:t>
      </w:r>
      <w:r w:rsidRPr="00393FB8">
        <w:rPr>
          <w:rFonts w:ascii="Arial" w:hAnsi="Arial" w:cs="Arial"/>
          <w:color w:val="000000" w:themeColor="text1"/>
          <w:sz w:val="24"/>
          <w:szCs w:val="24"/>
        </w:rPr>
        <w:t>Es necesario tener una buena actitud, tanto para lo bueno que vendrá, como para lo malo. Aprender día a día de los aciertos y de los errores es otra de las grandes cualidades que ha de tener un buen emprendedor.</w:t>
      </w:r>
    </w:p>
    <w:p w14:paraId="60BC58B9" w14:textId="79FE5E13" w:rsidR="00393FB8" w:rsidRPr="00393FB8" w:rsidRDefault="00393FB8" w:rsidP="00393FB8">
      <w:pPr>
        <w:pStyle w:val="Textoindependiente"/>
        <w:numPr>
          <w:ilvl w:val="0"/>
          <w:numId w:val="1"/>
        </w:numPr>
        <w:rPr>
          <w:rFonts w:ascii="Arial" w:hAnsi="Arial" w:cs="Arial"/>
          <w:color w:val="000000" w:themeColor="text1"/>
          <w:sz w:val="24"/>
          <w:szCs w:val="24"/>
        </w:rPr>
      </w:pPr>
      <w:r w:rsidRPr="00393FB8">
        <w:rPr>
          <w:rFonts w:ascii="Arial" w:hAnsi="Arial" w:cs="Arial"/>
          <w:b/>
          <w:bCs/>
          <w:color w:val="000000" w:themeColor="text1"/>
          <w:sz w:val="24"/>
          <w:szCs w:val="24"/>
        </w:rPr>
        <w:t>O</w:t>
      </w:r>
      <w:r>
        <w:rPr>
          <w:rFonts w:ascii="Arial" w:hAnsi="Arial" w:cs="Arial"/>
          <w:b/>
          <w:bCs/>
          <w:color w:val="000000" w:themeColor="text1"/>
          <w:sz w:val="24"/>
          <w:szCs w:val="24"/>
        </w:rPr>
        <w:t>ptimista</w:t>
      </w:r>
      <w:r>
        <w:rPr>
          <w:rFonts w:ascii="Arial" w:hAnsi="Arial" w:cs="Arial"/>
          <w:color w:val="000000" w:themeColor="text1"/>
          <w:sz w:val="24"/>
          <w:szCs w:val="24"/>
        </w:rPr>
        <w:t xml:space="preserve">: </w:t>
      </w:r>
      <w:r w:rsidRPr="00393FB8">
        <w:rPr>
          <w:rFonts w:ascii="Arial" w:hAnsi="Arial" w:cs="Arial"/>
          <w:color w:val="000000" w:themeColor="text1"/>
          <w:sz w:val="24"/>
          <w:szCs w:val="24"/>
        </w:rPr>
        <w:t>Ser positivo ayudará al emprendedor a convertir las amenazas en oportunidades. Asimismo, favorecerá a cumplir con el resto de cualidades, ya que permitirá afrontar con una mejor actitud ante cualquier adversidad, además de desarrollar una mentalidad constructiva</w:t>
      </w:r>
      <w:r w:rsidRPr="00393FB8">
        <w:rPr>
          <w:rFonts w:ascii="Arial" w:hAnsi="Arial" w:cs="Arial"/>
          <w:b/>
          <w:bCs/>
          <w:color w:val="000000" w:themeColor="text1"/>
          <w:sz w:val="24"/>
          <w:szCs w:val="24"/>
        </w:rPr>
        <w:t>.</w:t>
      </w:r>
    </w:p>
    <w:sectPr w:rsidR="00393FB8" w:rsidRPr="00393FB8">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94327" w14:textId="77777777" w:rsidR="000512A8" w:rsidRDefault="000512A8" w:rsidP="00393FB8">
      <w:pPr>
        <w:spacing w:after="0" w:line="240" w:lineRule="auto"/>
      </w:pPr>
      <w:r>
        <w:separator/>
      </w:r>
    </w:p>
  </w:endnote>
  <w:endnote w:type="continuationSeparator" w:id="0">
    <w:p w14:paraId="48ABD87A" w14:textId="77777777" w:rsidR="000512A8" w:rsidRDefault="000512A8" w:rsidP="0039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EC0D2" w14:textId="77777777" w:rsidR="000512A8" w:rsidRDefault="000512A8" w:rsidP="00393FB8">
      <w:pPr>
        <w:spacing w:after="0" w:line="240" w:lineRule="auto"/>
      </w:pPr>
      <w:r>
        <w:separator/>
      </w:r>
    </w:p>
  </w:footnote>
  <w:footnote w:type="continuationSeparator" w:id="0">
    <w:p w14:paraId="4C8D2FDD" w14:textId="77777777" w:rsidR="000512A8" w:rsidRDefault="000512A8" w:rsidP="0039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C9C30" w14:textId="29DCC33D" w:rsidR="00393FB8" w:rsidRDefault="00393FB8">
    <w:pPr>
      <w:pStyle w:val="Encabezado"/>
    </w:pPr>
    <w:r>
      <w:t xml:space="preserve">Jaime Fabricio Cruz Grajales                                                                   </w:t>
    </w:r>
    <w:proofErr w:type="gramStart"/>
    <w:r>
      <w:t xml:space="preserve">   “</w:t>
    </w:r>
    <w:proofErr w:type="gramEnd"/>
    <w:r>
      <w:t>Desarrollo de emprendedores”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00012"/>
    <w:multiLevelType w:val="hybridMultilevel"/>
    <w:tmpl w:val="961ADD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0C6"/>
    <w:rsid w:val="000512A8"/>
    <w:rsid w:val="00393FB8"/>
    <w:rsid w:val="006360C6"/>
    <w:rsid w:val="00DC3E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37FA"/>
  <w15:chartTrackingRefBased/>
  <w15:docId w15:val="{0D6A0C30-EEF7-4105-9C4C-1F6D1F37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60C6"/>
    <w:pPr>
      <w:ind w:left="720"/>
      <w:contextualSpacing/>
    </w:pPr>
  </w:style>
  <w:style w:type="paragraph" w:styleId="Textoindependiente">
    <w:name w:val="Body Text"/>
    <w:basedOn w:val="Normal"/>
    <w:link w:val="TextoindependienteCar"/>
    <w:uiPriority w:val="99"/>
    <w:unhideWhenUsed/>
    <w:rsid w:val="00393FB8"/>
    <w:pPr>
      <w:spacing w:after="120"/>
    </w:pPr>
  </w:style>
  <w:style w:type="character" w:customStyle="1" w:styleId="TextoindependienteCar">
    <w:name w:val="Texto independiente Car"/>
    <w:basedOn w:val="Fuentedeprrafopredeter"/>
    <w:link w:val="Textoindependiente"/>
    <w:uiPriority w:val="99"/>
    <w:rsid w:val="00393FB8"/>
  </w:style>
  <w:style w:type="paragraph" w:styleId="Encabezado">
    <w:name w:val="header"/>
    <w:basedOn w:val="Normal"/>
    <w:link w:val="EncabezadoCar"/>
    <w:uiPriority w:val="99"/>
    <w:unhideWhenUsed/>
    <w:rsid w:val="00393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3FB8"/>
  </w:style>
  <w:style w:type="paragraph" w:styleId="Piedepgina">
    <w:name w:val="footer"/>
    <w:basedOn w:val="Normal"/>
    <w:link w:val="PiedepginaCar"/>
    <w:uiPriority w:val="99"/>
    <w:unhideWhenUsed/>
    <w:rsid w:val="00393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177785">
      <w:bodyDiv w:val="1"/>
      <w:marLeft w:val="0"/>
      <w:marRight w:val="0"/>
      <w:marTop w:val="0"/>
      <w:marBottom w:val="0"/>
      <w:divBdr>
        <w:top w:val="none" w:sz="0" w:space="0" w:color="auto"/>
        <w:left w:val="none" w:sz="0" w:space="0" w:color="auto"/>
        <w:bottom w:val="none" w:sz="0" w:space="0" w:color="auto"/>
        <w:right w:val="none" w:sz="0" w:space="0" w:color="auto"/>
      </w:divBdr>
      <w:divsChild>
        <w:div w:id="1022124866">
          <w:marLeft w:val="0"/>
          <w:marRight w:val="0"/>
          <w:marTop w:val="0"/>
          <w:marBottom w:val="0"/>
          <w:divBdr>
            <w:top w:val="none" w:sz="0" w:space="0" w:color="auto"/>
            <w:left w:val="none" w:sz="0" w:space="0" w:color="auto"/>
            <w:bottom w:val="none" w:sz="0" w:space="0" w:color="auto"/>
            <w:right w:val="none" w:sz="0" w:space="0" w:color="auto"/>
          </w:divBdr>
        </w:div>
      </w:divsChild>
    </w:div>
    <w:div w:id="231695283">
      <w:bodyDiv w:val="1"/>
      <w:marLeft w:val="0"/>
      <w:marRight w:val="0"/>
      <w:marTop w:val="0"/>
      <w:marBottom w:val="0"/>
      <w:divBdr>
        <w:top w:val="none" w:sz="0" w:space="0" w:color="auto"/>
        <w:left w:val="none" w:sz="0" w:space="0" w:color="auto"/>
        <w:bottom w:val="none" w:sz="0" w:space="0" w:color="auto"/>
        <w:right w:val="none" w:sz="0" w:space="0" w:color="auto"/>
      </w:divBdr>
    </w:div>
    <w:div w:id="627470926">
      <w:bodyDiv w:val="1"/>
      <w:marLeft w:val="0"/>
      <w:marRight w:val="0"/>
      <w:marTop w:val="0"/>
      <w:marBottom w:val="0"/>
      <w:divBdr>
        <w:top w:val="none" w:sz="0" w:space="0" w:color="auto"/>
        <w:left w:val="none" w:sz="0" w:space="0" w:color="auto"/>
        <w:bottom w:val="none" w:sz="0" w:space="0" w:color="auto"/>
        <w:right w:val="none" w:sz="0" w:space="0" w:color="auto"/>
      </w:divBdr>
    </w:div>
    <w:div w:id="1763606420">
      <w:bodyDiv w:val="1"/>
      <w:marLeft w:val="0"/>
      <w:marRight w:val="0"/>
      <w:marTop w:val="0"/>
      <w:marBottom w:val="0"/>
      <w:divBdr>
        <w:top w:val="none" w:sz="0" w:space="0" w:color="auto"/>
        <w:left w:val="none" w:sz="0" w:space="0" w:color="auto"/>
        <w:bottom w:val="none" w:sz="0" w:space="0" w:color="auto"/>
        <w:right w:val="none" w:sz="0" w:space="0" w:color="auto"/>
      </w:divBdr>
    </w:div>
    <w:div w:id="205141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B65A-C053-4409-A6FA-86191A1EA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1083</Words>
  <Characters>5958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Fabricio Cruz Grajales</dc:creator>
  <cp:keywords/>
  <dc:description/>
  <cp:lastModifiedBy>Jaime Fabricio Cruz Grajales</cp:lastModifiedBy>
  <cp:revision>1</cp:revision>
  <dcterms:created xsi:type="dcterms:W3CDTF">2020-05-21T01:52:00Z</dcterms:created>
  <dcterms:modified xsi:type="dcterms:W3CDTF">2020-05-22T01:09:00Z</dcterms:modified>
</cp:coreProperties>
</file>