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CD2" w:rsidRPr="00AF5F32" w:rsidRDefault="00524CD2" w:rsidP="00524CD2">
      <w:pPr>
        <w:jc w:val="center"/>
        <w:rPr>
          <w:b/>
          <w:sz w:val="28"/>
          <w:lang w:val="en-US"/>
        </w:rPr>
      </w:pPr>
      <w:r w:rsidRPr="00AF5F32">
        <w:rPr>
          <w:b/>
          <w:sz w:val="28"/>
          <w:lang w:val="en-US"/>
        </w:rPr>
        <w:t>Change</w:t>
      </w:r>
      <w:r w:rsidR="00883B27">
        <w:rPr>
          <w:b/>
          <w:sz w:val="28"/>
          <w:lang w:val="en-US"/>
        </w:rPr>
        <w:t>s</w:t>
      </w:r>
      <w:r w:rsidRPr="00AF5F32">
        <w:rPr>
          <w:b/>
          <w:sz w:val="28"/>
          <w:lang w:val="en-US"/>
        </w:rPr>
        <w:t xml:space="preserve"> required in Environment Observation Reporting System</w:t>
      </w:r>
    </w:p>
    <w:p w:rsidR="00320C51" w:rsidRPr="00490AB8" w:rsidRDefault="00490AB8">
      <w:pPr>
        <w:rPr>
          <w:b/>
          <w:sz w:val="24"/>
          <w:lang w:val="en-US"/>
        </w:rPr>
      </w:pPr>
      <w:r w:rsidRPr="00490AB8">
        <w:rPr>
          <w:b/>
          <w:sz w:val="24"/>
          <w:lang w:val="en-US"/>
        </w:rPr>
        <w:t>Below statistics shall be</w:t>
      </w:r>
      <w:r w:rsidR="00F40110">
        <w:rPr>
          <w:b/>
          <w:sz w:val="24"/>
          <w:lang w:val="en-US"/>
        </w:rPr>
        <w:t xml:space="preserve"> extractable/</w:t>
      </w:r>
      <w:proofErr w:type="spellStart"/>
      <w:r w:rsidR="00F40110">
        <w:rPr>
          <w:b/>
          <w:sz w:val="24"/>
          <w:lang w:val="en-US"/>
        </w:rPr>
        <w:t>fetchable</w:t>
      </w:r>
      <w:proofErr w:type="spellEnd"/>
      <w:r w:rsidRPr="00490AB8">
        <w:rPr>
          <w:b/>
          <w:sz w:val="24"/>
          <w:lang w:val="en-US"/>
        </w:rPr>
        <w:t xml:space="preserve"> </w:t>
      </w:r>
      <w:r w:rsidR="00F40110">
        <w:rPr>
          <w:b/>
          <w:sz w:val="24"/>
          <w:lang w:val="en-US"/>
        </w:rPr>
        <w:t>from the system</w:t>
      </w:r>
    </w:p>
    <w:p w:rsidR="00FA2745" w:rsidRPr="004A5329" w:rsidRDefault="00490AB8" w:rsidP="00010222">
      <w:pPr>
        <w:spacing w:after="0"/>
        <w:rPr>
          <w:b/>
          <w:sz w:val="24"/>
          <w:lang w:val="en-US"/>
        </w:rPr>
      </w:pPr>
      <w:r w:rsidRPr="004A5329">
        <w:rPr>
          <w:b/>
          <w:sz w:val="24"/>
          <w:lang w:val="en-US"/>
        </w:rPr>
        <w:t xml:space="preserve">JSL: </w:t>
      </w:r>
    </w:p>
    <w:p w:rsidR="00490AB8" w:rsidRPr="00C23CA1" w:rsidRDefault="00490AB8" w:rsidP="00C23CA1">
      <w:pPr>
        <w:pStyle w:val="ListParagraph"/>
        <w:numPr>
          <w:ilvl w:val="0"/>
          <w:numId w:val="3"/>
        </w:numPr>
        <w:spacing w:after="0"/>
        <w:rPr>
          <w:sz w:val="24"/>
          <w:lang w:val="en-US"/>
        </w:rPr>
      </w:pPr>
      <w:r w:rsidRPr="00C23CA1">
        <w:rPr>
          <w:sz w:val="24"/>
          <w:lang w:val="en-US"/>
        </w:rPr>
        <w:t>Total observation – Any period of time</w:t>
      </w:r>
    </w:p>
    <w:p w:rsidR="00490AB8" w:rsidRDefault="00490AB8" w:rsidP="00C23CA1">
      <w:pPr>
        <w:spacing w:after="0"/>
        <w:ind w:firstLine="720"/>
        <w:rPr>
          <w:sz w:val="24"/>
          <w:lang w:val="en-US"/>
        </w:rPr>
      </w:pPr>
      <w:r>
        <w:rPr>
          <w:sz w:val="24"/>
          <w:lang w:val="en-US"/>
        </w:rPr>
        <w:t>Complied– Any period of time</w:t>
      </w:r>
    </w:p>
    <w:p w:rsidR="00490AB8" w:rsidRDefault="00490AB8" w:rsidP="00C23CA1">
      <w:pPr>
        <w:spacing w:after="0"/>
        <w:ind w:firstLine="720"/>
        <w:rPr>
          <w:sz w:val="24"/>
          <w:lang w:val="en-US"/>
        </w:rPr>
      </w:pPr>
      <w:r>
        <w:rPr>
          <w:sz w:val="24"/>
          <w:lang w:val="en-US"/>
        </w:rPr>
        <w:t>Pending– Any period of time</w:t>
      </w:r>
    </w:p>
    <w:p w:rsidR="00010222" w:rsidRDefault="00010222" w:rsidP="00010222">
      <w:pPr>
        <w:spacing w:after="0"/>
        <w:ind w:firstLine="720"/>
        <w:rPr>
          <w:sz w:val="24"/>
          <w:lang w:val="en-US"/>
        </w:rPr>
      </w:pPr>
    </w:p>
    <w:p w:rsidR="00490AB8" w:rsidRPr="00916217" w:rsidRDefault="00490AB8" w:rsidP="00916217">
      <w:pPr>
        <w:pStyle w:val="ListParagraph"/>
        <w:numPr>
          <w:ilvl w:val="0"/>
          <w:numId w:val="3"/>
        </w:numPr>
        <w:spacing w:after="0"/>
        <w:rPr>
          <w:sz w:val="24"/>
          <w:lang w:val="en-US"/>
        </w:rPr>
      </w:pPr>
      <w:r w:rsidRPr="00916217">
        <w:rPr>
          <w:sz w:val="24"/>
          <w:lang w:val="en-US"/>
        </w:rPr>
        <w:t>Category wise total observation</w:t>
      </w:r>
      <w:r w:rsidR="00272C90" w:rsidRPr="00916217">
        <w:rPr>
          <w:sz w:val="24"/>
          <w:lang w:val="en-US"/>
        </w:rPr>
        <w:t xml:space="preserve"> </w:t>
      </w:r>
      <w:r w:rsidRPr="00916217">
        <w:rPr>
          <w:sz w:val="24"/>
          <w:lang w:val="en-US"/>
        </w:rPr>
        <w:t>– Any period of time</w:t>
      </w:r>
      <w:r w:rsidR="00F40110" w:rsidRPr="00916217">
        <w:rPr>
          <w:sz w:val="24"/>
          <w:lang w:val="en-US"/>
        </w:rPr>
        <w:t xml:space="preserve"> (Water-xx, emission-xx, E waste -xx </w:t>
      </w:r>
      <w:proofErr w:type="spellStart"/>
      <w:r w:rsidR="00F40110" w:rsidRPr="00916217">
        <w:rPr>
          <w:sz w:val="24"/>
          <w:lang w:val="en-US"/>
        </w:rPr>
        <w:t>etc</w:t>
      </w:r>
      <w:proofErr w:type="spellEnd"/>
      <w:r w:rsidR="00F40110" w:rsidRPr="00916217">
        <w:rPr>
          <w:sz w:val="24"/>
          <w:lang w:val="en-US"/>
        </w:rPr>
        <w:t>)</w:t>
      </w:r>
    </w:p>
    <w:p w:rsidR="00490AB8" w:rsidRDefault="00490AB8" w:rsidP="00916217">
      <w:pPr>
        <w:spacing w:after="0"/>
        <w:ind w:firstLine="720"/>
        <w:rPr>
          <w:sz w:val="24"/>
          <w:lang w:val="en-US"/>
        </w:rPr>
      </w:pPr>
      <w:r>
        <w:rPr>
          <w:sz w:val="24"/>
          <w:lang w:val="en-US"/>
        </w:rPr>
        <w:t>Category wise complied</w:t>
      </w:r>
      <w:r w:rsidR="00272C90">
        <w:rPr>
          <w:sz w:val="24"/>
          <w:lang w:val="en-US"/>
        </w:rPr>
        <w:t xml:space="preserve"> </w:t>
      </w:r>
      <w:r>
        <w:rPr>
          <w:sz w:val="24"/>
          <w:lang w:val="en-US"/>
        </w:rPr>
        <w:t>– Any period of time</w:t>
      </w:r>
    </w:p>
    <w:p w:rsidR="00490AB8" w:rsidRDefault="00490AB8" w:rsidP="00916217">
      <w:pPr>
        <w:spacing w:after="0"/>
        <w:ind w:firstLine="720"/>
        <w:rPr>
          <w:sz w:val="24"/>
          <w:lang w:val="en-US"/>
        </w:rPr>
      </w:pPr>
      <w:r>
        <w:rPr>
          <w:sz w:val="24"/>
          <w:lang w:val="en-US"/>
        </w:rPr>
        <w:t>Category wise pending – Any period of time</w:t>
      </w:r>
    </w:p>
    <w:p w:rsidR="00AC0BF3" w:rsidRDefault="00AC0BF3" w:rsidP="00FA2745">
      <w:pPr>
        <w:spacing w:after="0"/>
        <w:rPr>
          <w:sz w:val="24"/>
          <w:lang w:val="en-US"/>
        </w:rPr>
      </w:pPr>
    </w:p>
    <w:p w:rsidR="00AC0BF3" w:rsidRPr="0056678D" w:rsidRDefault="00A51AF8" w:rsidP="0056678D">
      <w:pPr>
        <w:pStyle w:val="ListParagraph"/>
        <w:numPr>
          <w:ilvl w:val="0"/>
          <w:numId w:val="3"/>
        </w:numPr>
        <w:spacing w:after="0"/>
        <w:rPr>
          <w:sz w:val="24"/>
          <w:lang w:val="en-US"/>
        </w:rPr>
      </w:pPr>
      <w:r w:rsidRPr="0056678D">
        <w:rPr>
          <w:sz w:val="24"/>
          <w:lang w:val="en-US"/>
        </w:rPr>
        <w:t>department w</w:t>
      </w:r>
      <w:r>
        <w:rPr>
          <w:sz w:val="24"/>
          <w:lang w:val="en-US"/>
        </w:rPr>
        <w:t>i</w:t>
      </w:r>
      <w:r w:rsidRPr="0056678D">
        <w:rPr>
          <w:sz w:val="24"/>
          <w:lang w:val="en-US"/>
        </w:rPr>
        <w:t>se</w:t>
      </w:r>
      <w:r w:rsidR="00AC0BF3" w:rsidRPr="0056678D">
        <w:rPr>
          <w:sz w:val="24"/>
          <w:lang w:val="en-US"/>
        </w:rPr>
        <w:t xml:space="preserve"> observation (Logged, Completed, Pending) </w:t>
      </w:r>
    </w:p>
    <w:p w:rsidR="00490AB8" w:rsidRDefault="00490AB8" w:rsidP="00490AB8">
      <w:pPr>
        <w:rPr>
          <w:sz w:val="24"/>
          <w:lang w:val="en-US"/>
        </w:rPr>
      </w:pPr>
    </w:p>
    <w:p w:rsidR="00490AB8" w:rsidRPr="0056678D" w:rsidRDefault="00B3481B" w:rsidP="0056678D">
      <w:pPr>
        <w:pStyle w:val="ListParagraph"/>
        <w:numPr>
          <w:ilvl w:val="0"/>
          <w:numId w:val="3"/>
        </w:numPr>
        <w:spacing w:after="0"/>
        <w:rPr>
          <w:sz w:val="24"/>
          <w:lang w:val="en-US"/>
        </w:rPr>
      </w:pPr>
      <w:r w:rsidRPr="0056678D">
        <w:rPr>
          <w:sz w:val="24"/>
          <w:lang w:val="en-US"/>
        </w:rPr>
        <w:t xml:space="preserve">Total </w:t>
      </w:r>
      <w:r w:rsidR="00490AB8" w:rsidRPr="0056678D">
        <w:rPr>
          <w:sz w:val="24"/>
          <w:lang w:val="en-US"/>
        </w:rPr>
        <w:t>Logging trend (no) monthly – JSL</w:t>
      </w:r>
    </w:p>
    <w:p w:rsidR="00490AB8" w:rsidRDefault="00490AB8" w:rsidP="0056678D">
      <w:pPr>
        <w:spacing w:after="0"/>
        <w:ind w:firstLine="720"/>
        <w:rPr>
          <w:sz w:val="24"/>
          <w:lang w:val="en-US"/>
        </w:rPr>
      </w:pPr>
      <w:r>
        <w:rPr>
          <w:sz w:val="24"/>
          <w:lang w:val="en-US"/>
        </w:rPr>
        <w:t>Compliance trend (no) monthly – JSL</w:t>
      </w:r>
    </w:p>
    <w:p w:rsidR="0056678D" w:rsidRDefault="0056678D" w:rsidP="00010222">
      <w:pPr>
        <w:spacing w:after="0"/>
        <w:rPr>
          <w:sz w:val="24"/>
          <w:lang w:val="en-US"/>
        </w:rPr>
      </w:pPr>
    </w:p>
    <w:p w:rsidR="00490AB8" w:rsidRPr="0056678D" w:rsidRDefault="00490AB8" w:rsidP="0056678D">
      <w:pPr>
        <w:pStyle w:val="ListParagraph"/>
        <w:numPr>
          <w:ilvl w:val="0"/>
          <w:numId w:val="3"/>
        </w:numPr>
        <w:spacing w:after="0"/>
        <w:rPr>
          <w:sz w:val="24"/>
          <w:lang w:val="en-US"/>
        </w:rPr>
      </w:pPr>
      <w:r w:rsidRPr="0056678D">
        <w:rPr>
          <w:sz w:val="24"/>
          <w:lang w:val="en-US"/>
        </w:rPr>
        <w:t xml:space="preserve">Percentage of compliance (Compliance/Observation) </w:t>
      </w:r>
      <w:r w:rsidR="00272C90" w:rsidRPr="0056678D">
        <w:rPr>
          <w:sz w:val="24"/>
          <w:lang w:val="en-US"/>
        </w:rPr>
        <w:t>both monthly and cumulative –</w:t>
      </w:r>
      <w:r w:rsidRPr="0056678D">
        <w:rPr>
          <w:sz w:val="24"/>
          <w:lang w:val="en-US"/>
        </w:rPr>
        <w:t xml:space="preserve"> JSL</w:t>
      </w:r>
    </w:p>
    <w:p w:rsidR="00272C90" w:rsidRPr="007D0194" w:rsidRDefault="00272C90" w:rsidP="00883B27">
      <w:pPr>
        <w:ind w:left="720"/>
        <w:rPr>
          <w:sz w:val="24"/>
          <w:lang w:val="en-US"/>
        </w:rPr>
      </w:pPr>
      <w:r w:rsidRPr="007D0194">
        <w:rPr>
          <w:sz w:val="24"/>
          <w:lang w:val="en-US"/>
        </w:rPr>
        <w:t>Time gap between the logging of the observation and compliance</w:t>
      </w:r>
      <w:r w:rsidR="00883B27" w:rsidRPr="007D0194">
        <w:rPr>
          <w:sz w:val="24"/>
          <w:lang w:val="en-US"/>
        </w:rPr>
        <w:t xml:space="preserve"> (</w:t>
      </w:r>
      <w:proofErr w:type="spellStart"/>
      <w:r w:rsidR="00883B27" w:rsidRPr="007D0194">
        <w:rPr>
          <w:sz w:val="24"/>
          <w:lang w:val="en-US"/>
        </w:rPr>
        <w:t>Avg</w:t>
      </w:r>
      <w:proofErr w:type="spellEnd"/>
      <w:r w:rsidR="00883B27" w:rsidRPr="007D0194">
        <w:rPr>
          <w:sz w:val="24"/>
          <w:lang w:val="en-US"/>
        </w:rPr>
        <w:t xml:space="preserve"> timing for completion of observation)</w:t>
      </w:r>
    </w:p>
    <w:p w:rsidR="00B3481B" w:rsidRDefault="00B3481B" w:rsidP="00883B27">
      <w:pPr>
        <w:ind w:firstLine="720"/>
        <w:rPr>
          <w:sz w:val="24"/>
          <w:lang w:val="en-US"/>
        </w:rPr>
      </w:pPr>
      <w:r w:rsidRPr="007D0194">
        <w:rPr>
          <w:sz w:val="24"/>
          <w:lang w:val="en-US"/>
        </w:rPr>
        <w:t xml:space="preserve">Logging trend for particular </w:t>
      </w:r>
      <w:r w:rsidR="00EC6FEA" w:rsidRPr="007D0194">
        <w:rPr>
          <w:sz w:val="24"/>
          <w:lang w:val="en-US"/>
        </w:rPr>
        <w:t>hierarchy (designation wise filterable)</w:t>
      </w:r>
      <w:r>
        <w:rPr>
          <w:sz w:val="24"/>
          <w:lang w:val="en-US"/>
        </w:rPr>
        <w:t xml:space="preserve"> </w:t>
      </w:r>
    </w:p>
    <w:p w:rsidR="00272C90" w:rsidRPr="00272C90" w:rsidRDefault="00272C90" w:rsidP="00490AB8">
      <w:pPr>
        <w:rPr>
          <w:b/>
          <w:sz w:val="24"/>
          <w:lang w:val="en-US"/>
        </w:rPr>
      </w:pPr>
      <w:r w:rsidRPr="00272C90">
        <w:rPr>
          <w:b/>
          <w:sz w:val="24"/>
          <w:lang w:val="en-US"/>
        </w:rPr>
        <w:t>Department</w:t>
      </w:r>
      <w:r>
        <w:rPr>
          <w:b/>
          <w:sz w:val="24"/>
          <w:lang w:val="en-US"/>
        </w:rPr>
        <w:t xml:space="preserve"> </w:t>
      </w:r>
      <w:r w:rsidRPr="00272C90">
        <w:rPr>
          <w:b/>
          <w:sz w:val="24"/>
          <w:lang w:val="en-US"/>
        </w:rPr>
        <w:t>wise</w:t>
      </w:r>
      <w:r w:rsidR="00AC0BF3">
        <w:rPr>
          <w:b/>
          <w:sz w:val="24"/>
          <w:lang w:val="en-US"/>
        </w:rPr>
        <w:t xml:space="preserve"> (</w:t>
      </w:r>
      <w:proofErr w:type="spellStart"/>
      <w:r w:rsidR="00AC0BF3">
        <w:rPr>
          <w:b/>
          <w:sz w:val="24"/>
          <w:lang w:val="en-US"/>
        </w:rPr>
        <w:t>Fetchable</w:t>
      </w:r>
      <w:proofErr w:type="spellEnd"/>
      <w:r w:rsidR="00AC0BF3">
        <w:rPr>
          <w:b/>
          <w:sz w:val="24"/>
          <w:lang w:val="en-US"/>
        </w:rPr>
        <w:t xml:space="preserve"> for a particular department)</w:t>
      </w:r>
    </w:p>
    <w:p w:rsidR="00272C90" w:rsidRPr="005A22C1" w:rsidRDefault="00272C90" w:rsidP="005A22C1">
      <w:pPr>
        <w:pStyle w:val="ListParagraph"/>
        <w:numPr>
          <w:ilvl w:val="0"/>
          <w:numId w:val="4"/>
        </w:numPr>
        <w:spacing w:after="0"/>
        <w:rPr>
          <w:sz w:val="24"/>
          <w:lang w:val="en-US"/>
        </w:rPr>
      </w:pPr>
      <w:r w:rsidRPr="005A22C1">
        <w:rPr>
          <w:sz w:val="24"/>
          <w:lang w:val="en-US"/>
        </w:rPr>
        <w:t>Total observation – Any period of time</w:t>
      </w:r>
    </w:p>
    <w:p w:rsidR="00272C90" w:rsidRDefault="00272C90" w:rsidP="005A22C1">
      <w:pPr>
        <w:spacing w:after="0"/>
        <w:ind w:firstLine="720"/>
        <w:rPr>
          <w:sz w:val="24"/>
          <w:lang w:val="en-US"/>
        </w:rPr>
      </w:pPr>
      <w:r>
        <w:rPr>
          <w:sz w:val="24"/>
          <w:lang w:val="en-US"/>
        </w:rPr>
        <w:t>Complied– Any period of time</w:t>
      </w:r>
    </w:p>
    <w:p w:rsidR="00272C90" w:rsidRDefault="00272C90" w:rsidP="005A22C1">
      <w:pPr>
        <w:spacing w:after="0"/>
        <w:ind w:firstLine="720"/>
        <w:rPr>
          <w:sz w:val="24"/>
          <w:lang w:val="en-US"/>
        </w:rPr>
      </w:pPr>
      <w:r>
        <w:rPr>
          <w:sz w:val="24"/>
          <w:lang w:val="en-US"/>
        </w:rPr>
        <w:t>Pending– Any period of time</w:t>
      </w:r>
    </w:p>
    <w:p w:rsidR="00010222" w:rsidRDefault="00010222" w:rsidP="00010222">
      <w:pPr>
        <w:spacing w:after="0"/>
        <w:rPr>
          <w:sz w:val="24"/>
          <w:lang w:val="en-US"/>
        </w:rPr>
      </w:pPr>
    </w:p>
    <w:p w:rsidR="00272C90" w:rsidRPr="00620D22" w:rsidRDefault="00272C90" w:rsidP="00620D22">
      <w:pPr>
        <w:pStyle w:val="ListParagraph"/>
        <w:numPr>
          <w:ilvl w:val="0"/>
          <w:numId w:val="4"/>
        </w:numPr>
        <w:spacing w:after="0"/>
        <w:rPr>
          <w:sz w:val="24"/>
          <w:lang w:val="en-US"/>
        </w:rPr>
      </w:pPr>
      <w:r w:rsidRPr="00620D22">
        <w:rPr>
          <w:sz w:val="24"/>
          <w:lang w:val="en-US"/>
        </w:rPr>
        <w:t>Category wise total observation – Any period of time</w:t>
      </w:r>
    </w:p>
    <w:p w:rsidR="00272C90" w:rsidRDefault="00272C90" w:rsidP="00620D22">
      <w:pPr>
        <w:spacing w:after="0"/>
        <w:ind w:firstLine="720"/>
        <w:rPr>
          <w:sz w:val="24"/>
          <w:lang w:val="en-US"/>
        </w:rPr>
      </w:pPr>
      <w:r>
        <w:rPr>
          <w:sz w:val="24"/>
          <w:lang w:val="en-US"/>
        </w:rPr>
        <w:t>Category wise complied – Any period of time</w:t>
      </w:r>
    </w:p>
    <w:p w:rsidR="00272C90" w:rsidRDefault="00272C90" w:rsidP="00620D22">
      <w:pPr>
        <w:spacing w:after="0"/>
        <w:ind w:firstLine="720"/>
        <w:rPr>
          <w:sz w:val="24"/>
          <w:lang w:val="en-US"/>
        </w:rPr>
      </w:pPr>
      <w:r>
        <w:rPr>
          <w:sz w:val="24"/>
          <w:lang w:val="en-US"/>
        </w:rPr>
        <w:t>Category wise pending – Any period of time</w:t>
      </w:r>
    </w:p>
    <w:p w:rsidR="00272C90" w:rsidRDefault="00272C90" w:rsidP="00272C90">
      <w:pPr>
        <w:rPr>
          <w:sz w:val="24"/>
          <w:lang w:val="en-US"/>
        </w:rPr>
      </w:pPr>
    </w:p>
    <w:p w:rsidR="00272C90" w:rsidRPr="00E300E6" w:rsidRDefault="007D0194" w:rsidP="006A21D0">
      <w:pPr>
        <w:pStyle w:val="ListParagraph"/>
        <w:numPr>
          <w:ilvl w:val="0"/>
          <w:numId w:val="4"/>
        </w:numPr>
        <w:spacing w:line="240" w:lineRule="auto"/>
        <w:rPr>
          <w:sz w:val="24"/>
          <w:lang w:val="en-US"/>
        </w:rPr>
      </w:pPr>
      <w:r>
        <w:rPr>
          <w:sz w:val="24"/>
          <w:lang w:val="en-US"/>
        </w:rPr>
        <w:t>Logging trend (no) monthly</w:t>
      </w:r>
    </w:p>
    <w:p w:rsidR="00272C90" w:rsidRDefault="00272C90" w:rsidP="006A21D0">
      <w:pPr>
        <w:spacing w:line="240" w:lineRule="auto"/>
        <w:ind w:firstLine="720"/>
        <w:rPr>
          <w:sz w:val="24"/>
          <w:lang w:val="en-US"/>
        </w:rPr>
      </w:pPr>
      <w:r>
        <w:rPr>
          <w:sz w:val="24"/>
          <w:lang w:val="en-US"/>
        </w:rPr>
        <w:t>Com</w:t>
      </w:r>
      <w:r w:rsidR="007D0194">
        <w:rPr>
          <w:sz w:val="24"/>
          <w:lang w:val="en-US"/>
        </w:rPr>
        <w:t>pliance trend (no) monthly</w:t>
      </w:r>
    </w:p>
    <w:p w:rsidR="007D0194" w:rsidRDefault="00272C90" w:rsidP="006A21D0">
      <w:pPr>
        <w:spacing w:line="240" w:lineRule="auto"/>
        <w:ind w:firstLine="720"/>
        <w:rPr>
          <w:sz w:val="24"/>
          <w:lang w:val="en-US"/>
        </w:rPr>
      </w:pPr>
      <w:r>
        <w:rPr>
          <w:sz w:val="24"/>
          <w:lang w:val="en-US"/>
        </w:rPr>
        <w:t xml:space="preserve">Percentage of compliance (Compliance/Observation) both monthly and cumulative </w:t>
      </w:r>
    </w:p>
    <w:p w:rsidR="007D0194" w:rsidRDefault="007D0194" w:rsidP="006A21D0">
      <w:pPr>
        <w:spacing w:line="240" w:lineRule="auto"/>
        <w:ind w:firstLine="720"/>
        <w:rPr>
          <w:sz w:val="24"/>
          <w:lang w:val="en-US"/>
        </w:rPr>
      </w:pPr>
    </w:p>
    <w:p w:rsidR="007D0194" w:rsidRDefault="007D0194" w:rsidP="006A21D0">
      <w:pPr>
        <w:spacing w:line="240" w:lineRule="auto"/>
        <w:ind w:firstLine="720"/>
        <w:rPr>
          <w:sz w:val="24"/>
          <w:lang w:val="en-US"/>
        </w:rPr>
      </w:pPr>
    </w:p>
    <w:p w:rsidR="007D0194" w:rsidRDefault="007D0194" w:rsidP="006A21D0">
      <w:pPr>
        <w:spacing w:line="240" w:lineRule="auto"/>
        <w:ind w:firstLine="720"/>
        <w:rPr>
          <w:sz w:val="24"/>
          <w:lang w:val="en-US"/>
        </w:rPr>
      </w:pPr>
    </w:p>
    <w:p w:rsidR="007D0194" w:rsidRDefault="007D0194" w:rsidP="006A21D0">
      <w:pPr>
        <w:spacing w:line="240" w:lineRule="auto"/>
        <w:ind w:firstLine="720"/>
        <w:rPr>
          <w:sz w:val="24"/>
          <w:lang w:val="en-US"/>
        </w:rPr>
      </w:pPr>
    </w:p>
    <w:p w:rsidR="0007594F" w:rsidRDefault="0007594F" w:rsidP="006A21D0">
      <w:pPr>
        <w:spacing w:line="240" w:lineRule="auto"/>
        <w:ind w:firstLine="720"/>
        <w:rPr>
          <w:sz w:val="24"/>
          <w:lang w:val="en-US"/>
        </w:rPr>
      </w:pPr>
      <w:r>
        <w:rPr>
          <w:sz w:val="24"/>
          <w:lang w:val="en-US"/>
        </w:rPr>
        <w:t>General Improvement in existing System:</w:t>
      </w:r>
    </w:p>
    <w:p w:rsidR="008B18DE" w:rsidRDefault="008B18DE" w:rsidP="008B18DE">
      <w:pPr>
        <w:pStyle w:val="ListParagraph"/>
        <w:spacing w:line="240" w:lineRule="auto"/>
        <w:ind w:left="1080"/>
        <w:rPr>
          <w:sz w:val="24"/>
          <w:lang w:val="en-US"/>
        </w:rPr>
      </w:pPr>
      <w:bookmarkStart w:id="0" w:name="_GoBack"/>
      <w:bookmarkEnd w:id="0"/>
    </w:p>
    <w:p w:rsidR="008B18DE" w:rsidRDefault="008B18DE" w:rsidP="0007594F">
      <w:pPr>
        <w:pStyle w:val="ListParagraph"/>
        <w:numPr>
          <w:ilvl w:val="0"/>
          <w:numId w:val="5"/>
        </w:numPr>
        <w:spacing w:line="240" w:lineRule="auto"/>
        <w:rPr>
          <w:sz w:val="24"/>
          <w:lang w:val="en-US"/>
        </w:rPr>
      </w:pPr>
      <w:r>
        <w:rPr>
          <w:sz w:val="24"/>
          <w:lang w:val="en-US"/>
        </w:rPr>
        <w:t>Dash board shall display department wise (Bar chart) Open and closed observation viewable by all employees.</w:t>
      </w:r>
    </w:p>
    <w:p w:rsidR="008B18DE" w:rsidRPr="008B18DE" w:rsidRDefault="008B18DE" w:rsidP="008B18DE">
      <w:pPr>
        <w:pStyle w:val="ListParagraph"/>
        <w:rPr>
          <w:sz w:val="24"/>
          <w:lang w:val="en-US"/>
        </w:rPr>
      </w:pPr>
    </w:p>
    <w:p w:rsidR="008B18DE" w:rsidRDefault="008B18DE" w:rsidP="008B18DE">
      <w:pPr>
        <w:spacing w:line="240" w:lineRule="auto"/>
        <w:rPr>
          <w:sz w:val="24"/>
          <w:lang w:val="en-US"/>
        </w:rPr>
      </w:pPr>
    </w:p>
    <w:p w:rsidR="008B18DE" w:rsidRDefault="008B18DE" w:rsidP="008B18DE">
      <w:pPr>
        <w:spacing w:line="240" w:lineRule="auto"/>
        <w:rPr>
          <w:sz w:val="24"/>
          <w:lang w:val="en-US"/>
        </w:rPr>
      </w:pPr>
      <w:r w:rsidRPr="008B18DE">
        <w:rPr>
          <w:noProof/>
          <w:shd w:val="clear" w:color="auto" w:fill="ED7D31" w:themeFill="accent2"/>
          <w:lang w:eastAsia="en-IN"/>
        </w:rPr>
        <w:drawing>
          <wp:inline distT="0" distB="0" distL="0" distR="0" wp14:anchorId="3E3ADC91" wp14:editId="732C7E1D">
            <wp:extent cx="5731510" cy="2607310"/>
            <wp:effectExtent l="0" t="0" r="2540" b="2540"/>
            <wp:docPr id="1" name="Chart 1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13AADE3A-AA02-4FC5-AA45-D824112EBE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8B18DE" w:rsidRDefault="008B18DE" w:rsidP="008B18DE">
      <w:pPr>
        <w:spacing w:line="240" w:lineRule="auto"/>
        <w:rPr>
          <w:sz w:val="24"/>
          <w:lang w:val="en-US"/>
        </w:rPr>
      </w:pPr>
      <w:r>
        <w:rPr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254000</wp:posOffset>
                </wp:positionV>
                <wp:extent cx="482600" cy="19050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905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8362F" id="Rectangle 2" o:spid="_x0000_s1026" style="position:absolute;margin-left:26pt;margin-top:20pt;width:38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" fillcolor="#70ad47 [3209]" strokecolor="#1f4d78 [1604]" strokeweight="1pt"/>
            </w:pict>
          </mc:Fallback>
        </mc:AlternateContent>
      </w:r>
    </w:p>
    <w:p w:rsidR="008B18DE" w:rsidRDefault="004A576B" w:rsidP="008B18DE">
      <w:pPr>
        <w:tabs>
          <w:tab w:val="left" w:pos="1650"/>
        </w:tabs>
        <w:rPr>
          <w:sz w:val="24"/>
          <w:lang w:val="en-US"/>
        </w:rPr>
      </w:pPr>
      <w:r>
        <w:rPr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165C83" wp14:editId="7DE7BE37">
                <wp:simplePos x="0" y="0"/>
                <wp:positionH relativeFrom="column">
                  <wp:posOffset>335441</wp:posOffset>
                </wp:positionH>
                <wp:positionV relativeFrom="paragraph">
                  <wp:posOffset>258445</wp:posOffset>
                </wp:positionV>
                <wp:extent cx="482600" cy="190500"/>
                <wp:effectExtent l="0" t="0" r="127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905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1EA45" id="Rectangle 3" o:spid="_x0000_s1026" style="position:absolute;margin-left:26.4pt;margin-top:20.35pt;width:38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" fillcolor="#ed7d31 [3205]" strokecolor="#1f4d78 [1604]" strokeweight="1pt"/>
            </w:pict>
          </mc:Fallback>
        </mc:AlternateContent>
      </w:r>
      <w:r w:rsidR="008B18DE">
        <w:rPr>
          <w:sz w:val="24"/>
          <w:lang w:val="en-US"/>
        </w:rPr>
        <w:tab/>
        <w:t>Closed</w:t>
      </w:r>
    </w:p>
    <w:p w:rsidR="008B18DE" w:rsidRDefault="008B18DE" w:rsidP="008B18DE">
      <w:pPr>
        <w:tabs>
          <w:tab w:val="left" w:pos="1650"/>
        </w:tabs>
        <w:rPr>
          <w:sz w:val="24"/>
          <w:lang w:val="en-US"/>
        </w:rPr>
      </w:pPr>
      <w:r>
        <w:rPr>
          <w:sz w:val="24"/>
          <w:lang w:val="en-US"/>
        </w:rPr>
        <w:tab/>
        <w:t>O</w:t>
      </w:r>
      <w:r w:rsidR="00115912">
        <w:rPr>
          <w:sz w:val="24"/>
          <w:lang w:val="en-US"/>
        </w:rPr>
        <w:t>p</w:t>
      </w:r>
      <w:r>
        <w:rPr>
          <w:sz w:val="24"/>
          <w:lang w:val="en-US"/>
        </w:rPr>
        <w:t>en</w:t>
      </w:r>
    </w:p>
    <w:p w:rsidR="00115912" w:rsidRDefault="00115912" w:rsidP="008B18DE">
      <w:pPr>
        <w:tabs>
          <w:tab w:val="left" w:pos="1650"/>
        </w:tabs>
        <w:rPr>
          <w:sz w:val="24"/>
          <w:lang w:val="en-US"/>
        </w:rPr>
      </w:pPr>
    </w:p>
    <w:p w:rsidR="00BA6ED3" w:rsidRPr="008B18DE" w:rsidRDefault="00BA6ED3" w:rsidP="008B18DE">
      <w:pPr>
        <w:tabs>
          <w:tab w:val="left" w:pos="1650"/>
        </w:tabs>
        <w:rPr>
          <w:sz w:val="24"/>
          <w:lang w:val="en-US"/>
        </w:rPr>
      </w:pPr>
    </w:p>
    <w:sectPr w:rsidR="00BA6ED3" w:rsidRPr="008B1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1813BD"/>
    <w:multiLevelType w:val="hybridMultilevel"/>
    <w:tmpl w:val="DF2AE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0523A"/>
    <w:multiLevelType w:val="hybridMultilevel"/>
    <w:tmpl w:val="5F5003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02B68"/>
    <w:multiLevelType w:val="hybridMultilevel"/>
    <w:tmpl w:val="B0040AA8"/>
    <w:lvl w:ilvl="0" w:tplc="72F6A2D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214BE8"/>
    <w:multiLevelType w:val="hybridMultilevel"/>
    <w:tmpl w:val="8306079C"/>
    <w:lvl w:ilvl="0" w:tplc="C78E20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662A43"/>
    <w:multiLevelType w:val="hybridMultilevel"/>
    <w:tmpl w:val="89C6E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C55"/>
    <w:rsid w:val="00010222"/>
    <w:rsid w:val="0007594F"/>
    <w:rsid w:val="000D4A5B"/>
    <w:rsid w:val="000F3EFD"/>
    <w:rsid w:val="00115912"/>
    <w:rsid w:val="001B63D2"/>
    <w:rsid w:val="001D3919"/>
    <w:rsid w:val="00272C90"/>
    <w:rsid w:val="00320C51"/>
    <w:rsid w:val="004134E6"/>
    <w:rsid w:val="00435A0E"/>
    <w:rsid w:val="00490AB8"/>
    <w:rsid w:val="004A5329"/>
    <w:rsid w:val="004A576B"/>
    <w:rsid w:val="00524CD2"/>
    <w:rsid w:val="0056678D"/>
    <w:rsid w:val="00571B95"/>
    <w:rsid w:val="005A22C1"/>
    <w:rsid w:val="005A77E1"/>
    <w:rsid w:val="00620D22"/>
    <w:rsid w:val="00635FCB"/>
    <w:rsid w:val="006728AD"/>
    <w:rsid w:val="00687A6F"/>
    <w:rsid w:val="006A21D0"/>
    <w:rsid w:val="00724892"/>
    <w:rsid w:val="00782C8A"/>
    <w:rsid w:val="007D0194"/>
    <w:rsid w:val="00856B69"/>
    <w:rsid w:val="00883B27"/>
    <w:rsid w:val="008B18DE"/>
    <w:rsid w:val="008C7DA8"/>
    <w:rsid w:val="00916217"/>
    <w:rsid w:val="009F6A5D"/>
    <w:rsid w:val="00A51AF8"/>
    <w:rsid w:val="00A826CF"/>
    <w:rsid w:val="00AC0BF3"/>
    <w:rsid w:val="00AF5F32"/>
    <w:rsid w:val="00B237CF"/>
    <w:rsid w:val="00B3481B"/>
    <w:rsid w:val="00BA6ED3"/>
    <w:rsid w:val="00C23CA1"/>
    <w:rsid w:val="00D63616"/>
    <w:rsid w:val="00D9351A"/>
    <w:rsid w:val="00DC2FEA"/>
    <w:rsid w:val="00DE0946"/>
    <w:rsid w:val="00DE6C65"/>
    <w:rsid w:val="00E15888"/>
    <w:rsid w:val="00E300E6"/>
    <w:rsid w:val="00EC6FEA"/>
    <w:rsid w:val="00F40110"/>
    <w:rsid w:val="00F42B91"/>
    <w:rsid w:val="00F60A07"/>
    <w:rsid w:val="00FA2745"/>
    <w:rsid w:val="00FB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7EF50B-D3B3-4090-BE8B-187BFA89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2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A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A0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60A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Department Wise  Obseravtion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Sheet10!$D$8</c:f>
              <c:strCache>
                <c:ptCount val="1"/>
                <c:pt idx="0">
                  <c:v>O 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  <a:effectLst/>
          </c:spPr>
          <c:invertIfNegative val="0"/>
          <c:cat>
            <c:strRef>
              <c:f>Sheet10!$E$7:$Y$7</c:f>
              <c:strCache>
                <c:ptCount val="20"/>
                <c:pt idx="1">
                  <c:v>FAP</c:v>
                </c:pt>
                <c:pt idx="3">
                  <c:v>COBP</c:v>
                </c:pt>
                <c:pt idx="5">
                  <c:v>HSM</c:v>
                </c:pt>
                <c:pt idx="7">
                  <c:v>CPP</c:v>
                </c:pt>
                <c:pt idx="9">
                  <c:v>CRMHS</c:v>
                </c:pt>
                <c:pt idx="11">
                  <c:v>CRM</c:v>
                </c:pt>
                <c:pt idx="13">
                  <c:v>BF</c:v>
                </c:pt>
                <c:pt idx="15">
                  <c:v>CEU</c:v>
                </c:pt>
                <c:pt idx="17">
                  <c:v>Sinter</c:v>
                </c:pt>
                <c:pt idx="19">
                  <c:v>Lime</c:v>
                </c:pt>
              </c:strCache>
            </c:strRef>
          </c:cat>
          <c:val>
            <c:numRef>
              <c:f>Sheet10!$E$8:$Y$8</c:f>
              <c:numCache>
                <c:formatCode>General</c:formatCode>
                <c:ptCount val="21"/>
                <c:pt idx="0">
                  <c:v>1651</c:v>
                </c:pt>
                <c:pt idx="1">
                  <c:v>0</c:v>
                </c:pt>
                <c:pt idx="2">
                  <c:v>1543</c:v>
                </c:pt>
                <c:pt idx="3">
                  <c:v>0</c:v>
                </c:pt>
                <c:pt idx="4">
                  <c:v>1515</c:v>
                </c:pt>
                <c:pt idx="5">
                  <c:v>0</c:v>
                </c:pt>
                <c:pt idx="6">
                  <c:v>1606</c:v>
                </c:pt>
                <c:pt idx="7">
                  <c:v>0</c:v>
                </c:pt>
                <c:pt idx="8">
                  <c:v>1682</c:v>
                </c:pt>
                <c:pt idx="9">
                  <c:v>0</c:v>
                </c:pt>
                <c:pt idx="10">
                  <c:v>1576</c:v>
                </c:pt>
                <c:pt idx="11">
                  <c:v>0</c:v>
                </c:pt>
                <c:pt idx="12">
                  <c:v>1934</c:v>
                </c:pt>
                <c:pt idx="13">
                  <c:v>0</c:v>
                </c:pt>
                <c:pt idx="14">
                  <c:v>1440</c:v>
                </c:pt>
                <c:pt idx="15">
                  <c:v>0</c:v>
                </c:pt>
                <c:pt idx="16">
                  <c:v>1438</c:v>
                </c:pt>
                <c:pt idx="17">
                  <c:v>0</c:v>
                </c:pt>
                <c:pt idx="18">
                  <c:v>1516</c:v>
                </c:pt>
                <c:pt idx="19">
                  <c:v>0</c:v>
                </c:pt>
                <c:pt idx="20">
                  <c:v>1353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E62-41FB-93CC-88D7AC52BA8C}"/>
            </c:ext>
          </c:extLst>
        </c:ser>
        <c:ser>
          <c:idx val="1"/>
          <c:order val="1"/>
          <c:tx>
            <c:strRef>
              <c:f>Sheet10!$D$9</c:f>
              <c:strCache>
                <c:ptCount val="1"/>
                <c:pt idx="0">
                  <c:v>C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Sheet10!$E$7:$Y$7</c:f>
              <c:strCache>
                <c:ptCount val="20"/>
                <c:pt idx="1">
                  <c:v>FAP</c:v>
                </c:pt>
                <c:pt idx="3">
                  <c:v>COBP</c:v>
                </c:pt>
                <c:pt idx="5">
                  <c:v>HSM</c:v>
                </c:pt>
                <c:pt idx="7">
                  <c:v>CPP</c:v>
                </c:pt>
                <c:pt idx="9">
                  <c:v>CRMHS</c:v>
                </c:pt>
                <c:pt idx="11">
                  <c:v>CRM</c:v>
                </c:pt>
                <c:pt idx="13">
                  <c:v>BF</c:v>
                </c:pt>
                <c:pt idx="15">
                  <c:v>CEU</c:v>
                </c:pt>
                <c:pt idx="17">
                  <c:v>Sinter</c:v>
                </c:pt>
                <c:pt idx="19">
                  <c:v>Lime</c:v>
                </c:pt>
              </c:strCache>
            </c:strRef>
          </c:cat>
          <c:val>
            <c:numRef>
              <c:f>Sheet10!$E$9:$Y$9</c:f>
              <c:numCache>
                <c:formatCode>General</c:formatCode>
                <c:ptCount val="21"/>
                <c:pt idx="0">
                  <c:v>1651</c:v>
                </c:pt>
                <c:pt idx="1">
                  <c:v>0</c:v>
                </c:pt>
                <c:pt idx="2">
                  <c:v>1543</c:v>
                </c:pt>
                <c:pt idx="3">
                  <c:v>0</c:v>
                </c:pt>
                <c:pt idx="4">
                  <c:v>1515</c:v>
                </c:pt>
                <c:pt idx="5">
                  <c:v>0</c:v>
                </c:pt>
                <c:pt idx="6">
                  <c:v>1606</c:v>
                </c:pt>
                <c:pt idx="7">
                  <c:v>0</c:v>
                </c:pt>
                <c:pt idx="8">
                  <c:v>1682</c:v>
                </c:pt>
                <c:pt idx="9">
                  <c:v>0</c:v>
                </c:pt>
                <c:pt idx="10">
                  <c:v>1576</c:v>
                </c:pt>
                <c:pt idx="11">
                  <c:v>0</c:v>
                </c:pt>
                <c:pt idx="12">
                  <c:v>1934</c:v>
                </c:pt>
                <c:pt idx="13">
                  <c:v>0</c:v>
                </c:pt>
                <c:pt idx="14">
                  <c:v>1440</c:v>
                </c:pt>
                <c:pt idx="15">
                  <c:v>0</c:v>
                </c:pt>
                <c:pt idx="16">
                  <c:v>1438</c:v>
                </c:pt>
                <c:pt idx="17">
                  <c:v>0</c:v>
                </c:pt>
                <c:pt idx="18">
                  <c:v>1516</c:v>
                </c:pt>
                <c:pt idx="19">
                  <c:v>0</c:v>
                </c:pt>
                <c:pt idx="20">
                  <c:v>1347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E62-41FB-93CC-88D7AC52BA8C}"/>
            </c:ext>
          </c:extLst>
        </c:ser>
        <c:ser>
          <c:idx val="2"/>
          <c:order val="2"/>
          <c:tx>
            <c:strRef>
              <c:f>Sheet10!$D$10</c:f>
              <c:strCache>
                <c:ptCount val="1"/>
                <c:pt idx="0">
                  <c:v>P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Pt>
            <c:idx val="22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EE62-41FB-93CC-88D7AC52BA8C}"/>
              </c:ext>
            </c:extLst>
          </c:dPt>
          <c:cat>
            <c:strRef>
              <c:f>Sheet10!$E$7:$Y$7</c:f>
              <c:strCache>
                <c:ptCount val="20"/>
                <c:pt idx="1">
                  <c:v>FAP</c:v>
                </c:pt>
                <c:pt idx="3">
                  <c:v>COBP</c:v>
                </c:pt>
                <c:pt idx="5">
                  <c:v>HSM</c:v>
                </c:pt>
                <c:pt idx="7">
                  <c:v>CPP</c:v>
                </c:pt>
                <c:pt idx="9">
                  <c:v>CRMHS</c:v>
                </c:pt>
                <c:pt idx="11">
                  <c:v>CRM</c:v>
                </c:pt>
                <c:pt idx="13">
                  <c:v>BF</c:v>
                </c:pt>
                <c:pt idx="15">
                  <c:v>CEU</c:v>
                </c:pt>
                <c:pt idx="17">
                  <c:v>Sinter</c:v>
                </c:pt>
                <c:pt idx="19">
                  <c:v>Lime</c:v>
                </c:pt>
              </c:strCache>
            </c:strRef>
          </c:cat>
          <c:val>
            <c:numRef>
              <c:f>Sheet10!$E$10:$Y$10</c:f>
              <c:numCache>
                <c:formatCode>General</c:formatCode>
                <c:ptCount val="2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EE62-41FB-93CC-88D7AC52BA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264785872"/>
        <c:axId val="-264779888"/>
      </c:barChart>
      <c:catAx>
        <c:axId val="-26478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64779888"/>
        <c:crosses val="autoZero"/>
        <c:auto val="1"/>
        <c:lblAlgn val="ctr"/>
        <c:lblOffset val="100"/>
        <c:noMultiLvlLbl val="0"/>
      </c:catAx>
      <c:valAx>
        <c:axId val="-264779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64785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Lokanath Sahu</dc:creator>
  <cp:keywords/>
  <dc:description/>
  <cp:lastModifiedBy>Lokanath Sahu</cp:lastModifiedBy>
  <cp:revision>3</cp:revision>
  <cp:lastPrinted>2024-11-16T06:54:00Z</cp:lastPrinted>
  <dcterms:created xsi:type="dcterms:W3CDTF">2025-07-29T09:29:00Z</dcterms:created>
  <dcterms:modified xsi:type="dcterms:W3CDTF">2025-07-29T09:30:00Z</dcterms:modified>
</cp:coreProperties>
</file>