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BFB7C" w14:textId="77777777" w:rsidR="00E42818" w:rsidRPr="00E42818" w:rsidRDefault="00E42818" w:rsidP="00E42818">
      <w:r w:rsidRPr="00E42818">
        <w:t>Below is a concise walkthrough of what the OLS summary tells us, followed by a recommendation of which AHU properties (features) appear most important—i.e. which ones you would want to “lock in” if you were trying to design a standard</w:t>
      </w:r>
      <w:r w:rsidRPr="00E42818">
        <w:rPr>
          <w:rFonts w:ascii="Cambria Math" w:hAnsi="Cambria Math" w:cs="Cambria Math"/>
        </w:rPr>
        <w:t>‐</w:t>
      </w:r>
      <w:r w:rsidRPr="00E42818">
        <w:t>unit configuration.</w:t>
      </w:r>
    </w:p>
    <w:p w14:paraId="5DBBC06D" w14:textId="77777777" w:rsidR="00E42818" w:rsidRPr="00E42818" w:rsidRDefault="00E42818" w:rsidP="00E42818">
      <w:r w:rsidRPr="00E42818">
        <w:pict w14:anchorId="075FBA2C">
          <v:rect id="_x0000_i1055" style="width:0;height:1.5pt" o:hralign="center" o:hrstd="t" o:hr="t" fillcolor="#a0a0a0" stroked="f"/>
        </w:pict>
      </w:r>
    </w:p>
    <w:p w14:paraId="06D20385" w14:textId="77777777" w:rsidR="00E42818" w:rsidRPr="00E42818" w:rsidRDefault="00E42818" w:rsidP="00E42818">
      <w:pPr>
        <w:rPr>
          <w:b/>
          <w:bCs/>
        </w:rPr>
      </w:pPr>
      <w:r w:rsidRPr="00E42818">
        <w:rPr>
          <w:b/>
          <w:bCs/>
        </w:rPr>
        <w:t>1. Overall Model Fit</w:t>
      </w:r>
    </w:p>
    <w:p w14:paraId="41DDCAB3" w14:textId="77777777" w:rsidR="00E42818" w:rsidRPr="00E42818" w:rsidRDefault="00E42818" w:rsidP="00E42818">
      <w:pPr>
        <w:numPr>
          <w:ilvl w:val="0"/>
          <w:numId w:val="1"/>
        </w:numPr>
      </w:pPr>
      <w:r w:rsidRPr="00E42818">
        <w:rPr>
          <w:b/>
          <w:bCs/>
        </w:rPr>
        <w:t>R-squared = 0.971</w:t>
      </w:r>
      <w:r w:rsidRPr="00E42818">
        <w:t xml:space="preserve"> (Adj. R-squared = 0.970)</w:t>
      </w:r>
      <w:r w:rsidRPr="00E42818">
        <w:br/>
        <w:t xml:space="preserve">This means that about 97.1 % of the variation in “Total Hours </w:t>
      </w:r>
      <w:proofErr w:type="spellStart"/>
      <w:r w:rsidRPr="00E42818">
        <w:t>Hrs</w:t>
      </w:r>
      <w:proofErr w:type="spellEnd"/>
      <w:r w:rsidRPr="00E42818">
        <w:t xml:space="preserve"> DA” (our target) is explained by the 14 predictors in the model. In other words, this is a very high explanatory power for a single linear model on AHU</w:t>
      </w:r>
      <w:r w:rsidRPr="00E42818">
        <w:rPr>
          <w:rFonts w:ascii="Cambria Math" w:hAnsi="Cambria Math" w:cs="Cambria Math"/>
        </w:rPr>
        <w:t>‐</w:t>
      </w:r>
      <w:r w:rsidRPr="00E42818">
        <w:t>related features.</w:t>
      </w:r>
    </w:p>
    <w:p w14:paraId="74B61682" w14:textId="77777777" w:rsidR="00E42818" w:rsidRPr="00E42818" w:rsidRDefault="00E42818" w:rsidP="00E42818">
      <w:pPr>
        <w:numPr>
          <w:ilvl w:val="0"/>
          <w:numId w:val="1"/>
        </w:numPr>
      </w:pPr>
      <w:r w:rsidRPr="00E42818">
        <w:rPr>
          <w:b/>
          <w:bCs/>
        </w:rPr>
        <w:t xml:space="preserve">No. Observations = 1029, </w:t>
      </w:r>
      <w:proofErr w:type="spellStart"/>
      <w:r w:rsidRPr="00E42818">
        <w:rPr>
          <w:b/>
          <w:bCs/>
        </w:rPr>
        <w:t>Df</w:t>
      </w:r>
      <w:proofErr w:type="spellEnd"/>
      <w:r w:rsidRPr="00E42818">
        <w:rPr>
          <w:b/>
          <w:bCs/>
        </w:rPr>
        <w:t xml:space="preserve"> Model = 14, </w:t>
      </w:r>
      <w:proofErr w:type="spellStart"/>
      <w:r w:rsidRPr="00E42818">
        <w:rPr>
          <w:b/>
          <w:bCs/>
        </w:rPr>
        <w:t>Df</w:t>
      </w:r>
      <w:proofErr w:type="spellEnd"/>
      <w:r w:rsidRPr="00E42818">
        <w:rPr>
          <w:b/>
          <w:bCs/>
        </w:rPr>
        <w:t xml:space="preserve"> Residuals = 1014</w:t>
      </w:r>
      <w:r w:rsidRPr="00E42818">
        <w:br/>
        <w:t xml:space="preserve">You had 1,029 AHU units in your dataset, with 14 features (plus the </w:t>
      </w:r>
      <w:proofErr w:type="gramStart"/>
      <w:r w:rsidRPr="00E42818">
        <w:t>intercept</w:t>
      </w:r>
      <w:proofErr w:type="gramEnd"/>
      <w:r w:rsidRPr="00E42818">
        <w:t>). The large sample size helps make these coefficient estimates quite precise.</w:t>
      </w:r>
    </w:p>
    <w:p w14:paraId="088A5F22" w14:textId="77777777" w:rsidR="00E42818" w:rsidRPr="00E42818" w:rsidRDefault="00E42818" w:rsidP="00E42818">
      <w:pPr>
        <w:numPr>
          <w:ilvl w:val="0"/>
          <w:numId w:val="1"/>
        </w:numPr>
      </w:pPr>
      <w:r w:rsidRPr="00E42818">
        <w:rPr>
          <w:b/>
          <w:bCs/>
        </w:rPr>
        <w:t>F-</w:t>
      </w:r>
      <w:proofErr w:type="gramStart"/>
      <w:r w:rsidRPr="00E42818">
        <w:rPr>
          <w:b/>
          <w:bCs/>
        </w:rPr>
        <w:t>statistic</w:t>
      </w:r>
      <w:proofErr w:type="gramEnd"/>
      <w:r w:rsidRPr="00E42818">
        <w:rPr>
          <w:b/>
          <w:bCs/>
        </w:rPr>
        <w:t xml:space="preserve"> = 2384.4, Prob (F-statistic) = 0.00</w:t>
      </w:r>
      <w:r w:rsidRPr="00E42818">
        <w:br/>
        <w:t>The overall F-test is highly significant, confirming that at least one of the coefficients is nonzero. In practice, it means “together, these 14 features significantly explain Total Hours.”</w:t>
      </w:r>
    </w:p>
    <w:p w14:paraId="3F705007" w14:textId="77777777" w:rsidR="00E42818" w:rsidRPr="00E42818" w:rsidRDefault="00E42818" w:rsidP="00E42818">
      <w:r w:rsidRPr="00E42818">
        <w:pict w14:anchorId="7E75DAE9">
          <v:rect id="_x0000_i1056" style="width:0;height:1.5pt" o:hralign="center" o:hrstd="t" o:hr="t" fillcolor="#a0a0a0" stroked="f"/>
        </w:pict>
      </w:r>
    </w:p>
    <w:p w14:paraId="52BAEA9E" w14:textId="77777777" w:rsidR="00E42818" w:rsidRPr="00E42818" w:rsidRDefault="00E42818" w:rsidP="00E42818">
      <w:pPr>
        <w:rPr>
          <w:b/>
          <w:bCs/>
        </w:rPr>
      </w:pPr>
      <w:r w:rsidRPr="00E42818">
        <w:rPr>
          <w:b/>
          <w:bCs/>
        </w:rPr>
        <w:t>2. Which Predictors Are Statistically Significant?</w:t>
      </w:r>
    </w:p>
    <w:p w14:paraId="67C79393" w14:textId="77777777" w:rsidR="00E42818" w:rsidRPr="00E42818" w:rsidRDefault="00E42818" w:rsidP="00E42818">
      <w:r w:rsidRPr="00E42818">
        <w:t>In the table below, any row with “P &gt;|t|” below 0.05 is usually taken as “statistically significant” (we reject the null hypothesis that that coefficient = 0 at the 5 % level). I have highlighted each coefficient, its p-value, and a short interpretation:</w:t>
      </w:r>
    </w:p>
    <w:p w14:paraId="6E7568FC" w14:textId="77777777" w:rsidR="00E42818" w:rsidRPr="00E42818" w:rsidRDefault="00E42818" w:rsidP="00E42818">
      <w:r w:rsidRPr="00E42818">
        <w:t xml:space="preserve">| Feature | </w:t>
      </w:r>
      <w:proofErr w:type="spellStart"/>
      <w:r w:rsidRPr="00E42818">
        <w:t>Coef</w:t>
      </w:r>
      <w:proofErr w:type="spellEnd"/>
      <w:r w:rsidRPr="00E42818">
        <w:t xml:space="preserve"> | Std Err | t-stat | P &gt;|t| | Interpretation (at α=0.05) |</w:t>
      </w:r>
      <w:r w:rsidRPr="00E42818">
        <w:br/>
        <w:t>|---------------------------|---------------|--------------|----------|--------|--------------------------------|</w:t>
      </w:r>
      <w:r w:rsidRPr="00E42818">
        <w:br/>
        <w:t xml:space="preserve">| </w:t>
      </w:r>
      <w:r w:rsidRPr="00E42818">
        <w:rPr>
          <w:b/>
          <w:bCs/>
        </w:rPr>
        <w:t>const</w:t>
      </w:r>
      <w:r w:rsidRPr="00E42818">
        <w:t xml:space="preserve"> | –1.7517 | 3.349 | –0.523 | 0.601 | Not significant (“const” just shifts the line, but not used for “unit”). |</w:t>
      </w:r>
      <w:r w:rsidRPr="00E42818">
        <w:br/>
        <w:t xml:space="preserve">| </w:t>
      </w:r>
      <w:proofErr w:type="spellStart"/>
      <w:r w:rsidRPr="00E42818">
        <w:rPr>
          <w:b/>
          <w:bCs/>
        </w:rPr>
        <w:t>DesignCFM</w:t>
      </w:r>
      <w:proofErr w:type="spellEnd"/>
      <w:r w:rsidRPr="00E42818">
        <w:t xml:space="preserve"> | –0.0002 | 8.26e-05 | –1.976 | 0.048 | Borderline—but since p=0.048 (&lt;0.05), CFM has a small negative effect. |</w:t>
      </w:r>
      <w:r w:rsidRPr="00E42818">
        <w:br/>
        <w:t xml:space="preserve">| </w:t>
      </w:r>
      <w:proofErr w:type="spellStart"/>
      <w:r w:rsidRPr="00E42818">
        <w:rPr>
          <w:b/>
          <w:bCs/>
        </w:rPr>
        <w:t>No_of_Total_UDC_in_AirTunnel</w:t>
      </w:r>
      <w:proofErr w:type="spellEnd"/>
      <w:r w:rsidRPr="00E42818">
        <w:t xml:space="preserve"> | 6.6388 | 1.434 | 4.631 | 0.000 | Highly significant. Each additional UDC (User</w:t>
      </w:r>
      <w:r w:rsidRPr="00E42818">
        <w:rPr>
          <w:rFonts w:ascii="Cambria Math" w:hAnsi="Cambria Math" w:cs="Cambria Math"/>
        </w:rPr>
        <w:t>‐</w:t>
      </w:r>
      <w:r w:rsidRPr="00E42818">
        <w:t>Defined Component) in an air tunnel adds ~6.64 hrs. |</w:t>
      </w:r>
      <w:r w:rsidRPr="00E42818">
        <w:br/>
        <w:t xml:space="preserve">| </w:t>
      </w:r>
      <w:proofErr w:type="spellStart"/>
      <w:r w:rsidRPr="00E42818">
        <w:rPr>
          <w:b/>
          <w:bCs/>
        </w:rPr>
        <w:t>dr_factorydiscount</w:t>
      </w:r>
      <w:proofErr w:type="spellEnd"/>
      <w:r w:rsidRPr="00E42818">
        <w:t xml:space="preserve"> | –0.0005 | 0.000 | –2.273 | 0.023 | Significant but tiny numerical effect (if your discount number is small, the net hours change is effectively negligible). |</w:t>
      </w:r>
      <w:r w:rsidRPr="00E42818">
        <w:br/>
        <w:t xml:space="preserve">| </w:t>
      </w:r>
      <w:proofErr w:type="spellStart"/>
      <w:r w:rsidRPr="00E42818">
        <w:rPr>
          <w:b/>
          <w:bCs/>
        </w:rPr>
        <w:t>dr_AhuSectionCount</w:t>
      </w:r>
      <w:proofErr w:type="spellEnd"/>
      <w:r w:rsidRPr="00E42818">
        <w:t xml:space="preserve"> | 14.2283 | 0.590 | 24.115 | 0.000 | Extremely significant: Each extra AHU section adds ~14.23 </w:t>
      </w:r>
      <w:proofErr w:type="spellStart"/>
      <w:r w:rsidRPr="00E42818">
        <w:t>hrs</w:t>
      </w:r>
      <w:proofErr w:type="spellEnd"/>
      <w:r w:rsidRPr="00E42818">
        <w:t xml:space="preserve"> to total labor. |</w:t>
      </w:r>
      <w:r w:rsidRPr="00E42818">
        <w:br/>
        <w:t xml:space="preserve">| </w:t>
      </w:r>
      <w:proofErr w:type="spellStart"/>
      <w:r w:rsidRPr="00E42818">
        <w:rPr>
          <w:b/>
          <w:bCs/>
        </w:rPr>
        <w:t>dr_CoilCount</w:t>
      </w:r>
      <w:proofErr w:type="spellEnd"/>
      <w:r w:rsidRPr="00E42818">
        <w:t xml:space="preserve"> | 8.3141 | 0.997 | 8.336 | 0.000 | Significant: Each additional coil adds ~8.31 </w:t>
      </w:r>
      <w:proofErr w:type="spellStart"/>
      <w:r w:rsidRPr="00E42818">
        <w:lastRenderedPageBreak/>
        <w:t>hrs</w:t>
      </w:r>
      <w:proofErr w:type="spellEnd"/>
      <w:r w:rsidRPr="00E42818">
        <w:t xml:space="preserve"> more labor. |</w:t>
      </w:r>
      <w:r w:rsidRPr="00E42818">
        <w:br/>
        <w:t xml:space="preserve">| </w:t>
      </w:r>
      <w:proofErr w:type="spellStart"/>
      <w:r w:rsidRPr="00E42818">
        <w:rPr>
          <w:b/>
          <w:bCs/>
        </w:rPr>
        <w:t>dr_DoorCount</w:t>
      </w:r>
      <w:proofErr w:type="spellEnd"/>
      <w:r w:rsidRPr="00E42818">
        <w:t xml:space="preserve"> | 5.9457 | 0.468 | 12.710 | 0.000 | Significant: Each extra access door adds ~5.95 hrs. |</w:t>
      </w:r>
      <w:r w:rsidRPr="00E42818">
        <w:br/>
        <w:t xml:space="preserve">| </w:t>
      </w:r>
      <w:proofErr w:type="spellStart"/>
      <w:r w:rsidRPr="00E42818">
        <w:rPr>
          <w:b/>
          <w:bCs/>
        </w:rPr>
        <w:t>dr_FanWallFanCount</w:t>
      </w:r>
      <w:proofErr w:type="spellEnd"/>
      <w:r w:rsidRPr="00E42818">
        <w:t xml:space="preserve"> | 5.0643 | 0.389 | 13.004 | 0.000 | Significant: Every </w:t>
      </w:r>
      <w:proofErr w:type="spellStart"/>
      <w:r w:rsidRPr="00E42818">
        <w:t>Fanwall</w:t>
      </w:r>
      <w:proofErr w:type="spellEnd"/>
      <w:r w:rsidRPr="00E42818">
        <w:t xml:space="preserve"> fan adds ~5.06 hrs. |</w:t>
      </w:r>
      <w:r w:rsidRPr="00E42818">
        <w:br/>
        <w:t xml:space="preserve">| </w:t>
      </w:r>
      <w:proofErr w:type="spellStart"/>
      <w:r w:rsidRPr="00E42818">
        <w:rPr>
          <w:b/>
          <w:bCs/>
        </w:rPr>
        <w:t>dr_PlenumFanCount</w:t>
      </w:r>
      <w:proofErr w:type="spellEnd"/>
      <w:r w:rsidRPr="00E42818">
        <w:t xml:space="preserve"> | 24.4270 | 2.692 | 9.072 | 0.000 | Very significant: Each plenum fan adds ~24.43 hrs. |</w:t>
      </w:r>
      <w:r w:rsidRPr="00E42818">
        <w:br/>
        <w:t xml:space="preserve">| </w:t>
      </w:r>
      <w:proofErr w:type="spellStart"/>
      <w:r w:rsidRPr="00E42818">
        <w:rPr>
          <w:b/>
          <w:bCs/>
        </w:rPr>
        <w:t>FanArray</w:t>
      </w:r>
      <w:proofErr w:type="spellEnd"/>
      <w:r w:rsidRPr="00E42818">
        <w:t xml:space="preserve"> | –7.5955e-15 | 1.09e-15 | –6.988 | 0.000 | (This is effectively zero numerically since </w:t>
      </w:r>
      <w:proofErr w:type="spellStart"/>
      <w:r w:rsidRPr="00E42818">
        <w:t>FanArray</w:t>
      </w:r>
      <w:proofErr w:type="spellEnd"/>
      <w:r w:rsidRPr="00E42818">
        <w:t xml:space="preserve"> is likely a dummy or binary; but the t–stat and p-value show it is significantly different from 0 in the scaled data.) |</w:t>
      </w:r>
      <w:r w:rsidRPr="00E42818">
        <w:br/>
        <w:t xml:space="preserve">| </w:t>
      </w:r>
      <w:proofErr w:type="spellStart"/>
      <w:r w:rsidRPr="00E42818">
        <w:rPr>
          <w:b/>
          <w:bCs/>
        </w:rPr>
        <w:t>Fanwall</w:t>
      </w:r>
      <w:proofErr w:type="spellEnd"/>
      <w:r w:rsidRPr="00E42818">
        <w:t xml:space="preserve"> | 25.5827 | 2.445 | 10.465 | 0.000 | Very significant: Having a </w:t>
      </w:r>
      <w:proofErr w:type="spellStart"/>
      <w:r w:rsidRPr="00E42818">
        <w:t>Fanwall</w:t>
      </w:r>
      <w:proofErr w:type="spellEnd"/>
      <w:r w:rsidRPr="00E42818">
        <w:t xml:space="preserve"> adds ~25.58 hrs. |</w:t>
      </w:r>
      <w:r w:rsidRPr="00E42818">
        <w:br/>
        <w:t xml:space="preserve">| </w:t>
      </w:r>
      <w:r w:rsidRPr="00E42818">
        <w:rPr>
          <w:b/>
          <w:bCs/>
        </w:rPr>
        <w:t>Filter</w:t>
      </w:r>
      <w:r w:rsidRPr="00E42818">
        <w:t xml:space="preserve"> | 18.7470 | 1.285 | 14.595 | 0.000 | Highly significant: Each filter unit adds ~18.75 hrs. |</w:t>
      </w:r>
      <w:r w:rsidRPr="00E42818">
        <w:br/>
        <w:t xml:space="preserve">| </w:t>
      </w:r>
      <w:proofErr w:type="spellStart"/>
      <w:r w:rsidRPr="00E42818">
        <w:rPr>
          <w:b/>
          <w:bCs/>
        </w:rPr>
        <w:t>HeatPipe</w:t>
      </w:r>
      <w:proofErr w:type="spellEnd"/>
      <w:r w:rsidRPr="00E42818">
        <w:t xml:space="preserve"> | –3.688e-16 | 4.96e-16 | –0.743 | 0.458 | </w:t>
      </w:r>
      <w:r w:rsidRPr="00E42818">
        <w:rPr>
          <w:b/>
          <w:bCs/>
        </w:rPr>
        <w:t>Not significant</w:t>
      </w:r>
      <w:r w:rsidRPr="00E42818">
        <w:t xml:space="preserve"> (p=0.458). Indicates “</w:t>
      </w:r>
      <w:proofErr w:type="spellStart"/>
      <w:r w:rsidRPr="00E42818">
        <w:t>HeatPipe</w:t>
      </w:r>
      <w:proofErr w:type="spellEnd"/>
      <w:r w:rsidRPr="00E42818">
        <w:t>” does not have a reliable linear effect on total labor in this model—drop it. |</w:t>
      </w:r>
      <w:r w:rsidRPr="00E42818">
        <w:br/>
        <w:t xml:space="preserve">| </w:t>
      </w:r>
      <w:r w:rsidRPr="00E42818">
        <w:rPr>
          <w:b/>
          <w:bCs/>
        </w:rPr>
        <w:t>Volume</w:t>
      </w:r>
      <w:r w:rsidRPr="00E42818">
        <w:t xml:space="preserve"> | 3.256e-05 | 7.78e-07 | 41.878 | 0.000 | Highly significant (but note: Volume is likely a very large number; the coefficient is tiny per cubic</w:t>
      </w:r>
      <w:r w:rsidRPr="00E42818">
        <w:rPr>
          <w:rFonts w:ascii="Cambria Math" w:hAnsi="Cambria Math" w:cs="Cambria Math"/>
        </w:rPr>
        <w:t>‐</w:t>
      </w:r>
      <w:r w:rsidRPr="00E42818">
        <w:t xml:space="preserve">inch/whatever unit). In context, larger AHUs (by volume) do add labor, but you </w:t>
      </w:r>
      <w:proofErr w:type="gramStart"/>
      <w:r w:rsidRPr="00E42818">
        <w:t>have to</w:t>
      </w:r>
      <w:proofErr w:type="gramEnd"/>
      <w:r w:rsidRPr="00E42818">
        <w:t xml:space="preserve"> multiply by big volume to see the real hour change. |</w:t>
      </w:r>
      <w:r w:rsidRPr="00E42818">
        <w:br/>
        <w:t xml:space="preserve">| </w:t>
      </w:r>
      <w:r w:rsidRPr="00E42818">
        <w:rPr>
          <w:b/>
          <w:bCs/>
        </w:rPr>
        <w:t>dr_IsFoamPanel_1.0</w:t>
      </w:r>
      <w:r w:rsidRPr="00E42818">
        <w:t xml:space="preserve"> | 6.6836 | 1.277 | 5.233 | 0.000 | Significant: If the AHU uses a foam</w:t>
      </w:r>
      <w:r w:rsidRPr="00E42818">
        <w:rPr>
          <w:rFonts w:ascii="Cambria Math" w:hAnsi="Cambria Math" w:cs="Cambria Math"/>
        </w:rPr>
        <w:t>‐</w:t>
      </w:r>
      <w:r w:rsidRPr="00E42818">
        <w:t>panel, add ~6.68 hrs. |</w:t>
      </w:r>
      <w:r w:rsidRPr="00E42818">
        <w:br/>
        <w:t xml:space="preserve">| </w:t>
      </w:r>
      <w:r w:rsidRPr="00E42818">
        <w:rPr>
          <w:b/>
          <w:bCs/>
        </w:rPr>
        <w:t>dr_IsIndoorUse_1.0</w:t>
      </w:r>
      <w:r w:rsidRPr="00E42818">
        <w:t xml:space="preserve"> | –26.6256 | 1.783 | –14.929 | 0.000 | Significant: If it’s flagged “Indoor Use,” labor goes down by ~26.63 </w:t>
      </w:r>
      <w:proofErr w:type="spellStart"/>
      <w:r w:rsidRPr="00E42818">
        <w:t>hrs</w:t>
      </w:r>
      <w:proofErr w:type="spellEnd"/>
      <w:r w:rsidRPr="00E42818">
        <w:t xml:space="preserve"> (makes sense—indoor units are easier to install). |</w:t>
      </w:r>
      <w:r w:rsidRPr="00E42818">
        <w:br/>
        <w:t xml:space="preserve">| </w:t>
      </w:r>
      <w:r w:rsidRPr="00E42818">
        <w:rPr>
          <w:b/>
          <w:bCs/>
        </w:rPr>
        <w:t>dr_IsKnockdown_1.0</w:t>
      </w:r>
      <w:r w:rsidRPr="00E42818">
        <w:t xml:space="preserve"> | –12.3824 | 1.697 | –7.299 | 0.000 | Significant: If it’s a knockdown style (i.e. ships unassembled), total labor is ~12.38 </w:t>
      </w:r>
      <w:proofErr w:type="spellStart"/>
      <w:r w:rsidRPr="00E42818">
        <w:t>hrs</w:t>
      </w:r>
      <w:proofErr w:type="spellEnd"/>
      <w:r w:rsidRPr="00E42818">
        <w:t xml:space="preserve"> less (factory does some assembly on</w:t>
      </w:r>
      <w:r w:rsidRPr="00E42818">
        <w:rPr>
          <w:rFonts w:ascii="Cambria Math" w:hAnsi="Cambria Math" w:cs="Cambria Math"/>
        </w:rPr>
        <w:t>‐</w:t>
      </w:r>
      <w:r w:rsidRPr="00E42818">
        <w:t>site rather than building fully in shop). |</w:t>
      </w:r>
    </w:p>
    <w:p w14:paraId="29496BAE" w14:textId="77777777" w:rsidR="00E42818" w:rsidRPr="00E42818" w:rsidRDefault="00E42818" w:rsidP="00E42818">
      <w:r w:rsidRPr="00E42818">
        <w:rPr>
          <w:b/>
          <w:bCs/>
        </w:rPr>
        <w:t>Summary of Significance</w:t>
      </w:r>
    </w:p>
    <w:p w14:paraId="00B4CDDA" w14:textId="77777777" w:rsidR="00E42818" w:rsidRPr="00E42818" w:rsidRDefault="00E42818" w:rsidP="00E42818">
      <w:pPr>
        <w:numPr>
          <w:ilvl w:val="0"/>
          <w:numId w:val="2"/>
        </w:numPr>
      </w:pPr>
      <w:r w:rsidRPr="00E42818">
        <w:rPr>
          <w:b/>
          <w:bCs/>
        </w:rPr>
        <w:t>Statistically significant (p &lt; 0.05)</w:t>
      </w:r>
      <w:r w:rsidRPr="00E42818">
        <w:t>:</w:t>
      </w:r>
    </w:p>
    <w:p w14:paraId="3349DD4B" w14:textId="77777777" w:rsidR="00E42818" w:rsidRPr="00E42818" w:rsidRDefault="00E42818" w:rsidP="00E42818">
      <w:pPr>
        <w:numPr>
          <w:ilvl w:val="1"/>
          <w:numId w:val="2"/>
        </w:numPr>
      </w:pPr>
      <w:proofErr w:type="spellStart"/>
      <w:r w:rsidRPr="00E42818">
        <w:t>DesignCFM</w:t>
      </w:r>
      <w:proofErr w:type="spellEnd"/>
    </w:p>
    <w:p w14:paraId="33BB4976" w14:textId="77777777" w:rsidR="00E42818" w:rsidRPr="00E42818" w:rsidRDefault="00E42818" w:rsidP="00E42818">
      <w:pPr>
        <w:numPr>
          <w:ilvl w:val="1"/>
          <w:numId w:val="2"/>
        </w:numPr>
      </w:pPr>
      <w:proofErr w:type="spellStart"/>
      <w:r w:rsidRPr="00E42818">
        <w:t>No_of_Total_UDC_in_AirTunnel</w:t>
      </w:r>
      <w:proofErr w:type="spellEnd"/>
    </w:p>
    <w:p w14:paraId="32FDF039" w14:textId="77777777" w:rsidR="00E42818" w:rsidRPr="00E42818" w:rsidRDefault="00E42818" w:rsidP="00E42818">
      <w:pPr>
        <w:numPr>
          <w:ilvl w:val="1"/>
          <w:numId w:val="2"/>
        </w:numPr>
      </w:pPr>
      <w:proofErr w:type="spellStart"/>
      <w:r w:rsidRPr="00E42818">
        <w:t>dr_factorydiscount</w:t>
      </w:r>
      <w:proofErr w:type="spellEnd"/>
    </w:p>
    <w:p w14:paraId="52F58D51" w14:textId="77777777" w:rsidR="00E42818" w:rsidRPr="00E42818" w:rsidRDefault="00E42818" w:rsidP="00E42818">
      <w:pPr>
        <w:numPr>
          <w:ilvl w:val="1"/>
          <w:numId w:val="2"/>
        </w:numPr>
      </w:pPr>
      <w:proofErr w:type="spellStart"/>
      <w:r w:rsidRPr="00E42818">
        <w:t>dr_AhuSectionCount</w:t>
      </w:r>
      <w:proofErr w:type="spellEnd"/>
    </w:p>
    <w:p w14:paraId="313B2D03" w14:textId="77777777" w:rsidR="00E42818" w:rsidRPr="00E42818" w:rsidRDefault="00E42818" w:rsidP="00E42818">
      <w:pPr>
        <w:numPr>
          <w:ilvl w:val="1"/>
          <w:numId w:val="2"/>
        </w:numPr>
      </w:pPr>
      <w:proofErr w:type="spellStart"/>
      <w:proofErr w:type="gramStart"/>
      <w:r w:rsidRPr="00E42818">
        <w:t>dr_</w:t>
      </w:r>
      <w:proofErr w:type="gramEnd"/>
      <w:r w:rsidRPr="00E42818">
        <w:t>CoilCount</w:t>
      </w:r>
      <w:proofErr w:type="spellEnd"/>
    </w:p>
    <w:p w14:paraId="463AA04F" w14:textId="77777777" w:rsidR="00E42818" w:rsidRPr="00E42818" w:rsidRDefault="00E42818" w:rsidP="00E42818">
      <w:pPr>
        <w:numPr>
          <w:ilvl w:val="1"/>
          <w:numId w:val="2"/>
        </w:numPr>
      </w:pPr>
      <w:proofErr w:type="spellStart"/>
      <w:proofErr w:type="gramStart"/>
      <w:r w:rsidRPr="00E42818">
        <w:lastRenderedPageBreak/>
        <w:t>dr_</w:t>
      </w:r>
      <w:proofErr w:type="gramEnd"/>
      <w:r w:rsidRPr="00E42818">
        <w:t>DoorCount</w:t>
      </w:r>
      <w:proofErr w:type="spellEnd"/>
    </w:p>
    <w:p w14:paraId="5224D6D5" w14:textId="77777777" w:rsidR="00E42818" w:rsidRPr="00E42818" w:rsidRDefault="00E42818" w:rsidP="00E42818">
      <w:pPr>
        <w:numPr>
          <w:ilvl w:val="1"/>
          <w:numId w:val="2"/>
        </w:numPr>
      </w:pPr>
      <w:proofErr w:type="spellStart"/>
      <w:proofErr w:type="gramStart"/>
      <w:r w:rsidRPr="00E42818">
        <w:t>dr</w:t>
      </w:r>
      <w:proofErr w:type="gramEnd"/>
      <w:r w:rsidRPr="00E42818">
        <w:t>_FanWallFanCount</w:t>
      </w:r>
      <w:proofErr w:type="spellEnd"/>
    </w:p>
    <w:p w14:paraId="6A5284F0" w14:textId="77777777" w:rsidR="00E42818" w:rsidRPr="00E42818" w:rsidRDefault="00E42818" w:rsidP="00E42818">
      <w:pPr>
        <w:numPr>
          <w:ilvl w:val="1"/>
          <w:numId w:val="2"/>
        </w:numPr>
      </w:pPr>
      <w:proofErr w:type="spellStart"/>
      <w:r w:rsidRPr="00E42818">
        <w:t>dr_PlenumFanCount</w:t>
      </w:r>
      <w:proofErr w:type="spellEnd"/>
    </w:p>
    <w:p w14:paraId="7AC2EA0A" w14:textId="77777777" w:rsidR="00E42818" w:rsidRPr="00E42818" w:rsidRDefault="00E42818" w:rsidP="00E42818">
      <w:pPr>
        <w:numPr>
          <w:ilvl w:val="1"/>
          <w:numId w:val="2"/>
        </w:numPr>
      </w:pPr>
      <w:proofErr w:type="spellStart"/>
      <w:r w:rsidRPr="00E42818">
        <w:t>FanArray</w:t>
      </w:r>
      <w:proofErr w:type="spellEnd"/>
    </w:p>
    <w:p w14:paraId="22996F54" w14:textId="77777777" w:rsidR="00E42818" w:rsidRPr="00E42818" w:rsidRDefault="00E42818" w:rsidP="00E42818">
      <w:pPr>
        <w:numPr>
          <w:ilvl w:val="1"/>
          <w:numId w:val="2"/>
        </w:numPr>
      </w:pPr>
      <w:proofErr w:type="spellStart"/>
      <w:r w:rsidRPr="00E42818">
        <w:t>Fanwall</w:t>
      </w:r>
      <w:proofErr w:type="spellEnd"/>
    </w:p>
    <w:p w14:paraId="7350C05B" w14:textId="77777777" w:rsidR="00E42818" w:rsidRPr="00E42818" w:rsidRDefault="00E42818" w:rsidP="00E42818">
      <w:pPr>
        <w:numPr>
          <w:ilvl w:val="1"/>
          <w:numId w:val="2"/>
        </w:numPr>
      </w:pPr>
      <w:r w:rsidRPr="00E42818">
        <w:t>Filter</w:t>
      </w:r>
    </w:p>
    <w:p w14:paraId="7BF050E6" w14:textId="77777777" w:rsidR="00E42818" w:rsidRPr="00E42818" w:rsidRDefault="00E42818" w:rsidP="00E42818">
      <w:pPr>
        <w:numPr>
          <w:ilvl w:val="1"/>
          <w:numId w:val="2"/>
        </w:numPr>
      </w:pPr>
      <w:r w:rsidRPr="00E42818">
        <w:t>Volume</w:t>
      </w:r>
    </w:p>
    <w:p w14:paraId="4D5C92D9" w14:textId="77777777" w:rsidR="00E42818" w:rsidRPr="00E42818" w:rsidRDefault="00E42818" w:rsidP="00E42818">
      <w:pPr>
        <w:numPr>
          <w:ilvl w:val="1"/>
          <w:numId w:val="2"/>
        </w:numPr>
      </w:pPr>
      <w:r w:rsidRPr="00E42818">
        <w:t>dr_IsFoamPanel_1.0</w:t>
      </w:r>
    </w:p>
    <w:p w14:paraId="737A5C15" w14:textId="77777777" w:rsidR="00E42818" w:rsidRPr="00E42818" w:rsidRDefault="00E42818" w:rsidP="00E42818">
      <w:pPr>
        <w:numPr>
          <w:ilvl w:val="1"/>
          <w:numId w:val="2"/>
        </w:numPr>
      </w:pPr>
      <w:r w:rsidRPr="00E42818">
        <w:t>dr_IsIndoorUse_1.0</w:t>
      </w:r>
    </w:p>
    <w:p w14:paraId="382B75E2" w14:textId="77777777" w:rsidR="00E42818" w:rsidRPr="00E42818" w:rsidRDefault="00E42818" w:rsidP="00E42818">
      <w:pPr>
        <w:numPr>
          <w:ilvl w:val="1"/>
          <w:numId w:val="2"/>
        </w:numPr>
      </w:pPr>
      <w:r w:rsidRPr="00E42818">
        <w:t>dr_IsKnockdown_1.0</w:t>
      </w:r>
    </w:p>
    <w:p w14:paraId="76563A70" w14:textId="77777777" w:rsidR="00E42818" w:rsidRPr="00E42818" w:rsidRDefault="00E42818" w:rsidP="00E42818">
      <w:pPr>
        <w:numPr>
          <w:ilvl w:val="0"/>
          <w:numId w:val="2"/>
        </w:numPr>
      </w:pPr>
      <w:r w:rsidRPr="00E42818">
        <w:rPr>
          <w:b/>
          <w:bCs/>
        </w:rPr>
        <w:t>Not significant (p &gt; 0.05)</w:t>
      </w:r>
      <w:r w:rsidRPr="00E42818">
        <w:t>:</w:t>
      </w:r>
    </w:p>
    <w:p w14:paraId="650CC4A2" w14:textId="77777777" w:rsidR="00E42818" w:rsidRPr="00E42818" w:rsidRDefault="00E42818" w:rsidP="00E42818">
      <w:pPr>
        <w:numPr>
          <w:ilvl w:val="1"/>
          <w:numId w:val="2"/>
        </w:numPr>
      </w:pPr>
      <w:r w:rsidRPr="00E42818">
        <w:t>const (irrelevant for feature selection)</w:t>
      </w:r>
    </w:p>
    <w:p w14:paraId="35E0750F" w14:textId="77777777" w:rsidR="00E42818" w:rsidRPr="00E42818" w:rsidRDefault="00E42818" w:rsidP="00E42818">
      <w:pPr>
        <w:numPr>
          <w:ilvl w:val="1"/>
          <w:numId w:val="2"/>
        </w:numPr>
      </w:pPr>
      <w:proofErr w:type="spellStart"/>
      <w:r w:rsidRPr="00E42818">
        <w:t>HeatPipe</w:t>
      </w:r>
      <w:proofErr w:type="spellEnd"/>
      <w:r w:rsidRPr="00E42818">
        <w:t xml:space="preserve"> (p=0.458 → drop this variable entirely; it does not help predict Total Hours)</w:t>
      </w:r>
    </w:p>
    <w:p w14:paraId="7EF7A41A" w14:textId="77777777" w:rsidR="00E42818" w:rsidRPr="00E42818" w:rsidRDefault="00E42818" w:rsidP="00E42818">
      <w:r w:rsidRPr="00E42818">
        <w:pict w14:anchorId="0A5C0DF1">
          <v:rect id="_x0000_i1057" style="width:0;height:1.5pt" o:hralign="center" o:hrstd="t" o:hr="t" fillcolor="#a0a0a0" stroked="f"/>
        </w:pict>
      </w:r>
    </w:p>
    <w:p w14:paraId="7D5F699C" w14:textId="77777777" w:rsidR="00E42818" w:rsidRPr="00E42818" w:rsidRDefault="00E42818" w:rsidP="00E42818">
      <w:pPr>
        <w:rPr>
          <w:b/>
          <w:bCs/>
        </w:rPr>
      </w:pPr>
      <w:r w:rsidRPr="00E42818">
        <w:rPr>
          <w:b/>
          <w:bCs/>
        </w:rPr>
        <w:t>3. Which Features Are Most “Important” by Effect Size?</w:t>
      </w:r>
    </w:p>
    <w:p w14:paraId="506382BA" w14:textId="77777777" w:rsidR="00E42818" w:rsidRPr="00E42818" w:rsidRDefault="00E42818" w:rsidP="00E42818">
      <w:r w:rsidRPr="00E42818">
        <w:t>“Importance” can be judged two ways:</w:t>
      </w:r>
    </w:p>
    <w:p w14:paraId="149AF98E" w14:textId="77777777" w:rsidR="00E42818" w:rsidRPr="00E42818" w:rsidRDefault="00E42818" w:rsidP="00E42818">
      <w:pPr>
        <w:numPr>
          <w:ilvl w:val="0"/>
          <w:numId w:val="3"/>
        </w:numPr>
      </w:pPr>
      <w:r w:rsidRPr="00E42818">
        <w:rPr>
          <w:b/>
          <w:bCs/>
        </w:rPr>
        <w:t>Magnitude of coefficient (holding units in mind).</w:t>
      </w:r>
    </w:p>
    <w:p w14:paraId="18648A37" w14:textId="77777777" w:rsidR="00E42818" w:rsidRPr="00E42818" w:rsidRDefault="00E42818" w:rsidP="00E42818">
      <w:pPr>
        <w:numPr>
          <w:ilvl w:val="0"/>
          <w:numId w:val="3"/>
        </w:numPr>
      </w:pPr>
      <w:r w:rsidRPr="00E42818">
        <w:rPr>
          <w:b/>
          <w:bCs/>
        </w:rPr>
        <w:t>Statistical significance (p-value).</w:t>
      </w:r>
    </w:p>
    <w:p w14:paraId="64171A59" w14:textId="77777777" w:rsidR="00E42818" w:rsidRPr="00E42818" w:rsidRDefault="00E42818" w:rsidP="00E42818">
      <w:pPr>
        <w:numPr>
          <w:ilvl w:val="0"/>
          <w:numId w:val="3"/>
        </w:numPr>
      </w:pPr>
      <w:r w:rsidRPr="00E42818">
        <w:rPr>
          <w:b/>
          <w:bCs/>
        </w:rPr>
        <w:t>Practical interpretability</w:t>
      </w:r>
      <w:r w:rsidRPr="00E42818">
        <w:t xml:space="preserve"> (how easy it is to standardize a feature).</w:t>
      </w:r>
    </w:p>
    <w:p w14:paraId="655AB547" w14:textId="77777777" w:rsidR="00E42818" w:rsidRPr="00E42818" w:rsidRDefault="00E42818" w:rsidP="00E42818">
      <w:r w:rsidRPr="00E42818">
        <w:t>Below are the top contributors (largest positive or negative impact on labor hours):</w:t>
      </w:r>
    </w:p>
    <w:p w14:paraId="63E942AD" w14:textId="77777777" w:rsidR="00E42818" w:rsidRPr="00E42818" w:rsidRDefault="00E42818" w:rsidP="00E42818">
      <w:pPr>
        <w:numPr>
          <w:ilvl w:val="0"/>
          <w:numId w:val="4"/>
        </w:numPr>
      </w:pPr>
      <w:proofErr w:type="spellStart"/>
      <w:r w:rsidRPr="00E42818">
        <w:rPr>
          <w:b/>
          <w:bCs/>
        </w:rPr>
        <w:t>Fanwall</w:t>
      </w:r>
      <w:proofErr w:type="spellEnd"/>
      <w:r w:rsidRPr="00E42818">
        <w:rPr>
          <w:b/>
          <w:bCs/>
        </w:rPr>
        <w:t xml:space="preserve"> (</w:t>
      </w:r>
      <w:proofErr w:type="spellStart"/>
      <w:r w:rsidRPr="00E42818">
        <w:rPr>
          <w:b/>
          <w:bCs/>
        </w:rPr>
        <w:t>coef</w:t>
      </w:r>
      <w:proofErr w:type="spellEnd"/>
      <w:r w:rsidRPr="00E42818">
        <w:rPr>
          <w:b/>
          <w:bCs/>
        </w:rPr>
        <w:t xml:space="preserve"> ≈ 25.58 </w:t>
      </w:r>
      <w:proofErr w:type="spellStart"/>
      <w:r w:rsidRPr="00E42818">
        <w:rPr>
          <w:b/>
          <w:bCs/>
        </w:rPr>
        <w:t>hrs</w:t>
      </w:r>
      <w:proofErr w:type="spellEnd"/>
      <w:r w:rsidRPr="00E42818">
        <w:rPr>
          <w:b/>
          <w:bCs/>
        </w:rPr>
        <w:t>)</w:t>
      </w:r>
    </w:p>
    <w:p w14:paraId="06AFD78B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t xml:space="preserve">If you include a </w:t>
      </w:r>
      <w:proofErr w:type="spellStart"/>
      <w:r w:rsidRPr="00E42818">
        <w:t>fanwall</w:t>
      </w:r>
      <w:proofErr w:type="spellEnd"/>
      <w:r w:rsidRPr="00E42818">
        <w:t xml:space="preserve"> configuration, you add ~25.6 hours of shop labor.</w:t>
      </w:r>
    </w:p>
    <w:p w14:paraId="22ECAA2B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t>This is one of the single largest “time drivers” in the build.</w:t>
      </w:r>
    </w:p>
    <w:p w14:paraId="6C48EFB6" w14:textId="77777777" w:rsidR="00E42818" w:rsidRPr="00E42818" w:rsidRDefault="00E42818" w:rsidP="00E42818">
      <w:pPr>
        <w:numPr>
          <w:ilvl w:val="0"/>
          <w:numId w:val="4"/>
        </w:numPr>
      </w:pPr>
      <w:proofErr w:type="spellStart"/>
      <w:r w:rsidRPr="00E42818">
        <w:rPr>
          <w:b/>
          <w:bCs/>
        </w:rPr>
        <w:t>dr_PlenumFanCount</w:t>
      </w:r>
      <w:proofErr w:type="spellEnd"/>
      <w:r w:rsidRPr="00E42818">
        <w:rPr>
          <w:b/>
          <w:bCs/>
        </w:rPr>
        <w:t xml:space="preserve"> (</w:t>
      </w:r>
      <w:proofErr w:type="spellStart"/>
      <w:r w:rsidRPr="00E42818">
        <w:rPr>
          <w:b/>
          <w:bCs/>
        </w:rPr>
        <w:t>coef</w:t>
      </w:r>
      <w:proofErr w:type="spellEnd"/>
      <w:r w:rsidRPr="00E42818">
        <w:rPr>
          <w:b/>
          <w:bCs/>
        </w:rPr>
        <w:t xml:space="preserve"> ≈ 24.43 </w:t>
      </w:r>
      <w:proofErr w:type="spellStart"/>
      <w:r w:rsidRPr="00E42818">
        <w:rPr>
          <w:b/>
          <w:bCs/>
        </w:rPr>
        <w:t>hrs</w:t>
      </w:r>
      <w:proofErr w:type="spellEnd"/>
      <w:r w:rsidRPr="00E42818">
        <w:rPr>
          <w:b/>
          <w:bCs/>
        </w:rPr>
        <w:t xml:space="preserve"> per fan)</w:t>
      </w:r>
    </w:p>
    <w:p w14:paraId="45210CE2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t>Each additional plenum fan adds ~24.4 hrs.</w:t>
      </w:r>
    </w:p>
    <w:p w14:paraId="1FF80602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lastRenderedPageBreak/>
        <w:t xml:space="preserve">If you standardize a product, you might choose a fixed plenum-fan count to lock down ~×24 </w:t>
      </w:r>
      <w:proofErr w:type="spellStart"/>
      <w:r w:rsidRPr="00E42818">
        <w:t>hrs</w:t>
      </w:r>
      <w:proofErr w:type="spellEnd"/>
      <w:r w:rsidRPr="00E42818">
        <w:t xml:space="preserve"> of labor.</w:t>
      </w:r>
    </w:p>
    <w:p w14:paraId="090B2E48" w14:textId="77777777" w:rsidR="00E42818" w:rsidRPr="00E42818" w:rsidRDefault="00E42818" w:rsidP="00E42818">
      <w:pPr>
        <w:numPr>
          <w:ilvl w:val="0"/>
          <w:numId w:val="4"/>
        </w:numPr>
      </w:pPr>
      <w:r w:rsidRPr="00E42818">
        <w:rPr>
          <w:b/>
          <w:bCs/>
        </w:rPr>
        <w:t>dr_IsIndoorUse_1.0 (</w:t>
      </w:r>
      <w:proofErr w:type="spellStart"/>
      <w:r w:rsidRPr="00E42818">
        <w:rPr>
          <w:b/>
          <w:bCs/>
        </w:rPr>
        <w:t>coef</w:t>
      </w:r>
      <w:proofErr w:type="spellEnd"/>
      <w:r w:rsidRPr="00E42818">
        <w:rPr>
          <w:b/>
          <w:bCs/>
        </w:rPr>
        <w:t xml:space="preserve"> ≈ –26.63 </w:t>
      </w:r>
      <w:proofErr w:type="spellStart"/>
      <w:r w:rsidRPr="00E42818">
        <w:rPr>
          <w:b/>
          <w:bCs/>
        </w:rPr>
        <w:t>hrs</w:t>
      </w:r>
      <w:proofErr w:type="spellEnd"/>
      <w:r w:rsidRPr="00E42818">
        <w:rPr>
          <w:b/>
          <w:bCs/>
        </w:rPr>
        <w:t>)</w:t>
      </w:r>
    </w:p>
    <w:p w14:paraId="0CFB3270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t xml:space="preserve">If the AHU is for indoor use, you </w:t>
      </w:r>
      <w:r w:rsidRPr="00E42818">
        <w:rPr>
          <w:i/>
          <w:iCs/>
        </w:rPr>
        <w:t>subtract</w:t>
      </w:r>
      <w:r w:rsidRPr="00E42818">
        <w:t xml:space="preserve"> ~26.6 </w:t>
      </w:r>
      <w:proofErr w:type="spellStart"/>
      <w:r w:rsidRPr="00E42818">
        <w:t>hrs</w:t>
      </w:r>
      <w:proofErr w:type="spellEnd"/>
      <w:r w:rsidRPr="00E42818">
        <w:t xml:space="preserve"> because indoor packages are simpler (no extra weatherproofing, no external curb, etc.).</w:t>
      </w:r>
    </w:p>
    <w:p w14:paraId="1BCAA198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t>For a “standard unit,” you could decide whether your baseline is indoor or outdoor—if indoor, you “save” ~26 hrs.</w:t>
      </w:r>
    </w:p>
    <w:p w14:paraId="47A612D2" w14:textId="77777777" w:rsidR="00E42818" w:rsidRPr="00E42818" w:rsidRDefault="00E42818" w:rsidP="00E42818">
      <w:pPr>
        <w:numPr>
          <w:ilvl w:val="0"/>
          <w:numId w:val="4"/>
        </w:numPr>
      </w:pPr>
      <w:r w:rsidRPr="00E42818">
        <w:rPr>
          <w:b/>
          <w:bCs/>
        </w:rPr>
        <w:t>Filter (</w:t>
      </w:r>
      <w:proofErr w:type="spellStart"/>
      <w:r w:rsidRPr="00E42818">
        <w:rPr>
          <w:b/>
          <w:bCs/>
        </w:rPr>
        <w:t>coef</w:t>
      </w:r>
      <w:proofErr w:type="spellEnd"/>
      <w:r w:rsidRPr="00E42818">
        <w:rPr>
          <w:b/>
          <w:bCs/>
        </w:rPr>
        <w:t xml:space="preserve"> ≈ 18.75 </w:t>
      </w:r>
      <w:proofErr w:type="spellStart"/>
      <w:r w:rsidRPr="00E42818">
        <w:rPr>
          <w:b/>
          <w:bCs/>
        </w:rPr>
        <w:t>hrs</w:t>
      </w:r>
      <w:proofErr w:type="spellEnd"/>
      <w:r w:rsidRPr="00E42818">
        <w:rPr>
          <w:b/>
          <w:bCs/>
        </w:rPr>
        <w:t>)</w:t>
      </w:r>
    </w:p>
    <w:p w14:paraId="492CCA85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t>Every filter section adds ~18.7 hrs.</w:t>
      </w:r>
    </w:p>
    <w:p w14:paraId="56622E0D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t>For a standard build, pick a single filter size or style so the labor requirement stays constant.</w:t>
      </w:r>
    </w:p>
    <w:p w14:paraId="0F8D8B7B" w14:textId="77777777" w:rsidR="00E42818" w:rsidRPr="00E42818" w:rsidRDefault="00E42818" w:rsidP="00E42818">
      <w:pPr>
        <w:numPr>
          <w:ilvl w:val="0"/>
          <w:numId w:val="4"/>
        </w:numPr>
      </w:pPr>
      <w:proofErr w:type="spellStart"/>
      <w:r w:rsidRPr="00E42818">
        <w:rPr>
          <w:b/>
          <w:bCs/>
        </w:rPr>
        <w:t>dr_AhuSectionCount</w:t>
      </w:r>
      <w:proofErr w:type="spellEnd"/>
      <w:r w:rsidRPr="00E42818">
        <w:rPr>
          <w:b/>
          <w:bCs/>
        </w:rPr>
        <w:t xml:space="preserve"> (</w:t>
      </w:r>
      <w:proofErr w:type="spellStart"/>
      <w:r w:rsidRPr="00E42818">
        <w:rPr>
          <w:b/>
          <w:bCs/>
        </w:rPr>
        <w:t>coef</w:t>
      </w:r>
      <w:proofErr w:type="spellEnd"/>
      <w:r w:rsidRPr="00E42818">
        <w:rPr>
          <w:b/>
          <w:bCs/>
        </w:rPr>
        <w:t xml:space="preserve"> ≈ 14.23 </w:t>
      </w:r>
      <w:proofErr w:type="spellStart"/>
      <w:r w:rsidRPr="00E42818">
        <w:rPr>
          <w:b/>
          <w:bCs/>
        </w:rPr>
        <w:t>hrs</w:t>
      </w:r>
      <w:proofErr w:type="spellEnd"/>
      <w:r w:rsidRPr="00E42818">
        <w:rPr>
          <w:b/>
          <w:bCs/>
        </w:rPr>
        <w:t>)</w:t>
      </w:r>
    </w:p>
    <w:p w14:paraId="442CB098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t>Each section adds ~14.2 hrs.</w:t>
      </w:r>
    </w:p>
    <w:p w14:paraId="017F98EE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t xml:space="preserve">A “2-section” AHU versus a “3-section” AHU is a 14 </w:t>
      </w:r>
      <w:proofErr w:type="spellStart"/>
      <w:r w:rsidRPr="00E42818">
        <w:t>hr</w:t>
      </w:r>
      <w:proofErr w:type="spellEnd"/>
      <w:r w:rsidRPr="00E42818">
        <w:t xml:space="preserve"> difference. You might decide your standard is always a 2-section unit, for example.</w:t>
      </w:r>
    </w:p>
    <w:p w14:paraId="171A908B" w14:textId="77777777" w:rsidR="00E42818" w:rsidRPr="00E42818" w:rsidRDefault="00E42818" w:rsidP="00E42818">
      <w:pPr>
        <w:numPr>
          <w:ilvl w:val="0"/>
          <w:numId w:val="4"/>
        </w:numPr>
      </w:pPr>
      <w:proofErr w:type="spellStart"/>
      <w:r w:rsidRPr="00E42818">
        <w:rPr>
          <w:b/>
          <w:bCs/>
        </w:rPr>
        <w:t>dr_CoilCount</w:t>
      </w:r>
      <w:proofErr w:type="spellEnd"/>
      <w:r w:rsidRPr="00E42818">
        <w:rPr>
          <w:b/>
          <w:bCs/>
        </w:rPr>
        <w:t xml:space="preserve"> (</w:t>
      </w:r>
      <w:proofErr w:type="spellStart"/>
      <w:r w:rsidRPr="00E42818">
        <w:rPr>
          <w:b/>
          <w:bCs/>
        </w:rPr>
        <w:t>coef</w:t>
      </w:r>
      <w:proofErr w:type="spellEnd"/>
      <w:r w:rsidRPr="00E42818">
        <w:rPr>
          <w:b/>
          <w:bCs/>
        </w:rPr>
        <w:t xml:space="preserve"> ≈ 8.31 </w:t>
      </w:r>
      <w:proofErr w:type="spellStart"/>
      <w:r w:rsidRPr="00E42818">
        <w:rPr>
          <w:b/>
          <w:bCs/>
        </w:rPr>
        <w:t>hrs</w:t>
      </w:r>
      <w:proofErr w:type="spellEnd"/>
      <w:r w:rsidRPr="00E42818">
        <w:rPr>
          <w:b/>
          <w:bCs/>
        </w:rPr>
        <w:t xml:space="preserve"> per coil)</w:t>
      </w:r>
    </w:p>
    <w:p w14:paraId="7127F32B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t xml:space="preserve">Each coil adds ~8.3 hrs. If you standardize one coil only, you fix that 8 </w:t>
      </w:r>
      <w:proofErr w:type="spellStart"/>
      <w:r w:rsidRPr="00E42818">
        <w:t>hr</w:t>
      </w:r>
      <w:proofErr w:type="spellEnd"/>
      <w:r w:rsidRPr="00E42818">
        <w:t xml:space="preserve"> increment.</w:t>
      </w:r>
    </w:p>
    <w:p w14:paraId="24A8B9B0" w14:textId="77777777" w:rsidR="00E42818" w:rsidRPr="00E42818" w:rsidRDefault="00E42818" w:rsidP="00E42818">
      <w:pPr>
        <w:numPr>
          <w:ilvl w:val="0"/>
          <w:numId w:val="4"/>
        </w:numPr>
      </w:pPr>
      <w:proofErr w:type="spellStart"/>
      <w:r w:rsidRPr="00E42818">
        <w:rPr>
          <w:b/>
          <w:bCs/>
        </w:rPr>
        <w:t>dr_DoorCount</w:t>
      </w:r>
      <w:proofErr w:type="spellEnd"/>
      <w:r w:rsidRPr="00E42818">
        <w:rPr>
          <w:b/>
          <w:bCs/>
        </w:rPr>
        <w:t xml:space="preserve"> (</w:t>
      </w:r>
      <w:proofErr w:type="spellStart"/>
      <w:r w:rsidRPr="00E42818">
        <w:rPr>
          <w:b/>
          <w:bCs/>
        </w:rPr>
        <w:t>coef</w:t>
      </w:r>
      <w:proofErr w:type="spellEnd"/>
      <w:r w:rsidRPr="00E42818">
        <w:rPr>
          <w:b/>
          <w:bCs/>
        </w:rPr>
        <w:t xml:space="preserve"> ≈ 5.95 </w:t>
      </w:r>
      <w:proofErr w:type="spellStart"/>
      <w:r w:rsidRPr="00E42818">
        <w:rPr>
          <w:b/>
          <w:bCs/>
        </w:rPr>
        <w:t>hrs</w:t>
      </w:r>
      <w:proofErr w:type="spellEnd"/>
      <w:r w:rsidRPr="00E42818">
        <w:rPr>
          <w:b/>
          <w:bCs/>
        </w:rPr>
        <w:t xml:space="preserve"> per door)</w:t>
      </w:r>
    </w:p>
    <w:p w14:paraId="77E856F2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t>Each access door ≈ 6 hrs. If you specify a “fixed” door count in your standard, labor stays predictable.</w:t>
      </w:r>
    </w:p>
    <w:p w14:paraId="275C8318" w14:textId="77777777" w:rsidR="00E42818" w:rsidRPr="00E42818" w:rsidRDefault="00E42818" w:rsidP="00E42818">
      <w:pPr>
        <w:numPr>
          <w:ilvl w:val="0"/>
          <w:numId w:val="4"/>
        </w:numPr>
      </w:pPr>
      <w:proofErr w:type="spellStart"/>
      <w:r w:rsidRPr="00E42818">
        <w:rPr>
          <w:b/>
          <w:bCs/>
        </w:rPr>
        <w:t>dr_FanWallFanCount</w:t>
      </w:r>
      <w:proofErr w:type="spellEnd"/>
      <w:r w:rsidRPr="00E42818">
        <w:rPr>
          <w:b/>
          <w:bCs/>
        </w:rPr>
        <w:t xml:space="preserve"> (</w:t>
      </w:r>
      <w:proofErr w:type="spellStart"/>
      <w:r w:rsidRPr="00E42818">
        <w:rPr>
          <w:b/>
          <w:bCs/>
        </w:rPr>
        <w:t>coef</w:t>
      </w:r>
      <w:proofErr w:type="spellEnd"/>
      <w:r w:rsidRPr="00E42818">
        <w:rPr>
          <w:b/>
          <w:bCs/>
        </w:rPr>
        <w:t xml:space="preserve"> ≈ 5.06 </w:t>
      </w:r>
      <w:proofErr w:type="spellStart"/>
      <w:r w:rsidRPr="00E42818">
        <w:rPr>
          <w:b/>
          <w:bCs/>
        </w:rPr>
        <w:t>hrs</w:t>
      </w:r>
      <w:proofErr w:type="spellEnd"/>
      <w:r w:rsidRPr="00E42818">
        <w:rPr>
          <w:b/>
          <w:bCs/>
        </w:rPr>
        <w:t xml:space="preserve"> per fan)</w:t>
      </w:r>
    </w:p>
    <w:p w14:paraId="231DE8E4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t xml:space="preserve">Each fan inside a </w:t>
      </w:r>
      <w:proofErr w:type="spellStart"/>
      <w:r w:rsidRPr="00E42818">
        <w:t>Fanwall</w:t>
      </w:r>
      <w:proofErr w:type="spellEnd"/>
      <w:r w:rsidRPr="00E42818">
        <w:t xml:space="preserve"> adds ~5 hrs. If you standardize on a one-fan </w:t>
      </w:r>
      <w:proofErr w:type="spellStart"/>
      <w:r w:rsidRPr="00E42818">
        <w:t>Fanwall</w:t>
      </w:r>
      <w:proofErr w:type="spellEnd"/>
      <w:r w:rsidRPr="00E42818">
        <w:t xml:space="preserve">, you lock in ~5 </w:t>
      </w:r>
      <w:proofErr w:type="spellStart"/>
      <w:r w:rsidRPr="00E42818">
        <w:t>hrs</w:t>
      </w:r>
      <w:proofErr w:type="spellEnd"/>
      <w:r w:rsidRPr="00E42818">
        <w:t xml:space="preserve"> there.</w:t>
      </w:r>
    </w:p>
    <w:p w14:paraId="4D7C3D02" w14:textId="77777777" w:rsidR="00E42818" w:rsidRPr="00E42818" w:rsidRDefault="00E42818" w:rsidP="00E42818">
      <w:pPr>
        <w:numPr>
          <w:ilvl w:val="0"/>
          <w:numId w:val="4"/>
        </w:numPr>
      </w:pPr>
      <w:r w:rsidRPr="00E42818">
        <w:rPr>
          <w:b/>
          <w:bCs/>
        </w:rPr>
        <w:t>dr_IsFoamPanel_1.0 (</w:t>
      </w:r>
      <w:proofErr w:type="spellStart"/>
      <w:r w:rsidRPr="00E42818">
        <w:rPr>
          <w:b/>
          <w:bCs/>
        </w:rPr>
        <w:t>coef</w:t>
      </w:r>
      <w:proofErr w:type="spellEnd"/>
      <w:r w:rsidRPr="00E42818">
        <w:rPr>
          <w:b/>
          <w:bCs/>
        </w:rPr>
        <w:t xml:space="preserve"> ≈ 6.68 </w:t>
      </w:r>
      <w:proofErr w:type="spellStart"/>
      <w:r w:rsidRPr="00E42818">
        <w:rPr>
          <w:b/>
          <w:bCs/>
        </w:rPr>
        <w:t>hrs</w:t>
      </w:r>
      <w:proofErr w:type="spellEnd"/>
      <w:r w:rsidRPr="00E42818">
        <w:rPr>
          <w:b/>
          <w:bCs/>
        </w:rPr>
        <w:t>)</w:t>
      </w:r>
    </w:p>
    <w:p w14:paraId="323D48D3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t>Choosing foam</w:t>
      </w:r>
      <w:r w:rsidRPr="00E42818">
        <w:rPr>
          <w:rFonts w:ascii="Cambria Math" w:hAnsi="Cambria Math" w:cs="Cambria Math"/>
        </w:rPr>
        <w:t>‐</w:t>
      </w:r>
      <w:r w:rsidRPr="00E42818">
        <w:t>panel construction over sheet metal adds ~6.7 hrs. Decide whether your standard uses foam or not.</w:t>
      </w:r>
    </w:p>
    <w:p w14:paraId="741F8AFC" w14:textId="77777777" w:rsidR="00E42818" w:rsidRPr="00E42818" w:rsidRDefault="00E42818" w:rsidP="00E42818">
      <w:pPr>
        <w:numPr>
          <w:ilvl w:val="0"/>
          <w:numId w:val="4"/>
        </w:numPr>
      </w:pPr>
      <w:r w:rsidRPr="00E42818">
        <w:rPr>
          <w:b/>
          <w:bCs/>
        </w:rPr>
        <w:t>dr_IsKnockdown_1.0 (</w:t>
      </w:r>
      <w:proofErr w:type="spellStart"/>
      <w:r w:rsidRPr="00E42818">
        <w:rPr>
          <w:b/>
          <w:bCs/>
        </w:rPr>
        <w:t>coef</w:t>
      </w:r>
      <w:proofErr w:type="spellEnd"/>
      <w:r w:rsidRPr="00E42818">
        <w:rPr>
          <w:b/>
          <w:bCs/>
        </w:rPr>
        <w:t xml:space="preserve"> ≈ –12.38 </w:t>
      </w:r>
      <w:proofErr w:type="spellStart"/>
      <w:r w:rsidRPr="00E42818">
        <w:rPr>
          <w:b/>
          <w:bCs/>
        </w:rPr>
        <w:t>hrs</w:t>
      </w:r>
      <w:proofErr w:type="spellEnd"/>
      <w:r w:rsidRPr="00E42818">
        <w:rPr>
          <w:b/>
          <w:bCs/>
        </w:rPr>
        <w:t>)</w:t>
      </w:r>
    </w:p>
    <w:p w14:paraId="7923D88F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t xml:space="preserve">If you ship a knockdown (flat-packed) style, you save ~12.4 </w:t>
      </w:r>
      <w:proofErr w:type="spellStart"/>
      <w:r w:rsidRPr="00E42818">
        <w:t>hrs</w:t>
      </w:r>
      <w:proofErr w:type="spellEnd"/>
      <w:r w:rsidRPr="00E42818">
        <w:t xml:space="preserve"> in shop labor.</w:t>
      </w:r>
    </w:p>
    <w:p w14:paraId="6F37DF41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lastRenderedPageBreak/>
        <w:t>You might choose a fully welded “non-knockdown” standard if you want to lock in that extra weld time, or vice-versa.</w:t>
      </w:r>
    </w:p>
    <w:p w14:paraId="4D7CC3D0" w14:textId="77777777" w:rsidR="00E42818" w:rsidRPr="00E42818" w:rsidRDefault="00E42818" w:rsidP="00E42818">
      <w:pPr>
        <w:numPr>
          <w:ilvl w:val="0"/>
          <w:numId w:val="4"/>
        </w:numPr>
      </w:pPr>
      <w:r w:rsidRPr="00E42818">
        <w:rPr>
          <w:b/>
          <w:bCs/>
        </w:rPr>
        <w:t>Volume (</w:t>
      </w:r>
      <w:proofErr w:type="spellStart"/>
      <w:r w:rsidRPr="00E42818">
        <w:rPr>
          <w:b/>
          <w:bCs/>
        </w:rPr>
        <w:t>coef</w:t>
      </w:r>
      <w:proofErr w:type="spellEnd"/>
      <w:r w:rsidRPr="00E42818">
        <w:rPr>
          <w:b/>
          <w:bCs/>
        </w:rPr>
        <w:t xml:space="preserve"> ≈ 0.00003256 </w:t>
      </w:r>
      <w:proofErr w:type="spellStart"/>
      <w:r w:rsidRPr="00E42818">
        <w:rPr>
          <w:b/>
          <w:bCs/>
        </w:rPr>
        <w:t>hrs</w:t>
      </w:r>
      <w:proofErr w:type="spellEnd"/>
      <w:r w:rsidRPr="00E42818">
        <w:rPr>
          <w:b/>
          <w:bCs/>
        </w:rPr>
        <w:t xml:space="preserve"> per unit volume)</w:t>
      </w:r>
    </w:p>
    <w:p w14:paraId="4670DE80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t xml:space="preserve">On its own that number is tiny, but AHU volumes can be in the thousands (e.g. a 10,000 in³ change would add ~0.3256 </w:t>
      </w:r>
      <w:proofErr w:type="spellStart"/>
      <w:r w:rsidRPr="00E42818">
        <w:t>hrs</w:t>
      </w:r>
      <w:proofErr w:type="spellEnd"/>
      <w:r w:rsidRPr="00E42818">
        <w:t>).</w:t>
      </w:r>
    </w:p>
    <w:p w14:paraId="7314A977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t>If you pick one fixed footprint/volume for a “standard,” the volume-related labor is effectively constant.</w:t>
      </w:r>
    </w:p>
    <w:p w14:paraId="7AB639AE" w14:textId="77777777" w:rsidR="00E42818" w:rsidRPr="00E42818" w:rsidRDefault="00E42818" w:rsidP="00E42818">
      <w:pPr>
        <w:numPr>
          <w:ilvl w:val="0"/>
          <w:numId w:val="4"/>
        </w:numPr>
      </w:pPr>
      <w:proofErr w:type="spellStart"/>
      <w:r w:rsidRPr="00E42818">
        <w:rPr>
          <w:b/>
          <w:bCs/>
        </w:rPr>
        <w:t>FanArray</w:t>
      </w:r>
      <w:proofErr w:type="spellEnd"/>
      <w:r w:rsidRPr="00E42818">
        <w:rPr>
          <w:b/>
          <w:bCs/>
        </w:rPr>
        <w:t xml:space="preserve">, </w:t>
      </w:r>
      <w:proofErr w:type="spellStart"/>
      <w:r w:rsidRPr="00E42818">
        <w:rPr>
          <w:b/>
          <w:bCs/>
        </w:rPr>
        <w:t>dr_factorydiscount</w:t>
      </w:r>
      <w:proofErr w:type="spellEnd"/>
      <w:r w:rsidRPr="00E42818">
        <w:rPr>
          <w:b/>
          <w:bCs/>
        </w:rPr>
        <w:t xml:space="preserve">, </w:t>
      </w:r>
      <w:proofErr w:type="spellStart"/>
      <w:r w:rsidRPr="00E42818">
        <w:rPr>
          <w:b/>
          <w:bCs/>
        </w:rPr>
        <w:t>DesignCFM</w:t>
      </w:r>
      <w:proofErr w:type="spellEnd"/>
    </w:p>
    <w:p w14:paraId="3BCFC75D" w14:textId="77777777" w:rsidR="00E42818" w:rsidRPr="00E42818" w:rsidRDefault="00E42818" w:rsidP="00E42818">
      <w:pPr>
        <w:numPr>
          <w:ilvl w:val="1"/>
          <w:numId w:val="4"/>
        </w:numPr>
      </w:pPr>
      <w:r w:rsidRPr="00E42818">
        <w:t>These are significant but small in practical magnitude (</w:t>
      </w:r>
      <w:proofErr w:type="spellStart"/>
      <w:r w:rsidRPr="00E42818">
        <w:t>FanArray</w:t>
      </w:r>
      <w:proofErr w:type="spellEnd"/>
      <w:r w:rsidRPr="00E42818">
        <w:t xml:space="preserve"> is effectively a 0/1 dummy with a tiny per-unit scaling, </w:t>
      </w:r>
      <w:proofErr w:type="spellStart"/>
      <w:r w:rsidRPr="00E42818">
        <w:t>dr_factorydiscount</w:t>
      </w:r>
      <w:proofErr w:type="spellEnd"/>
      <w:r w:rsidRPr="00E42818">
        <w:t xml:space="preserve"> is so small it’s negligible in real hours, and </w:t>
      </w:r>
      <w:proofErr w:type="spellStart"/>
      <w:r w:rsidRPr="00E42818">
        <w:t>DesignCFM</w:t>
      </w:r>
      <w:proofErr w:type="spellEnd"/>
      <w:r w:rsidRPr="00E42818">
        <w:t xml:space="preserve"> is borderline significant with a near-zero coefficient).</w:t>
      </w:r>
    </w:p>
    <w:p w14:paraId="2D201E11" w14:textId="77777777" w:rsidR="00E42818" w:rsidRPr="00E42818" w:rsidRDefault="00E42818" w:rsidP="00E42818">
      <w:r w:rsidRPr="00E42818">
        <w:pict w14:anchorId="088F7C3E">
          <v:rect id="_x0000_i1058" style="width:0;height:1.5pt" o:hralign="center" o:hrstd="t" o:hr="t" fillcolor="#a0a0a0" stroked="f"/>
        </w:pict>
      </w:r>
    </w:p>
    <w:p w14:paraId="442E3F80" w14:textId="77777777" w:rsidR="00E42818" w:rsidRPr="00E42818" w:rsidRDefault="00E42818" w:rsidP="00E42818">
      <w:pPr>
        <w:rPr>
          <w:b/>
          <w:bCs/>
        </w:rPr>
      </w:pPr>
      <w:r w:rsidRPr="00E42818">
        <w:rPr>
          <w:b/>
          <w:bCs/>
        </w:rPr>
        <w:t>4. Which Features to “Use” for a Standard Unit?</w:t>
      </w:r>
    </w:p>
    <w:p w14:paraId="3D46FCB9" w14:textId="77777777" w:rsidR="00E42818" w:rsidRPr="00E42818" w:rsidRDefault="00E42818" w:rsidP="00E42818">
      <w:r w:rsidRPr="00E42818">
        <w:t>A “standard unit” is easiest to manage if you hold a small number of features fixed. Based on the table above, you would pick the features that:</w:t>
      </w:r>
    </w:p>
    <w:p w14:paraId="675A1C46" w14:textId="77777777" w:rsidR="00E42818" w:rsidRPr="00E42818" w:rsidRDefault="00E42818" w:rsidP="00E42818">
      <w:pPr>
        <w:numPr>
          <w:ilvl w:val="0"/>
          <w:numId w:val="5"/>
        </w:numPr>
      </w:pPr>
      <w:r w:rsidRPr="00E42818">
        <w:t>Have large coefficients (±hours) so variations are minimized.</w:t>
      </w:r>
    </w:p>
    <w:p w14:paraId="06FB85D2" w14:textId="77777777" w:rsidR="00E42818" w:rsidRPr="00E42818" w:rsidRDefault="00E42818" w:rsidP="00E42818">
      <w:pPr>
        <w:numPr>
          <w:ilvl w:val="0"/>
          <w:numId w:val="5"/>
        </w:numPr>
      </w:pPr>
      <w:r w:rsidRPr="00E42818">
        <w:t xml:space="preserve">Are highly significant (p </w:t>
      </w:r>
      <w:r w:rsidRPr="00E42818">
        <w:rPr>
          <w:rFonts w:ascii="Cambria Math" w:hAnsi="Cambria Math" w:cs="Cambria Math"/>
        </w:rPr>
        <w:t>≪</w:t>
      </w:r>
      <w:r w:rsidRPr="00E42818">
        <w:t xml:space="preserve"> 0.05).</w:t>
      </w:r>
    </w:p>
    <w:p w14:paraId="7A497B57" w14:textId="77777777" w:rsidR="00E42818" w:rsidRPr="00E42818" w:rsidRDefault="00E42818" w:rsidP="00E42818">
      <w:pPr>
        <w:numPr>
          <w:ilvl w:val="0"/>
          <w:numId w:val="5"/>
        </w:numPr>
      </w:pPr>
      <w:r w:rsidRPr="00E42818">
        <w:t>Are easy to fix as a product specification.</w:t>
      </w:r>
    </w:p>
    <w:p w14:paraId="700D9F54" w14:textId="77777777" w:rsidR="00E42818" w:rsidRPr="00E42818" w:rsidRDefault="00E42818" w:rsidP="00E42818">
      <w:r w:rsidRPr="00E42818">
        <w:t xml:space="preserve">Here’s a recommended subset you might lock in for a </w:t>
      </w:r>
      <w:r w:rsidRPr="00E42818">
        <w:rPr>
          <w:b/>
          <w:bCs/>
        </w:rPr>
        <w:t>Standard AHU</w:t>
      </w:r>
      <w:r w:rsidRPr="00E42818">
        <w:t>:</w:t>
      </w:r>
    </w:p>
    <w:p w14:paraId="55A65AEA" w14:textId="77777777" w:rsidR="00E42818" w:rsidRPr="00E42818" w:rsidRDefault="00E42818" w:rsidP="00E42818">
      <w:pPr>
        <w:numPr>
          <w:ilvl w:val="0"/>
          <w:numId w:val="6"/>
        </w:numPr>
      </w:pPr>
      <w:r w:rsidRPr="00E42818">
        <w:rPr>
          <w:b/>
          <w:bCs/>
        </w:rPr>
        <w:t>Number of Sections (</w:t>
      </w:r>
      <w:proofErr w:type="spellStart"/>
      <w:r w:rsidRPr="00E42818">
        <w:rPr>
          <w:b/>
          <w:bCs/>
        </w:rPr>
        <w:t>dr_AhuSectionCount</w:t>
      </w:r>
      <w:proofErr w:type="spellEnd"/>
      <w:r w:rsidRPr="00E42818">
        <w:rPr>
          <w:b/>
          <w:bCs/>
        </w:rPr>
        <w:t>)</w:t>
      </w:r>
    </w:p>
    <w:p w14:paraId="69FAB785" w14:textId="77777777" w:rsidR="00E42818" w:rsidRPr="00E42818" w:rsidRDefault="00E42818" w:rsidP="00E42818">
      <w:pPr>
        <w:numPr>
          <w:ilvl w:val="1"/>
          <w:numId w:val="6"/>
        </w:numPr>
      </w:pPr>
      <w:r w:rsidRPr="00E42818">
        <w:t xml:space="preserve">E.g. always build a </w:t>
      </w:r>
      <w:r w:rsidRPr="00E42818">
        <w:rPr>
          <w:b/>
          <w:bCs/>
        </w:rPr>
        <w:t>2-section</w:t>
      </w:r>
      <w:r w:rsidRPr="00E42818">
        <w:t xml:space="preserve"> unit → adds exactly 14.23 </w:t>
      </w:r>
      <w:proofErr w:type="spellStart"/>
      <w:r w:rsidRPr="00E42818">
        <w:t>hrs</w:t>
      </w:r>
      <w:proofErr w:type="spellEnd"/>
      <w:r w:rsidRPr="00E42818">
        <w:t xml:space="preserve"> every time.</w:t>
      </w:r>
    </w:p>
    <w:p w14:paraId="525F5477" w14:textId="77777777" w:rsidR="00E42818" w:rsidRPr="00E42818" w:rsidRDefault="00E42818" w:rsidP="00E42818">
      <w:pPr>
        <w:numPr>
          <w:ilvl w:val="0"/>
          <w:numId w:val="6"/>
        </w:numPr>
      </w:pPr>
      <w:proofErr w:type="spellStart"/>
      <w:r w:rsidRPr="00E42818">
        <w:rPr>
          <w:b/>
          <w:bCs/>
        </w:rPr>
        <w:t>Fanwall</w:t>
      </w:r>
      <w:proofErr w:type="spellEnd"/>
      <w:r w:rsidRPr="00E42818">
        <w:rPr>
          <w:b/>
          <w:bCs/>
        </w:rPr>
        <w:t xml:space="preserve"> vs. Non-</w:t>
      </w:r>
      <w:proofErr w:type="spellStart"/>
      <w:r w:rsidRPr="00E42818">
        <w:rPr>
          <w:b/>
          <w:bCs/>
        </w:rPr>
        <w:t>Fanwall</w:t>
      </w:r>
      <w:proofErr w:type="spellEnd"/>
      <w:r w:rsidRPr="00E42818">
        <w:rPr>
          <w:b/>
          <w:bCs/>
        </w:rPr>
        <w:t xml:space="preserve"> (</w:t>
      </w:r>
      <w:proofErr w:type="spellStart"/>
      <w:r w:rsidRPr="00E42818">
        <w:rPr>
          <w:b/>
          <w:bCs/>
        </w:rPr>
        <w:t>Fanwall</w:t>
      </w:r>
      <w:proofErr w:type="spellEnd"/>
      <w:r w:rsidRPr="00E42818">
        <w:rPr>
          <w:b/>
          <w:bCs/>
        </w:rPr>
        <w:t>)</w:t>
      </w:r>
    </w:p>
    <w:p w14:paraId="2E382955" w14:textId="77777777" w:rsidR="00E42818" w:rsidRPr="00E42818" w:rsidRDefault="00E42818" w:rsidP="00E42818">
      <w:pPr>
        <w:numPr>
          <w:ilvl w:val="1"/>
          <w:numId w:val="6"/>
        </w:numPr>
      </w:pPr>
      <w:r w:rsidRPr="00E42818">
        <w:t xml:space="preserve">Decide on one style (for instance, a </w:t>
      </w:r>
      <w:proofErr w:type="spellStart"/>
      <w:r w:rsidRPr="00E42818">
        <w:rPr>
          <w:b/>
          <w:bCs/>
        </w:rPr>
        <w:t>Fanwall</w:t>
      </w:r>
      <w:proofErr w:type="spellEnd"/>
      <w:r w:rsidRPr="00E42818">
        <w:t xml:space="preserve"> build → always +25.58 </w:t>
      </w:r>
      <w:proofErr w:type="spellStart"/>
      <w:r w:rsidRPr="00E42818">
        <w:t>hrs</w:t>
      </w:r>
      <w:proofErr w:type="spellEnd"/>
      <w:r w:rsidRPr="00E42818">
        <w:t>).</w:t>
      </w:r>
    </w:p>
    <w:p w14:paraId="3B965C06" w14:textId="77777777" w:rsidR="00E42818" w:rsidRPr="00E42818" w:rsidRDefault="00E42818" w:rsidP="00E42818">
      <w:pPr>
        <w:numPr>
          <w:ilvl w:val="0"/>
          <w:numId w:val="6"/>
        </w:numPr>
      </w:pPr>
      <w:r w:rsidRPr="00E42818">
        <w:rPr>
          <w:b/>
          <w:bCs/>
        </w:rPr>
        <w:t>Filter Type / Count (Filter)</w:t>
      </w:r>
    </w:p>
    <w:p w14:paraId="12552A39" w14:textId="77777777" w:rsidR="00E42818" w:rsidRPr="00E42818" w:rsidRDefault="00E42818" w:rsidP="00E42818">
      <w:pPr>
        <w:numPr>
          <w:ilvl w:val="1"/>
          <w:numId w:val="6"/>
        </w:numPr>
      </w:pPr>
      <w:r w:rsidRPr="00E42818">
        <w:t>Pick one filter configuration (e.g. a single filter bank) → +18.75 hrs.</w:t>
      </w:r>
    </w:p>
    <w:p w14:paraId="68419097" w14:textId="77777777" w:rsidR="00E42818" w:rsidRPr="00E42818" w:rsidRDefault="00E42818" w:rsidP="00E42818">
      <w:pPr>
        <w:numPr>
          <w:ilvl w:val="0"/>
          <w:numId w:val="6"/>
        </w:numPr>
      </w:pPr>
      <w:r w:rsidRPr="00E42818">
        <w:rPr>
          <w:b/>
          <w:bCs/>
        </w:rPr>
        <w:t>Plenum Fan Count (</w:t>
      </w:r>
      <w:proofErr w:type="spellStart"/>
      <w:r w:rsidRPr="00E42818">
        <w:rPr>
          <w:b/>
          <w:bCs/>
        </w:rPr>
        <w:t>dr_PlenumFanCount</w:t>
      </w:r>
      <w:proofErr w:type="spellEnd"/>
      <w:r w:rsidRPr="00E42818">
        <w:rPr>
          <w:b/>
          <w:bCs/>
        </w:rPr>
        <w:t>)</w:t>
      </w:r>
    </w:p>
    <w:p w14:paraId="3654E06D" w14:textId="77777777" w:rsidR="00E42818" w:rsidRPr="00E42818" w:rsidRDefault="00E42818" w:rsidP="00E42818">
      <w:pPr>
        <w:numPr>
          <w:ilvl w:val="1"/>
          <w:numId w:val="6"/>
        </w:numPr>
      </w:pPr>
      <w:r w:rsidRPr="00E42818">
        <w:t xml:space="preserve">For a “standard,” you might choose </w:t>
      </w:r>
      <w:r w:rsidRPr="00E42818">
        <w:rPr>
          <w:b/>
          <w:bCs/>
        </w:rPr>
        <w:t>1 plenum fan</w:t>
      </w:r>
      <w:r w:rsidRPr="00E42818">
        <w:t xml:space="preserve"> → +24.43 hrs.</w:t>
      </w:r>
    </w:p>
    <w:p w14:paraId="71327AD4" w14:textId="77777777" w:rsidR="00E42818" w:rsidRPr="00E42818" w:rsidRDefault="00E42818" w:rsidP="00E42818">
      <w:pPr>
        <w:numPr>
          <w:ilvl w:val="0"/>
          <w:numId w:val="6"/>
        </w:numPr>
      </w:pPr>
      <w:r w:rsidRPr="00E42818">
        <w:rPr>
          <w:b/>
          <w:bCs/>
        </w:rPr>
        <w:lastRenderedPageBreak/>
        <w:t>Number of Coils (</w:t>
      </w:r>
      <w:proofErr w:type="spellStart"/>
      <w:r w:rsidRPr="00E42818">
        <w:rPr>
          <w:b/>
          <w:bCs/>
        </w:rPr>
        <w:t>dr_CoilCount</w:t>
      </w:r>
      <w:proofErr w:type="spellEnd"/>
      <w:r w:rsidRPr="00E42818">
        <w:rPr>
          <w:b/>
          <w:bCs/>
        </w:rPr>
        <w:t>)</w:t>
      </w:r>
    </w:p>
    <w:p w14:paraId="389F10ED" w14:textId="77777777" w:rsidR="00E42818" w:rsidRPr="00E42818" w:rsidRDefault="00E42818" w:rsidP="00E42818">
      <w:pPr>
        <w:numPr>
          <w:ilvl w:val="1"/>
          <w:numId w:val="6"/>
        </w:numPr>
      </w:pPr>
      <w:r w:rsidRPr="00E42818">
        <w:t xml:space="preserve">Fix at </w:t>
      </w:r>
      <w:r w:rsidRPr="00E42818">
        <w:rPr>
          <w:b/>
          <w:bCs/>
        </w:rPr>
        <w:t>1 coil</w:t>
      </w:r>
      <w:r w:rsidRPr="00E42818">
        <w:t xml:space="preserve"> → +8.31 hrs.</w:t>
      </w:r>
    </w:p>
    <w:p w14:paraId="49591BF4" w14:textId="77777777" w:rsidR="00E42818" w:rsidRPr="00E42818" w:rsidRDefault="00E42818" w:rsidP="00E42818">
      <w:pPr>
        <w:numPr>
          <w:ilvl w:val="0"/>
          <w:numId w:val="6"/>
        </w:numPr>
      </w:pPr>
      <w:r w:rsidRPr="00E42818">
        <w:rPr>
          <w:b/>
          <w:bCs/>
        </w:rPr>
        <w:t>Number of Doors (</w:t>
      </w:r>
      <w:proofErr w:type="spellStart"/>
      <w:r w:rsidRPr="00E42818">
        <w:rPr>
          <w:b/>
          <w:bCs/>
        </w:rPr>
        <w:t>dr_DoorCount</w:t>
      </w:r>
      <w:proofErr w:type="spellEnd"/>
      <w:r w:rsidRPr="00E42818">
        <w:rPr>
          <w:b/>
          <w:bCs/>
        </w:rPr>
        <w:t>)</w:t>
      </w:r>
    </w:p>
    <w:p w14:paraId="7A9240E5" w14:textId="77777777" w:rsidR="00E42818" w:rsidRPr="00E42818" w:rsidRDefault="00E42818" w:rsidP="00E42818">
      <w:pPr>
        <w:numPr>
          <w:ilvl w:val="1"/>
          <w:numId w:val="6"/>
        </w:numPr>
      </w:pPr>
      <w:r w:rsidRPr="00E42818">
        <w:t xml:space="preserve">Fix at </w:t>
      </w:r>
      <w:r w:rsidRPr="00E42818">
        <w:rPr>
          <w:b/>
          <w:bCs/>
        </w:rPr>
        <w:t>1 door</w:t>
      </w:r>
      <w:r w:rsidRPr="00E42818">
        <w:t xml:space="preserve"> → +5.95 hrs.</w:t>
      </w:r>
    </w:p>
    <w:p w14:paraId="57D0888D" w14:textId="77777777" w:rsidR="00E42818" w:rsidRPr="00E42818" w:rsidRDefault="00E42818" w:rsidP="00E42818">
      <w:pPr>
        <w:numPr>
          <w:ilvl w:val="0"/>
          <w:numId w:val="6"/>
        </w:numPr>
      </w:pPr>
      <w:r w:rsidRPr="00E42818">
        <w:rPr>
          <w:b/>
          <w:bCs/>
        </w:rPr>
        <w:t>Foam vs. Sheet</w:t>
      </w:r>
      <w:r w:rsidRPr="00E42818">
        <w:rPr>
          <w:rFonts w:ascii="Cambria Math" w:hAnsi="Cambria Math" w:cs="Cambria Math"/>
          <w:b/>
          <w:bCs/>
        </w:rPr>
        <w:t>‐</w:t>
      </w:r>
      <w:r w:rsidRPr="00E42818">
        <w:rPr>
          <w:b/>
          <w:bCs/>
        </w:rPr>
        <w:t>Metal Panels</w:t>
      </w:r>
      <w:r w:rsidRPr="00E42818">
        <w:t xml:space="preserve"> (dr_IsFoamPanel_1.0)</w:t>
      </w:r>
    </w:p>
    <w:p w14:paraId="761370B2" w14:textId="77777777" w:rsidR="00E42818" w:rsidRPr="00E42818" w:rsidRDefault="00E42818" w:rsidP="00E42818">
      <w:pPr>
        <w:numPr>
          <w:ilvl w:val="1"/>
          <w:numId w:val="6"/>
        </w:numPr>
      </w:pPr>
      <w:r w:rsidRPr="00E42818">
        <w:t xml:space="preserve">Choose </w:t>
      </w:r>
      <w:proofErr w:type="gramStart"/>
      <w:r w:rsidRPr="00E42818">
        <w:rPr>
          <w:b/>
          <w:bCs/>
        </w:rPr>
        <w:t>sheet-metal</w:t>
      </w:r>
      <w:proofErr w:type="gramEnd"/>
      <w:r w:rsidRPr="00E42818">
        <w:t xml:space="preserve"> (i.e. set that dummy = 0), or if you want foam, accept +6.68 hrs.</w:t>
      </w:r>
    </w:p>
    <w:p w14:paraId="62D756F2" w14:textId="77777777" w:rsidR="00E42818" w:rsidRPr="00E42818" w:rsidRDefault="00E42818" w:rsidP="00E42818">
      <w:pPr>
        <w:numPr>
          <w:ilvl w:val="0"/>
          <w:numId w:val="6"/>
        </w:numPr>
      </w:pPr>
      <w:r w:rsidRPr="00E42818">
        <w:rPr>
          <w:b/>
          <w:bCs/>
        </w:rPr>
        <w:t>Knockdown vs. Welded</w:t>
      </w:r>
      <w:r w:rsidRPr="00E42818">
        <w:t xml:space="preserve"> (dr_IsKnockdown_1.0)</w:t>
      </w:r>
    </w:p>
    <w:p w14:paraId="7A2F6C89" w14:textId="77777777" w:rsidR="00E42818" w:rsidRPr="00E42818" w:rsidRDefault="00E42818" w:rsidP="00E42818">
      <w:pPr>
        <w:numPr>
          <w:ilvl w:val="1"/>
          <w:numId w:val="6"/>
        </w:numPr>
      </w:pPr>
      <w:r w:rsidRPr="00E42818">
        <w:t xml:space="preserve">Pick one: for a fully welded “shop-assembled” standard choose dummy = 0; if you want a knockdown package, set dummy = 1 (and you “save” ~12.38 </w:t>
      </w:r>
      <w:proofErr w:type="spellStart"/>
      <w:r w:rsidRPr="00E42818">
        <w:t>hrs</w:t>
      </w:r>
      <w:proofErr w:type="spellEnd"/>
      <w:r w:rsidRPr="00E42818">
        <w:t>).</w:t>
      </w:r>
    </w:p>
    <w:p w14:paraId="0863AFD2" w14:textId="77777777" w:rsidR="00E42818" w:rsidRPr="00E42818" w:rsidRDefault="00E42818" w:rsidP="00E42818">
      <w:pPr>
        <w:numPr>
          <w:ilvl w:val="0"/>
          <w:numId w:val="6"/>
        </w:numPr>
      </w:pPr>
      <w:r w:rsidRPr="00E42818">
        <w:rPr>
          <w:b/>
          <w:bCs/>
        </w:rPr>
        <w:t>Indoor vs. Outdoor (dr_IsIndoorUse_1.0)</w:t>
      </w:r>
    </w:p>
    <w:p w14:paraId="735CBC11" w14:textId="77777777" w:rsidR="00E42818" w:rsidRPr="00E42818" w:rsidRDefault="00E42818" w:rsidP="00E42818">
      <w:pPr>
        <w:numPr>
          <w:ilvl w:val="1"/>
          <w:numId w:val="6"/>
        </w:numPr>
      </w:pPr>
      <w:r w:rsidRPr="00E42818">
        <w:t xml:space="preserve">Decide if your standard is an </w:t>
      </w:r>
      <w:r w:rsidRPr="00E42818">
        <w:rPr>
          <w:b/>
          <w:bCs/>
        </w:rPr>
        <w:t>indoor</w:t>
      </w:r>
      <w:r w:rsidRPr="00E42818">
        <w:t xml:space="preserve"> AHU (dummy = 1 → –26.63 </w:t>
      </w:r>
      <w:proofErr w:type="spellStart"/>
      <w:r w:rsidRPr="00E42818">
        <w:t>hrs</w:t>
      </w:r>
      <w:proofErr w:type="spellEnd"/>
      <w:r w:rsidRPr="00E42818">
        <w:t xml:space="preserve">) or an </w:t>
      </w:r>
      <w:r w:rsidRPr="00E42818">
        <w:rPr>
          <w:b/>
          <w:bCs/>
        </w:rPr>
        <w:t>outdoor</w:t>
      </w:r>
      <w:r w:rsidRPr="00E42818">
        <w:t xml:space="preserve"> AHU (dummy = 0 → no deduction).</w:t>
      </w:r>
    </w:p>
    <w:p w14:paraId="47A7BB88" w14:textId="77777777" w:rsidR="00E42818" w:rsidRPr="00E42818" w:rsidRDefault="00E42818" w:rsidP="00E42818">
      <w:pPr>
        <w:numPr>
          <w:ilvl w:val="0"/>
          <w:numId w:val="6"/>
        </w:numPr>
      </w:pPr>
      <w:r w:rsidRPr="00E42818">
        <w:rPr>
          <w:b/>
          <w:bCs/>
        </w:rPr>
        <w:t>Volume</w:t>
      </w:r>
      <w:r w:rsidRPr="00E42818">
        <w:t xml:space="preserve"> (you’ll get a tiny change in hours per cubic unit)</w:t>
      </w:r>
    </w:p>
    <w:p w14:paraId="08D224DB" w14:textId="77777777" w:rsidR="00E42818" w:rsidRPr="00E42818" w:rsidRDefault="00E42818" w:rsidP="00E42818">
      <w:pPr>
        <w:numPr>
          <w:ilvl w:val="1"/>
          <w:numId w:val="6"/>
        </w:numPr>
      </w:pPr>
      <w:r w:rsidRPr="00E42818">
        <w:t>If you lock down one single footprint or volume, then that labor portion is fixed.</w:t>
      </w:r>
    </w:p>
    <w:p w14:paraId="00DC8DE0" w14:textId="77777777" w:rsidR="00E42818" w:rsidRPr="00E42818" w:rsidRDefault="00E42818" w:rsidP="00E42818">
      <w:pPr>
        <w:numPr>
          <w:ilvl w:val="0"/>
          <w:numId w:val="6"/>
        </w:numPr>
      </w:pPr>
      <w:r w:rsidRPr="00E42818">
        <w:rPr>
          <w:b/>
          <w:bCs/>
        </w:rPr>
        <w:t>UDC Count (</w:t>
      </w:r>
      <w:proofErr w:type="spellStart"/>
      <w:r w:rsidRPr="00E42818">
        <w:rPr>
          <w:b/>
          <w:bCs/>
        </w:rPr>
        <w:t>No_of_Total_UDC_in_AirTunnel</w:t>
      </w:r>
      <w:proofErr w:type="spellEnd"/>
      <w:r w:rsidRPr="00E42818">
        <w:rPr>
          <w:b/>
          <w:bCs/>
        </w:rPr>
        <w:t>)</w:t>
      </w:r>
    </w:p>
    <w:p w14:paraId="283B7336" w14:textId="77777777" w:rsidR="00E42818" w:rsidRPr="00E42818" w:rsidRDefault="00E42818" w:rsidP="00E42818">
      <w:pPr>
        <w:numPr>
          <w:ilvl w:val="1"/>
          <w:numId w:val="6"/>
        </w:numPr>
      </w:pPr>
      <w:r w:rsidRPr="00E42818">
        <w:t xml:space="preserve">If you set this to some fixed number—e.g. 0 “custom UDCs”—you remove that ~6.64 </w:t>
      </w:r>
      <w:proofErr w:type="spellStart"/>
      <w:r w:rsidRPr="00E42818">
        <w:t>hr</w:t>
      </w:r>
      <w:proofErr w:type="spellEnd"/>
      <w:r w:rsidRPr="00E42818">
        <w:t xml:space="preserve"> variable.</w:t>
      </w:r>
    </w:p>
    <w:p w14:paraId="0BBFB83C" w14:textId="77777777" w:rsidR="00E42818" w:rsidRPr="00E42818" w:rsidRDefault="00E42818" w:rsidP="00E42818">
      <w:r w:rsidRPr="00E42818">
        <w:t xml:space="preserve">In short, a </w:t>
      </w:r>
      <w:r w:rsidRPr="00E42818">
        <w:rPr>
          <w:b/>
          <w:bCs/>
        </w:rPr>
        <w:t>minimal “Standard AHU” specification</w:t>
      </w:r>
      <w:r w:rsidRPr="00E42818">
        <w:t xml:space="preserve"> would be:</w:t>
      </w:r>
    </w:p>
    <w:p w14:paraId="550B9E10" w14:textId="77777777" w:rsidR="00E42818" w:rsidRPr="00E42818" w:rsidRDefault="00E42818" w:rsidP="00E42818">
      <w:pPr>
        <w:numPr>
          <w:ilvl w:val="0"/>
          <w:numId w:val="7"/>
        </w:numPr>
      </w:pPr>
      <w:r w:rsidRPr="00E42818">
        <w:rPr>
          <w:b/>
          <w:bCs/>
        </w:rPr>
        <w:t>2 sections</w:t>
      </w:r>
      <w:r w:rsidRPr="00E42818">
        <w:t xml:space="preserve"> (</w:t>
      </w:r>
      <w:proofErr w:type="spellStart"/>
      <w:r w:rsidRPr="00E42818">
        <w:t>dr_AhuSectionCount</w:t>
      </w:r>
      <w:proofErr w:type="spellEnd"/>
      <w:r w:rsidRPr="00E42818">
        <w:t xml:space="preserve"> = 2).</w:t>
      </w:r>
    </w:p>
    <w:p w14:paraId="39BBC037" w14:textId="77777777" w:rsidR="00E42818" w:rsidRPr="00E42818" w:rsidRDefault="00E42818" w:rsidP="00E42818">
      <w:pPr>
        <w:numPr>
          <w:ilvl w:val="0"/>
          <w:numId w:val="7"/>
        </w:numPr>
      </w:pPr>
      <w:proofErr w:type="spellStart"/>
      <w:r w:rsidRPr="00E42818">
        <w:rPr>
          <w:b/>
          <w:bCs/>
        </w:rPr>
        <w:t>Fanwall</w:t>
      </w:r>
      <w:proofErr w:type="spellEnd"/>
      <w:r w:rsidRPr="00E42818">
        <w:rPr>
          <w:b/>
          <w:bCs/>
        </w:rPr>
        <w:t xml:space="preserve"> = 1</w:t>
      </w:r>
      <w:r w:rsidRPr="00E42818">
        <w:t xml:space="preserve"> (so +25.58 </w:t>
      </w:r>
      <w:proofErr w:type="spellStart"/>
      <w:r w:rsidRPr="00E42818">
        <w:t>hrs</w:t>
      </w:r>
      <w:proofErr w:type="spellEnd"/>
      <w:r w:rsidRPr="00E42818">
        <w:t>).</w:t>
      </w:r>
    </w:p>
    <w:p w14:paraId="72C9CB74" w14:textId="77777777" w:rsidR="00E42818" w:rsidRPr="00E42818" w:rsidRDefault="00E42818" w:rsidP="00E42818">
      <w:pPr>
        <w:numPr>
          <w:ilvl w:val="0"/>
          <w:numId w:val="7"/>
        </w:numPr>
      </w:pPr>
      <w:r w:rsidRPr="00E42818">
        <w:rPr>
          <w:b/>
          <w:bCs/>
        </w:rPr>
        <w:t>1 plenum fan</w:t>
      </w:r>
      <w:r w:rsidRPr="00E42818">
        <w:t xml:space="preserve"> (</w:t>
      </w:r>
      <w:proofErr w:type="spellStart"/>
      <w:r w:rsidRPr="00E42818">
        <w:t>dr_PlenumFanCount</w:t>
      </w:r>
      <w:proofErr w:type="spellEnd"/>
      <w:r w:rsidRPr="00E42818">
        <w:t xml:space="preserve"> = 1).</w:t>
      </w:r>
    </w:p>
    <w:p w14:paraId="428F1A4D" w14:textId="77777777" w:rsidR="00E42818" w:rsidRPr="00E42818" w:rsidRDefault="00E42818" w:rsidP="00E42818">
      <w:pPr>
        <w:numPr>
          <w:ilvl w:val="0"/>
          <w:numId w:val="7"/>
        </w:numPr>
      </w:pPr>
      <w:r w:rsidRPr="00E42818">
        <w:rPr>
          <w:b/>
          <w:bCs/>
        </w:rPr>
        <w:t>1 coil</w:t>
      </w:r>
      <w:r w:rsidRPr="00E42818">
        <w:t xml:space="preserve"> (</w:t>
      </w:r>
      <w:proofErr w:type="spellStart"/>
      <w:r w:rsidRPr="00E42818">
        <w:t>dr_CoilCount</w:t>
      </w:r>
      <w:proofErr w:type="spellEnd"/>
      <w:r w:rsidRPr="00E42818">
        <w:t xml:space="preserve"> = 1).</w:t>
      </w:r>
    </w:p>
    <w:p w14:paraId="06F0CAE0" w14:textId="77777777" w:rsidR="00E42818" w:rsidRPr="00E42818" w:rsidRDefault="00E42818" w:rsidP="00E42818">
      <w:pPr>
        <w:numPr>
          <w:ilvl w:val="0"/>
          <w:numId w:val="7"/>
        </w:numPr>
      </w:pPr>
      <w:r w:rsidRPr="00E42818">
        <w:rPr>
          <w:b/>
          <w:bCs/>
        </w:rPr>
        <w:t>1 access door</w:t>
      </w:r>
      <w:r w:rsidRPr="00E42818">
        <w:t xml:space="preserve"> (</w:t>
      </w:r>
      <w:proofErr w:type="spellStart"/>
      <w:r w:rsidRPr="00E42818">
        <w:t>dr_DoorCount</w:t>
      </w:r>
      <w:proofErr w:type="spellEnd"/>
      <w:r w:rsidRPr="00E42818">
        <w:t xml:space="preserve"> = 1).</w:t>
      </w:r>
    </w:p>
    <w:p w14:paraId="5EA3B11D" w14:textId="77777777" w:rsidR="00E42818" w:rsidRPr="00E42818" w:rsidRDefault="00E42818" w:rsidP="00E42818">
      <w:pPr>
        <w:numPr>
          <w:ilvl w:val="0"/>
          <w:numId w:val="7"/>
        </w:numPr>
      </w:pPr>
      <w:r w:rsidRPr="00E42818">
        <w:rPr>
          <w:b/>
          <w:bCs/>
        </w:rPr>
        <w:t>Filter = 1</w:t>
      </w:r>
      <w:r w:rsidRPr="00E42818">
        <w:t xml:space="preserve"> (one standard filter bank).</w:t>
      </w:r>
    </w:p>
    <w:p w14:paraId="48CE9926" w14:textId="77777777" w:rsidR="00E42818" w:rsidRPr="00E42818" w:rsidRDefault="00E42818" w:rsidP="00E42818">
      <w:pPr>
        <w:numPr>
          <w:ilvl w:val="0"/>
          <w:numId w:val="7"/>
        </w:numPr>
      </w:pPr>
      <w:r w:rsidRPr="00E42818">
        <w:rPr>
          <w:b/>
          <w:bCs/>
        </w:rPr>
        <w:t>Sheet</w:t>
      </w:r>
      <w:r w:rsidRPr="00E42818">
        <w:rPr>
          <w:rFonts w:ascii="Cambria Math" w:hAnsi="Cambria Math" w:cs="Cambria Math"/>
          <w:b/>
          <w:bCs/>
        </w:rPr>
        <w:t>‐</w:t>
      </w:r>
      <w:r w:rsidRPr="00E42818">
        <w:rPr>
          <w:b/>
          <w:bCs/>
        </w:rPr>
        <w:t>metal panels</w:t>
      </w:r>
      <w:r w:rsidRPr="00E42818">
        <w:t xml:space="preserve"> (dr_IsFoamPanel_1.0 = 0) → do not use foam.</w:t>
      </w:r>
    </w:p>
    <w:p w14:paraId="38D62B0F" w14:textId="77777777" w:rsidR="00E42818" w:rsidRPr="00E42818" w:rsidRDefault="00E42818" w:rsidP="00E42818">
      <w:pPr>
        <w:numPr>
          <w:ilvl w:val="0"/>
          <w:numId w:val="7"/>
        </w:numPr>
      </w:pPr>
      <w:r w:rsidRPr="00E42818">
        <w:rPr>
          <w:b/>
          <w:bCs/>
        </w:rPr>
        <w:lastRenderedPageBreak/>
        <w:t>Fully welded (not knockdown)</w:t>
      </w:r>
      <w:r w:rsidRPr="00E42818">
        <w:t xml:space="preserve"> (dr_IsKnockdown_1.0 = 0).</w:t>
      </w:r>
    </w:p>
    <w:p w14:paraId="0B3EB9A4" w14:textId="77777777" w:rsidR="00E42818" w:rsidRPr="00E42818" w:rsidRDefault="00E42818" w:rsidP="00E42818">
      <w:pPr>
        <w:numPr>
          <w:ilvl w:val="0"/>
          <w:numId w:val="7"/>
        </w:numPr>
      </w:pPr>
      <w:r w:rsidRPr="00E42818">
        <w:rPr>
          <w:b/>
          <w:bCs/>
        </w:rPr>
        <w:t>Outdoor use</w:t>
      </w:r>
      <w:r w:rsidRPr="00E42818">
        <w:t xml:space="preserve"> (dr_IsIndoorUse_1.0 = 0).</w:t>
      </w:r>
    </w:p>
    <w:p w14:paraId="00647E3B" w14:textId="77777777" w:rsidR="00E42818" w:rsidRPr="00E42818" w:rsidRDefault="00E42818" w:rsidP="00E42818">
      <w:pPr>
        <w:numPr>
          <w:ilvl w:val="0"/>
          <w:numId w:val="7"/>
        </w:numPr>
      </w:pPr>
      <w:r w:rsidRPr="00E42818">
        <w:rPr>
          <w:b/>
          <w:bCs/>
        </w:rPr>
        <w:t>Zero UDCs</w:t>
      </w:r>
      <w:r w:rsidRPr="00E42818">
        <w:t xml:space="preserve"> (</w:t>
      </w:r>
      <w:proofErr w:type="spellStart"/>
      <w:r w:rsidRPr="00E42818">
        <w:t>No_of_Total_UDC_in_AirTunnel</w:t>
      </w:r>
      <w:proofErr w:type="spellEnd"/>
      <w:r w:rsidRPr="00E42818">
        <w:t xml:space="preserve"> = 0).</w:t>
      </w:r>
    </w:p>
    <w:p w14:paraId="2A4B5302" w14:textId="77777777" w:rsidR="00E42818" w:rsidRPr="00E42818" w:rsidRDefault="00E42818" w:rsidP="00E42818">
      <w:pPr>
        <w:numPr>
          <w:ilvl w:val="0"/>
          <w:numId w:val="7"/>
        </w:numPr>
      </w:pPr>
      <w:r w:rsidRPr="00E42818">
        <w:rPr>
          <w:b/>
          <w:bCs/>
        </w:rPr>
        <w:t>Fixed volume</w:t>
      </w:r>
      <w:r w:rsidRPr="00E42818">
        <w:t xml:space="preserve"> (pick a single cubic</w:t>
      </w:r>
      <w:r w:rsidRPr="00E42818">
        <w:rPr>
          <w:rFonts w:ascii="Cambria Math" w:hAnsi="Cambria Math" w:cs="Cambria Math"/>
        </w:rPr>
        <w:t>‐</w:t>
      </w:r>
      <w:r w:rsidRPr="00E42818">
        <w:t>inch or cubic</w:t>
      </w:r>
      <w:r w:rsidRPr="00E42818">
        <w:rPr>
          <w:rFonts w:ascii="Cambria Math" w:hAnsi="Cambria Math" w:cs="Cambria Math"/>
        </w:rPr>
        <w:t>‐</w:t>
      </w:r>
      <w:r w:rsidRPr="00E42818">
        <w:t>foot volume number).</w:t>
      </w:r>
    </w:p>
    <w:p w14:paraId="26BC48B3" w14:textId="77777777" w:rsidR="00E42818" w:rsidRPr="00E42818" w:rsidRDefault="00E42818" w:rsidP="00E42818">
      <w:r w:rsidRPr="00E42818">
        <w:t>Plugging those all in will give you a single “baseline labor hours” that is exactly reproducible each time. Any deviation (e.g. add a second filter, swap to foam panels, convert to indoor use, etc.) will move you off that baseline by the coefficient amount shown above.</w:t>
      </w:r>
    </w:p>
    <w:p w14:paraId="203DBC24" w14:textId="77777777" w:rsidR="00E42818" w:rsidRPr="00E42818" w:rsidRDefault="00E42818" w:rsidP="00E42818">
      <w:r w:rsidRPr="00E42818">
        <w:pict w14:anchorId="039E1804">
          <v:rect id="_x0000_i1059" style="width:0;height:1.5pt" o:hralign="center" o:hrstd="t" o:hr="t" fillcolor="#a0a0a0" stroked="f"/>
        </w:pict>
      </w:r>
    </w:p>
    <w:p w14:paraId="7B6784FF" w14:textId="77777777" w:rsidR="00E42818" w:rsidRPr="00E42818" w:rsidRDefault="00E42818" w:rsidP="00E42818">
      <w:pPr>
        <w:rPr>
          <w:b/>
          <w:bCs/>
        </w:rPr>
      </w:pPr>
      <w:r w:rsidRPr="00E42818">
        <w:rPr>
          <w:b/>
          <w:bCs/>
        </w:rPr>
        <w:t>5. Final Takeaways</w:t>
      </w:r>
    </w:p>
    <w:p w14:paraId="4D661542" w14:textId="77777777" w:rsidR="00E42818" w:rsidRPr="00E42818" w:rsidRDefault="00E42818" w:rsidP="00E42818">
      <w:pPr>
        <w:numPr>
          <w:ilvl w:val="0"/>
          <w:numId w:val="8"/>
        </w:numPr>
      </w:pPr>
      <w:r w:rsidRPr="00E42818">
        <w:rPr>
          <w:b/>
          <w:bCs/>
        </w:rPr>
        <w:t>Drop “</w:t>
      </w:r>
      <w:proofErr w:type="spellStart"/>
      <w:r w:rsidRPr="00E42818">
        <w:rPr>
          <w:b/>
          <w:bCs/>
        </w:rPr>
        <w:t>HeatPipe</w:t>
      </w:r>
      <w:proofErr w:type="spellEnd"/>
      <w:r w:rsidRPr="00E42818">
        <w:rPr>
          <w:b/>
          <w:bCs/>
        </w:rPr>
        <w:t>”</w:t>
      </w:r>
      <w:r w:rsidRPr="00E42818">
        <w:t xml:space="preserve"> from consideration: p = 0.458 means it didn’t explain labor in a statistically reliable way.</w:t>
      </w:r>
    </w:p>
    <w:p w14:paraId="604A7119" w14:textId="77777777" w:rsidR="00E42818" w:rsidRPr="00E42818" w:rsidRDefault="00E42818" w:rsidP="00E42818">
      <w:pPr>
        <w:numPr>
          <w:ilvl w:val="0"/>
          <w:numId w:val="8"/>
        </w:numPr>
      </w:pPr>
      <w:r w:rsidRPr="00E42818">
        <w:rPr>
          <w:b/>
          <w:bCs/>
        </w:rPr>
        <w:t xml:space="preserve">Features like </w:t>
      </w:r>
      <w:proofErr w:type="spellStart"/>
      <w:r w:rsidRPr="00E42818">
        <w:rPr>
          <w:b/>
          <w:bCs/>
        </w:rPr>
        <w:t>Fanwall</w:t>
      </w:r>
      <w:proofErr w:type="spellEnd"/>
      <w:r w:rsidRPr="00E42818">
        <w:rPr>
          <w:b/>
          <w:bCs/>
        </w:rPr>
        <w:t xml:space="preserve">, </w:t>
      </w:r>
      <w:proofErr w:type="spellStart"/>
      <w:r w:rsidRPr="00E42818">
        <w:rPr>
          <w:b/>
          <w:bCs/>
        </w:rPr>
        <w:t>PlenumFan</w:t>
      </w:r>
      <w:proofErr w:type="spellEnd"/>
      <w:r w:rsidRPr="00E42818">
        <w:rPr>
          <w:b/>
          <w:bCs/>
        </w:rPr>
        <w:t xml:space="preserve">, Filter, </w:t>
      </w:r>
      <w:proofErr w:type="spellStart"/>
      <w:r w:rsidRPr="00E42818">
        <w:rPr>
          <w:b/>
          <w:bCs/>
        </w:rPr>
        <w:t>SectionCount</w:t>
      </w:r>
      <w:proofErr w:type="spellEnd"/>
      <w:r w:rsidRPr="00E42818">
        <w:rPr>
          <w:b/>
          <w:bCs/>
        </w:rPr>
        <w:t xml:space="preserve">, </w:t>
      </w:r>
      <w:proofErr w:type="spellStart"/>
      <w:r w:rsidRPr="00E42818">
        <w:rPr>
          <w:b/>
          <w:bCs/>
        </w:rPr>
        <w:t>CoilCount</w:t>
      </w:r>
      <w:proofErr w:type="spellEnd"/>
      <w:r w:rsidRPr="00E42818">
        <w:rPr>
          <w:b/>
          <w:bCs/>
        </w:rPr>
        <w:t xml:space="preserve">, </w:t>
      </w:r>
      <w:proofErr w:type="spellStart"/>
      <w:r w:rsidRPr="00E42818">
        <w:rPr>
          <w:b/>
          <w:bCs/>
        </w:rPr>
        <w:t>DoorCount</w:t>
      </w:r>
      <w:proofErr w:type="spellEnd"/>
      <w:r w:rsidRPr="00E42818">
        <w:rPr>
          <w:b/>
          <w:bCs/>
        </w:rPr>
        <w:t xml:space="preserve">, </w:t>
      </w:r>
      <w:proofErr w:type="spellStart"/>
      <w:r w:rsidRPr="00E42818">
        <w:rPr>
          <w:b/>
          <w:bCs/>
        </w:rPr>
        <w:t>IndoorUse</w:t>
      </w:r>
      <w:proofErr w:type="spellEnd"/>
      <w:r w:rsidRPr="00E42818">
        <w:rPr>
          <w:b/>
          <w:bCs/>
        </w:rPr>
        <w:t>, Knockdown</w:t>
      </w:r>
      <w:r w:rsidRPr="00E42818">
        <w:t xml:space="preserve"> all have very large, significant effects on labor hours. Those are the ones you absolutely want to lock down if you need one repeatable “standard build.”</w:t>
      </w:r>
    </w:p>
    <w:p w14:paraId="22E1AA0B" w14:textId="77777777" w:rsidR="00E42818" w:rsidRPr="00E42818" w:rsidRDefault="00E42818" w:rsidP="00E42818">
      <w:pPr>
        <w:numPr>
          <w:ilvl w:val="0"/>
          <w:numId w:val="8"/>
        </w:numPr>
      </w:pPr>
      <w:r w:rsidRPr="00E42818">
        <w:rPr>
          <w:b/>
          <w:bCs/>
        </w:rPr>
        <w:t>Tiny effects</w:t>
      </w:r>
      <w:r w:rsidRPr="00E42818">
        <w:t xml:space="preserve">: </w:t>
      </w:r>
      <w:proofErr w:type="spellStart"/>
      <w:r w:rsidRPr="00E42818">
        <w:t>DesignCFM</w:t>
      </w:r>
      <w:proofErr w:type="spellEnd"/>
      <w:r w:rsidRPr="00E42818">
        <w:t xml:space="preserve"> and </w:t>
      </w:r>
      <w:proofErr w:type="spellStart"/>
      <w:r w:rsidRPr="00E42818">
        <w:t>dr_factorydiscount</w:t>
      </w:r>
      <w:proofErr w:type="spellEnd"/>
      <w:r w:rsidRPr="00E42818">
        <w:t xml:space="preserve"> technically matter (p &lt; 0.05) but their actual hour change per unit is negligible. You can safely set them to any reasonable default and treat their contribution as “near zero.”</w:t>
      </w:r>
    </w:p>
    <w:p w14:paraId="4645394B" w14:textId="77777777" w:rsidR="00E42818" w:rsidRPr="00E42818" w:rsidRDefault="00E42818" w:rsidP="00E42818">
      <w:pPr>
        <w:numPr>
          <w:ilvl w:val="0"/>
          <w:numId w:val="8"/>
        </w:numPr>
      </w:pPr>
      <w:r w:rsidRPr="00E42818">
        <w:rPr>
          <w:b/>
          <w:bCs/>
        </w:rPr>
        <w:t>Volume matters only at scale</w:t>
      </w:r>
      <w:r w:rsidRPr="00E42818">
        <w:t xml:space="preserve">: since Volume’s coefficient is ~3.26e-05 per unit, you’d only see ~0.3 hours difference for a 10,000 unit </w:t>
      </w:r>
      <w:proofErr w:type="gramStart"/>
      <w:r w:rsidRPr="00E42818">
        <w:t>increase</w:t>
      </w:r>
      <w:proofErr w:type="gramEnd"/>
      <w:r w:rsidRPr="00E42818">
        <w:t xml:space="preserve"> in volume. Again, pick one nominal volume and treat it as fixed.</w:t>
      </w:r>
    </w:p>
    <w:p w14:paraId="68B3CF28" w14:textId="77777777" w:rsidR="00E42818" w:rsidRPr="00E42818" w:rsidRDefault="00E42818" w:rsidP="00E42818">
      <w:r w:rsidRPr="00E42818">
        <w:t xml:space="preserve">By choosing one value for each of the highly significant variables above, you create a “standard AHU” whose build time is exactly predictable (the intercept + sum of those fixed coefficients). If </w:t>
      </w:r>
      <w:proofErr w:type="gramStart"/>
      <w:r w:rsidRPr="00E42818">
        <w:t>you later</w:t>
      </w:r>
      <w:proofErr w:type="gramEnd"/>
      <w:r w:rsidRPr="00E42818">
        <w:t xml:space="preserve"> deviate from that </w:t>
      </w:r>
      <w:proofErr w:type="gramStart"/>
      <w:r w:rsidRPr="00E42818">
        <w:t>standard—e.g</w:t>
      </w:r>
      <w:proofErr w:type="gramEnd"/>
      <w:r w:rsidRPr="00E42818">
        <w:t xml:space="preserve">. go to 3 sections instead of 2—you know exactly how many additional </w:t>
      </w:r>
      <w:proofErr w:type="gramStart"/>
      <w:r w:rsidRPr="00E42818">
        <w:t>shop</w:t>
      </w:r>
      <w:proofErr w:type="gramEnd"/>
      <w:r w:rsidRPr="00E42818">
        <w:t xml:space="preserve"> hours to budget (≈ + 14 </w:t>
      </w:r>
      <w:proofErr w:type="spellStart"/>
      <w:r w:rsidRPr="00E42818">
        <w:t>hrs</w:t>
      </w:r>
      <w:proofErr w:type="spellEnd"/>
      <w:r w:rsidRPr="00E42818">
        <w:t>).</w:t>
      </w:r>
    </w:p>
    <w:p w14:paraId="551F145C" w14:textId="77777777" w:rsidR="00E42818" w:rsidRPr="00E42818" w:rsidRDefault="00E42818" w:rsidP="00E42818">
      <w:r w:rsidRPr="00E42818">
        <w:t xml:space="preserve">Feel free to ask follow-ups about any </w:t>
      </w:r>
      <w:proofErr w:type="gramStart"/>
      <w:r w:rsidRPr="00E42818">
        <w:t>particular coefficient</w:t>
      </w:r>
      <w:proofErr w:type="gramEnd"/>
      <w:r w:rsidRPr="00E42818">
        <w:t xml:space="preserve"> or deeper diagnostic (residual plots, variance inflation, etc.), but hopefully this clarifies which AHU properties are most “important” and how to pick a minimal subset for a standard product.</w:t>
      </w:r>
    </w:p>
    <w:p w14:paraId="62970607" w14:textId="77777777" w:rsidR="00E42818" w:rsidRDefault="00E42818"/>
    <w:sectPr w:rsidR="00E42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300"/>
    <w:multiLevelType w:val="multilevel"/>
    <w:tmpl w:val="74E4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85901"/>
    <w:multiLevelType w:val="multilevel"/>
    <w:tmpl w:val="897A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C5F18"/>
    <w:multiLevelType w:val="multilevel"/>
    <w:tmpl w:val="C330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A7A87"/>
    <w:multiLevelType w:val="multilevel"/>
    <w:tmpl w:val="9D10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311ED"/>
    <w:multiLevelType w:val="multilevel"/>
    <w:tmpl w:val="CD2C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8453D"/>
    <w:multiLevelType w:val="multilevel"/>
    <w:tmpl w:val="1482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04291"/>
    <w:multiLevelType w:val="multilevel"/>
    <w:tmpl w:val="F0DC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64DB7"/>
    <w:multiLevelType w:val="multilevel"/>
    <w:tmpl w:val="5C745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6667696">
    <w:abstractNumId w:val="5"/>
  </w:num>
  <w:num w:numId="2" w16cid:durableId="1590774662">
    <w:abstractNumId w:val="3"/>
  </w:num>
  <w:num w:numId="3" w16cid:durableId="682820869">
    <w:abstractNumId w:val="2"/>
  </w:num>
  <w:num w:numId="4" w16cid:durableId="866333955">
    <w:abstractNumId w:val="4"/>
  </w:num>
  <w:num w:numId="5" w16cid:durableId="1859805887">
    <w:abstractNumId w:val="6"/>
  </w:num>
  <w:num w:numId="6" w16cid:durableId="1735200921">
    <w:abstractNumId w:val="1"/>
  </w:num>
  <w:num w:numId="7" w16cid:durableId="1636333355">
    <w:abstractNumId w:val="7"/>
  </w:num>
  <w:num w:numId="8" w16cid:durableId="20815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18"/>
    <w:rsid w:val="00095275"/>
    <w:rsid w:val="00E4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4AAF"/>
  <w15:chartTrackingRefBased/>
  <w15:docId w15:val="{6FC68300-694C-4920-BB99-7EE90E72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8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6FDDF2033504DA0A45E661498BDC0" ma:contentTypeVersion="15" ma:contentTypeDescription="Create a new document." ma:contentTypeScope="" ma:versionID="810da6d29f9779da0f70a81797946289">
  <xsd:schema xmlns:xsd="http://www.w3.org/2001/XMLSchema" xmlns:xs="http://www.w3.org/2001/XMLSchema" xmlns:p="http://schemas.microsoft.com/office/2006/metadata/properties" xmlns:ns3="e2d4f786-da3c-4247-b405-0564c73da30f" xmlns:ns4="e37580b4-7cd8-4353-8359-efbb0cba3373" targetNamespace="http://schemas.microsoft.com/office/2006/metadata/properties" ma:root="true" ma:fieldsID="040d1587ddd93604956c26388c6c6f32" ns3:_="" ns4:_="">
    <xsd:import namespace="e2d4f786-da3c-4247-b405-0564c73da30f"/>
    <xsd:import namespace="e37580b4-7cd8-4353-8359-efbb0cba33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LengthInSeconds" minOccurs="0"/>
                <xsd:element ref="ns4:MediaServiceObjectDetectorVersions" minOccurs="0"/>
                <xsd:element ref="ns4:MediaServiceDateTake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4f786-da3c-4247-b405-0564c73da3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580b4-7cd8-4353-8359-efbb0cba3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7580b4-7cd8-4353-8359-efbb0cba3373" xsi:nil="true"/>
  </documentManagement>
</p:properties>
</file>

<file path=customXml/itemProps1.xml><?xml version="1.0" encoding="utf-8"?>
<ds:datastoreItem xmlns:ds="http://schemas.openxmlformats.org/officeDocument/2006/customXml" ds:itemID="{78DBADCB-8914-428A-8BE3-64EF42902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4f786-da3c-4247-b405-0564c73da30f"/>
    <ds:schemaRef ds:uri="e37580b4-7cd8-4353-8359-efbb0cba3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4D5009-2753-4142-A7A9-352676D0A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43762-1E04-4EE4-BF7B-0531A59156A5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e2d4f786-da3c-4247-b405-0564c73da30f"/>
    <ds:schemaRef ds:uri="e37580b4-7cd8-4353-8359-efbb0cba337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1670</Words>
  <Characters>9523</Characters>
  <Application>Microsoft Office Word</Application>
  <DocSecurity>0</DocSecurity>
  <Lines>79</Lines>
  <Paragraphs>22</Paragraphs>
  <ScaleCrop>false</ScaleCrop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Maharana, Ashutosh</dc:creator>
  <cp:keywords/>
  <dc:description/>
  <cp:lastModifiedBy>Maharana, Ashutosh</cp:lastModifiedBy>
  <cp:revision>1</cp:revision>
  <dcterms:created xsi:type="dcterms:W3CDTF">2025-06-05T13:15:00Z</dcterms:created>
  <dcterms:modified xsi:type="dcterms:W3CDTF">2025-06-05T13:16:00Z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0x010100AC76FDDF2033504DA0A45E661498BDC0</vt:lpwstr>
  </property>
</Properties>
</file>