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B396C" w14:textId="35287CA8" w:rsidR="00401972" w:rsidRPr="00DE057C" w:rsidRDefault="00401972" w:rsidP="00E10ED9">
      <w:pPr>
        <w:rPr>
          <w:b/>
          <w:bCs/>
          <w:sz w:val="28"/>
          <w:szCs w:val="28"/>
          <w:u w:val="single"/>
        </w:rPr>
      </w:pPr>
      <w:r w:rsidRPr="00DE057C">
        <w:rPr>
          <w:rFonts w:cs="Calibri"/>
          <w:b/>
          <w:bCs/>
          <w:color w:val="2F5496"/>
          <w:sz w:val="40"/>
          <w:szCs w:val="40"/>
          <w:u w:val="single"/>
        </w:rPr>
        <w:t>Part 3 — Operational Judgement &amp; Scenario Response</w:t>
      </w:r>
    </w:p>
    <w:p w14:paraId="68FB286C" w14:textId="2CD3A0C4" w:rsidR="00DC1DD7" w:rsidRDefault="00000000">
      <w:pPr>
        <w:pStyle w:val="Heading1"/>
        <w:pBdr>
          <w:bottom w:val="single" w:sz="6" w:space="4" w:color="1F4E79"/>
        </w:pBdr>
        <w:spacing w:before="400" w:after="120"/>
      </w:pPr>
      <w:r>
        <w:rPr>
          <w:b/>
          <w:bCs/>
          <w:color w:val="1F4E79"/>
          <w:sz w:val="28"/>
          <w:szCs w:val="28"/>
        </w:rPr>
        <w:t>Scenario 3.1 — Wrong Dimensions Live on Amazon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1DD7" w14:paraId="78C5B3E1" w14:textId="77777777">
        <w:tc>
          <w:tcPr>
            <w:tcW w:w="9360" w:type="dxa"/>
            <w:tcBorders>
              <w:top w:val="single" w:sz="1" w:space="0" w:color="AAAAAA"/>
              <w:left w:val="single" w:sz="1" w:space="0" w:color="AAAAAA"/>
              <w:bottom w:val="single" w:sz="1" w:space="0" w:color="AAAAAA"/>
              <w:right w:val="single" w:sz="1" w:space="0" w:color="AAAAAA"/>
            </w:tcBorders>
            <w:shd w:val="clear" w:color="auto" w:fill="EDF3FC"/>
            <w:tcMar>
              <w:top w:w="120" w:type="dxa"/>
              <w:left w:w="180" w:type="dxa"/>
              <w:bottom w:w="120" w:type="dxa"/>
              <w:right w:w="180" w:type="dxa"/>
            </w:tcMar>
          </w:tcPr>
          <w:p w14:paraId="064AA5C2" w14:textId="77777777" w:rsidR="00DC1DD7" w:rsidRDefault="00000000">
            <w:pPr>
              <w:spacing w:before="40" w:after="40"/>
            </w:pPr>
            <w:r>
              <w:rPr>
                <w:rFonts w:cs="Calibri"/>
                <w:b/>
                <w:bCs/>
              </w:rPr>
              <w:t xml:space="preserve">Situation: </w:t>
            </w:r>
            <w:r>
              <w:rPr>
                <w:rFonts w:cs="Calibri"/>
              </w:rPr>
              <w:t>9:14 AM Monday. MH-BD-11500 (King Oak Bed Frame) has incorrect dimensions live on Amazon — showing 60"x80" (Queen) instead of 76"x80" (King). Live for 3 days. 47 orders placed in the last 24 hours.</w:t>
            </w:r>
          </w:p>
        </w:tc>
      </w:tr>
    </w:tbl>
    <w:p w14:paraId="5392A59D" w14:textId="77777777" w:rsidR="00DC1DD7" w:rsidRDefault="00DC1DD7">
      <w:pPr>
        <w:spacing w:before="80" w:after="80"/>
      </w:pPr>
    </w:p>
    <w:p w14:paraId="3BE86103" w14:textId="77777777" w:rsidR="00DC1DD7" w:rsidRDefault="00000000">
      <w:pPr>
        <w:pStyle w:val="Heading2"/>
        <w:spacing w:before="280" w:after="80"/>
      </w:pPr>
      <w:r>
        <w:rPr>
          <w:b/>
          <w:bCs/>
          <w:color w:val="2F5496"/>
          <w:sz w:val="24"/>
          <w:szCs w:val="24"/>
        </w:rPr>
        <w:t>Q1 — Immediate Actions (next 30 minutes, in order)</w:t>
      </w:r>
    </w:p>
    <w:p w14:paraId="5CDE75EC" w14:textId="3FD3E14C" w:rsidR="00DC1DD7" w:rsidRPr="00671EC4" w:rsidRDefault="00000000">
      <w:pPr>
        <w:spacing w:before="40" w:after="80"/>
        <w:rPr>
          <w:lang w:val="en-US"/>
        </w:rPr>
      </w:pPr>
      <w:r>
        <w:rPr>
          <w:rFonts w:cs="Calibri"/>
        </w:rPr>
        <w:t>Here is exactly what I do, in sequence:</w:t>
      </w:r>
    </w:p>
    <w:p w14:paraId="5D5EC3A9" w14:textId="77777777" w:rsidR="00DC1DD7" w:rsidRDefault="00000000">
      <w:pPr>
        <w:spacing w:before="200" w:after="60"/>
      </w:pPr>
      <w:r>
        <w:rPr>
          <w:rFonts w:cs="Calibri"/>
          <w:b/>
          <w:bCs/>
          <w:color w:val="404040"/>
        </w:rPr>
        <w:t>0–5 minutes: Contain the damage</w:t>
      </w:r>
    </w:p>
    <w:p w14:paraId="17851DF0" w14:textId="77777777" w:rsidR="00DC1DD7" w:rsidRDefault="00000000">
      <w:pPr>
        <w:pStyle w:val="ListParagraph"/>
        <w:numPr>
          <w:ilvl w:val="0"/>
          <w:numId w:val="2"/>
        </w:numPr>
        <w:spacing w:before="40" w:after="60"/>
      </w:pPr>
      <w:r>
        <w:t>Screenshot the live listing with timestamp — this is your evidence record for every internal and external conversation that follows.</w:t>
      </w:r>
    </w:p>
    <w:p w14:paraId="68DA371C" w14:textId="77777777" w:rsidR="00DC1DD7" w:rsidRDefault="00000000">
      <w:pPr>
        <w:pStyle w:val="ListParagraph"/>
        <w:numPr>
          <w:ilvl w:val="0"/>
          <w:numId w:val="2"/>
        </w:numPr>
        <w:spacing w:before="40" w:after="60"/>
      </w:pPr>
      <w:r>
        <w:t>Open Seller Central and submit an emergency listing edit via the "Edit Product" form. Update the Item Dimensions field to 76"x80". Add a note in the listing description body clarifying "King size: 76" x 80"" while the backend update propagates. This is the fastest available fix — keyword-level updates can take 15–60 minutes to go live.</w:t>
      </w:r>
    </w:p>
    <w:p w14:paraId="16810C7C" w14:textId="77777777" w:rsidR="00DC1DD7" w:rsidRDefault="00000000">
      <w:pPr>
        <w:pStyle w:val="ListParagraph"/>
        <w:numPr>
          <w:ilvl w:val="0"/>
          <w:numId w:val="2"/>
        </w:numPr>
        <w:spacing w:before="40" w:after="60"/>
      </w:pPr>
      <w:r>
        <w:t>Check whether the A+ Content or bullet points also reference the wrong dimensions. If yes, queue those edits immediately behind the main listing fix.</w:t>
      </w:r>
    </w:p>
    <w:p w14:paraId="6FC8A651" w14:textId="77777777" w:rsidR="00DC1DD7" w:rsidRDefault="00000000">
      <w:pPr>
        <w:spacing w:before="200" w:after="60"/>
      </w:pPr>
      <w:r>
        <w:rPr>
          <w:rFonts w:cs="Calibri"/>
          <w:b/>
          <w:bCs/>
          <w:color w:val="404040"/>
        </w:rPr>
        <w:t>5–15 minutes: Quantify the exposure</w:t>
      </w:r>
    </w:p>
    <w:p w14:paraId="7FA1773F" w14:textId="77777777" w:rsidR="00DC1DD7" w:rsidRDefault="00000000">
      <w:pPr>
        <w:pStyle w:val="ListParagraph"/>
        <w:numPr>
          <w:ilvl w:val="0"/>
          <w:numId w:val="2"/>
        </w:numPr>
        <w:spacing w:before="40" w:after="60"/>
      </w:pPr>
      <w:r>
        <w:t>Pull all 47 orders from the last 24 hours. Export to CSV. Flag each order's shipping status: unshipped (can intercept), shipped (cannot intercept, must resolve with customer), and delivered (same — customer contact required). The split drives which operational track each order goes down.</w:t>
      </w:r>
    </w:p>
    <w:p w14:paraId="70689575" w14:textId="77777777" w:rsidR="00DC1DD7" w:rsidRDefault="00000000">
      <w:pPr>
        <w:pStyle w:val="ListParagraph"/>
        <w:numPr>
          <w:ilvl w:val="0"/>
          <w:numId w:val="2"/>
        </w:numPr>
        <w:spacing w:before="40" w:after="60"/>
      </w:pPr>
      <w:r>
        <w:t>Check if the listing has been live for 3 days as noted — if there are orders beyond the 24-hour window that you haven't captured yet, pull those too. Total affected order count might be higher.</w:t>
      </w:r>
    </w:p>
    <w:p w14:paraId="773AA728" w14:textId="1DBCF72F" w:rsidR="00DC1DD7" w:rsidRDefault="00000000">
      <w:pPr>
        <w:spacing w:before="200" w:after="60"/>
      </w:pPr>
      <w:r>
        <w:rPr>
          <w:rFonts w:cs="Calibri"/>
          <w:b/>
          <w:bCs/>
          <w:color w:val="404040"/>
        </w:rPr>
        <w:t xml:space="preserve">15–30 minutes: Begin stakeholder loop </w:t>
      </w:r>
    </w:p>
    <w:p w14:paraId="202B9AE6" w14:textId="77777777" w:rsidR="00DC1DD7" w:rsidRDefault="00000000">
      <w:pPr>
        <w:pStyle w:val="ListParagraph"/>
        <w:numPr>
          <w:ilvl w:val="0"/>
          <w:numId w:val="2"/>
        </w:numPr>
        <w:spacing w:before="40" w:after="60"/>
      </w:pPr>
      <w:r>
        <w:t>Draft urgent Slack messages to relevant stakeholders (detail in Q2). Do not wait to complete all steps before looping them in — parallel workstreams save time.</w:t>
      </w:r>
    </w:p>
    <w:p w14:paraId="43E23CA6" w14:textId="77777777" w:rsidR="00DC1DD7" w:rsidRDefault="00000000">
      <w:pPr>
        <w:pStyle w:val="ListParagraph"/>
        <w:numPr>
          <w:ilvl w:val="0"/>
          <w:numId w:val="2"/>
        </w:numPr>
        <w:spacing w:before="40" w:after="60"/>
      </w:pPr>
      <w:r>
        <w:t>Begin drafting customer communication template (detail in Q3). Do not send yet — wait for stakeholder sign-off.</w:t>
      </w:r>
    </w:p>
    <w:p w14:paraId="593D9700" w14:textId="77777777" w:rsidR="00DC1DD7" w:rsidRDefault="00DC1DD7">
      <w:pPr>
        <w:spacing w:before="80" w:after="80"/>
      </w:pPr>
    </w:p>
    <w:p w14:paraId="2AD6CE04" w14:textId="77777777" w:rsidR="00DC1DD7" w:rsidRDefault="00000000">
      <w:pPr>
        <w:pStyle w:val="Heading2"/>
        <w:spacing w:before="280" w:after="80"/>
      </w:pPr>
      <w:r>
        <w:rPr>
          <w:b/>
          <w:bCs/>
          <w:color w:val="2F5496"/>
          <w:sz w:val="24"/>
          <w:szCs w:val="24"/>
        </w:rPr>
        <w:t>Q2 — Stakeholder Loop</w:t>
      </w:r>
    </w:p>
    <w:p w14:paraId="0DAA4254" w14:textId="77777777" w:rsidR="00DC1DD7" w:rsidRDefault="00000000">
      <w:pPr>
        <w:spacing w:before="40" w:after="80"/>
      </w:pPr>
      <w:r>
        <w:rPr>
          <w:rFonts w:cs="Calibri"/>
        </w:rPr>
        <w:t>I contact three stakeholders, in this order:</w:t>
      </w:r>
    </w:p>
    <w:p w14:paraId="57BF3FF2" w14:textId="77777777" w:rsidR="00DC1DD7" w:rsidRDefault="00000000">
      <w:pPr>
        <w:spacing w:before="200" w:after="60"/>
      </w:pPr>
      <w:r>
        <w:rPr>
          <w:rFonts w:cs="Calibri"/>
          <w:b/>
          <w:bCs/>
          <w:color w:val="404040"/>
        </w:rPr>
        <w:t>1. Operations / Warehouse Manager — immediately</w:t>
      </w:r>
    </w:p>
    <w:p w14:paraId="5F04FFED" w14:textId="77777777" w:rsidR="00DC1DD7" w:rsidRDefault="00000000">
      <w:pPr>
        <w:spacing w:before="40" w:after="80"/>
      </w:pPr>
      <w:r>
        <w:rPr>
          <w:rFonts w:cs="Calibri"/>
        </w:rPr>
        <w:lastRenderedPageBreak/>
        <w:t>Message: "MH-BD-11500 King Bed Frame has been live on Amazon with Queen dimensions (60x80) for 3 days. 47 orders in last 24 hours. I'm pulling the order list now. Need to know: do we have King stock to fulfil all 47? Any partially-shipped batches I should know about? I'll send you the affected order export in 15 minutes."</w:t>
      </w:r>
    </w:p>
    <w:p w14:paraId="5DDB1F35" w14:textId="77777777" w:rsidR="00DC1DD7" w:rsidRDefault="00000000">
      <w:pPr>
        <w:spacing w:before="40" w:after="80"/>
      </w:pPr>
      <w:r>
        <w:rPr>
          <w:rFonts w:cs="Calibri"/>
        </w:rPr>
        <w:t>Why: I need to know if we have physical stock to honour these orders before I can tell customers anything. If we're OOS on King, the resolution path changes completely.</w:t>
      </w:r>
    </w:p>
    <w:p w14:paraId="3A49149D" w14:textId="77777777" w:rsidR="00DC1DD7" w:rsidRDefault="00000000">
      <w:pPr>
        <w:spacing w:before="200" w:after="60"/>
      </w:pPr>
      <w:r>
        <w:rPr>
          <w:rFonts w:cs="Calibri"/>
          <w:b/>
          <w:bCs/>
          <w:color w:val="404040"/>
        </w:rPr>
        <w:t>2. Customer Service Lead — within 15 minutes</w:t>
      </w:r>
    </w:p>
    <w:p w14:paraId="20A89524" w14:textId="77777777" w:rsidR="00DC1DD7" w:rsidRDefault="00000000">
      <w:pPr>
        <w:spacing w:before="40" w:after="80"/>
      </w:pPr>
      <w:r>
        <w:rPr>
          <w:rFonts w:cs="Calibri"/>
        </w:rPr>
        <w:t>Message: "Heads up — Amazon listing error on King Bed Frame. 47 affected orders, status split still being assessed. Do not make any commitments or respond to any customer contact about this SKU until I send the resolution script. ETA 30 minutes."</w:t>
      </w:r>
    </w:p>
    <w:p w14:paraId="7E6E5234" w14:textId="77777777" w:rsidR="00DC1DD7" w:rsidRDefault="00000000">
      <w:pPr>
        <w:spacing w:before="40" w:after="80"/>
      </w:pPr>
      <w:r>
        <w:rPr>
          <w:rFonts w:cs="Calibri"/>
        </w:rPr>
        <w:t>Why: CS may already be receiving inbound contacts. They need to hold and not improvise.</w:t>
      </w:r>
    </w:p>
    <w:p w14:paraId="695483B5" w14:textId="77777777" w:rsidR="00DC1DD7" w:rsidRDefault="00000000">
      <w:pPr>
        <w:spacing w:before="200" w:after="60"/>
      </w:pPr>
      <w:r>
        <w:rPr>
          <w:rFonts w:cs="Calibri"/>
          <w:b/>
          <w:bCs/>
          <w:color w:val="404040"/>
        </w:rPr>
        <w:t>3. Account Manager / Founder — within 20 minutes</w:t>
      </w:r>
    </w:p>
    <w:p w14:paraId="6A4DA978" w14:textId="77777777" w:rsidR="00DC1DD7" w:rsidRDefault="00000000">
      <w:pPr>
        <w:spacing w:before="40" w:after="80"/>
      </w:pPr>
      <w:r>
        <w:rPr>
          <w:rFonts w:cs="Calibri"/>
        </w:rPr>
        <w:t>Message: "Listing error identified on flagship SKU MH-BD-11500 — Queen dimensions displayed instead of King. Live 3 days, 47 orders in scope. I've submitted the listing fix. Assessing fulfilment feasibility and preparing customer comms. Will update you by 10 AM with full exposure assessment and action plan."</w:t>
      </w:r>
    </w:p>
    <w:p w14:paraId="406B3DF4" w14:textId="77777777" w:rsidR="00DC1DD7" w:rsidRDefault="00000000">
      <w:pPr>
        <w:spacing w:before="40" w:after="80"/>
      </w:pPr>
      <w:r>
        <w:rPr>
          <w:rFonts w:cs="Calibri"/>
        </w:rPr>
        <w:t>Why: They need to know — this is a potential chargeback, return, and reputational risk event on a high-AOV ($499) item.</w:t>
      </w:r>
    </w:p>
    <w:p w14:paraId="6D349FEA" w14:textId="77777777" w:rsidR="00DC1DD7" w:rsidRDefault="00DC1DD7">
      <w:pPr>
        <w:spacing w:before="80" w:after="80"/>
      </w:pPr>
    </w:p>
    <w:p w14:paraId="16E7D1E4" w14:textId="77777777" w:rsidR="00DC1DD7" w:rsidRDefault="00000000">
      <w:pPr>
        <w:pStyle w:val="Heading2"/>
        <w:spacing w:before="280" w:after="80"/>
      </w:pPr>
      <w:r>
        <w:rPr>
          <w:b/>
          <w:bCs/>
          <w:color w:val="2F5496"/>
          <w:sz w:val="24"/>
          <w:szCs w:val="24"/>
        </w:rPr>
        <w:t>Q3 — Handling the 47 Affected Orders</w:t>
      </w:r>
    </w:p>
    <w:p w14:paraId="566BD14C" w14:textId="77777777" w:rsidR="00DC1DD7" w:rsidRDefault="00000000">
      <w:pPr>
        <w:spacing w:before="40" w:after="80"/>
      </w:pPr>
      <w:r>
        <w:rPr>
          <w:rFonts w:cs="Calibri"/>
        </w:rPr>
        <w:t>The handling approach depends on shipment status:</w:t>
      </w:r>
    </w:p>
    <w:p w14:paraId="014936AA" w14:textId="77777777" w:rsidR="00DC1DD7" w:rsidRDefault="00000000">
      <w:pPr>
        <w:spacing w:before="200" w:after="60"/>
      </w:pPr>
      <w:r>
        <w:rPr>
          <w:rFonts w:cs="Calibri"/>
          <w:b/>
          <w:bCs/>
          <w:color w:val="404040"/>
        </w:rPr>
        <w:t>Unshipped orders</w:t>
      </w:r>
    </w:p>
    <w:p w14:paraId="70C2DA5E" w14:textId="77777777" w:rsidR="00DC1DD7" w:rsidRDefault="00000000">
      <w:pPr>
        <w:spacing w:before="40" w:after="80"/>
      </w:pPr>
      <w:r>
        <w:rPr>
          <w:rFonts w:cs="Calibri"/>
        </w:rPr>
        <w:t>These are the clean ones. If warehouse confirms King stock availability, fulfil normally. Send a proactive email before shipment: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1DD7" w14:paraId="73F551C3" w14:textId="77777777">
        <w:tc>
          <w:tcPr>
            <w:tcW w:w="9360" w:type="dxa"/>
            <w:tcBorders>
              <w:top w:val="single" w:sz="1" w:space="0" w:color="AAAAAA"/>
              <w:left w:val="single" w:sz="12" w:space="0" w:color="FFC000"/>
              <w:bottom w:val="single" w:sz="1" w:space="0" w:color="AAAAAA"/>
              <w:right w:val="single" w:sz="1" w:space="0" w:color="AAAAAA"/>
            </w:tcBorders>
            <w:shd w:val="clear" w:color="auto" w:fill="FFFBEA"/>
            <w:tcMar>
              <w:top w:w="100" w:type="dxa"/>
              <w:left w:w="160" w:type="dxa"/>
              <w:bottom w:w="100" w:type="dxa"/>
              <w:right w:w="160" w:type="dxa"/>
            </w:tcMar>
          </w:tcPr>
          <w:p w14:paraId="7E403458" w14:textId="77777777" w:rsidR="00DC1DD7" w:rsidRDefault="00000000">
            <w:pPr>
              <w:spacing w:before="40" w:after="60"/>
            </w:pPr>
            <w:r>
              <w:rPr>
                <w:rFonts w:cs="Calibri"/>
                <w:b/>
                <w:bCs/>
              </w:rPr>
              <w:t>Subject: Important update on your King Oak Bed Frame order</w:t>
            </w:r>
          </w:p>
          <w:p w14:paraId="00250471" w14:textId="77777777" w:rsidR="00DC1DD7" w:rsidRDefault="00000000">
            <w:pPr>
              <w:spacing w:before="40" w:after="80"/>
            </w:pPr>
            <w:r>
              <w:rPr>
                <w:rFonts w:cs="Calibri"/>
              </w:rPr>
              <w:t>Hi [Name],</w:t>
            </w:r>
          </w:p>
          <w:p w14:paraId="272808E4" w14:textId="77777777" w:rsidR="00DC1DD7" w:rsidRDefault="00000000">
            <w:pPr>
              <w:spacing w:before="40" w:after="80"/>
            </w:pPr>
            <w:r>
              <w:rPr>
                <w:rFonts w:cs="Calibri"/>
              </w:rPr>
              <w:t>Thank you for your order. We want to flag a brief error that appeared on our Amazon listing: the dimensions shown were incorrect (60" x 80" — Queen size). The correct dimensions for the King Oak Bed Frame are 76" x 80" (King size).</w:t>
            </w:r>
          </w:p>
          <w:p w14:paraId="45E9E241" w14:textId="77777777" w:rsidR="00DC1DD7" w:rsidRDefault="00000000">
            <w:pPr>
              <w:spacing w:before="40" w:after="80"/>
            </w:pPr>
            <w:r>
              <w:rPr>
                <w:rFonts w:cs="Calibri"/>
              </w:rPr>
              <w:t>Your order is for the King size item, and that is exactly what we are shipping to you. No action is needed on your end. We apologise for any confusion the listing caused, and we have now corrected it.</w:t>
            </w:r>
          </w:p>
          <w:p w14:paraId="3899AE28" w14:textId="77777777" w:rsidR="00DC1DD7" w:rsidRDefault="00000000">
            <w:pPr>
              <w:spacing w:before="40" w:after="80"/>
            </w:pPr>
            <w:r>
              <w:rPr>
                <w:rFonts w:cs="Calibri"/>
              </w:rPr>
              <w:t>If you have any questions or if the 76" x 80" dimensions don't match what you need, please reply before [date] and we will cancel your order with a full refund, no questions asked.</w:t>
            </w:r>
          </w:p>
          <w:p w14:paraId="10ED6FC8" w14:textId="77777777" w:rsidR="009E3C1D" w:rsidRDefault="00000000">
            <w:pPr>
              <w:spacing w:before="40" w:after="80"/>
              <w:rPr>
                <w:rFonts w:cs="Calibri"/>
              </w:rPr>
            </w:pPr>
            <w:r>
              <w:rPr>
                <w:rFonts w:cs="Calibri"/>
              </w:rPr>
              <w:t xml:space="preserve">Thank you, </w:t>
            </w:r>
          </w:p>
          <w:p w14:paraId="7A3E60DE" w14:textId="77777777" w:rsidR="00A274C4" w:rsidRDefault="00A274C4">
            <w:pPr>
              <w:spacing w:before="40" w:after="80"/>
              <w:rPr>
                <w:rFonts w:cs="Calibri"/>
              </w:rPr>
            </w:pPr>
          </w:p>
          <w:p w14:paraId="7ABB0680" w14:textId="5076D7B7" w:rsidR="00DC1DD7" w:rsidRDefault="00000000">
            <w:pPr>
              <w:spacing w:before="40" w:after="80"/>
            </w:pPr>
            <w:r>
              <w:rPr>
                <w:rFonts w:cs="Calibri"/>
              </w:rPr>
              <w:t>[Brand Name]</w:t>
            </w:r>
          </w:p>
        </w:tc>
      </w:tr>
    </w:tbl>
    <w:p w14:paraId="7F3004E9" w14:textId="77777777" w:rsidR="00A274C4" w:rsidRDefault="00A274C4">
      <w:pPr>
        <w:spacing w:before="200" w:after="60"/>
        <w:rPr>
          <w:rFonts w:cs="Calibri"/>
          <w:b/>
          <w:bCs/>
          <w:color w:val="404040"/>
        </w:rPr>
      </w:pPr>
    </w:p>
    <w:p w14:paraId="254E8A05" w14:textId="4617193D" w:rsidR="00DC1DD7" w:rsidRDefault="00000000">
      <w:pPr>
        <w:spacing w:before="200" w:after="60"/>
      </w:pPr>
      <w:r>
        <w:rPr>
          <w:rFonts w:cs="Calibri"/>
          <w:b/>
          <w:bCs/>
          <w:color w:val="404040"/>
        </w:rPr>
        <w:lastRenderedPageBreak/>
        <w:t>Shipped / Delivered orders</w:t>
      </w:r>
    </w:p>
    <w:p w14:paraId="5111B61C" w14:textId="77777777" w:rsidR="00DC1DD7" w:rsidRDefault="00000000">
      <w:pPr>
        <w:spacing w:before="40" w:after="80"/>
      </w:pPr>
      <w:r>
        <w:rPr>
          <w:rFonts w:cs="Calibri"/>
        </w:rPr>
        <w:t>These customers receive the same proactive email above. The difference: they may open the item expecting Queen dimensions based on what they ordered. The message pre-empts this before they notice and leave a negative review or initiate a return.</w:t>
      </w:r>
    </w:p>
    <w:p w14:paraId="2F843746" w14:textId="77777777" w:rsidR="00DC1DD7" w:rsidRDefault="00000000">
      <w:pPr>
        <w:spacing w:before="40" w:after="80"/>
      </w:pPr>
      <w:r>
        <w:rPr>
          <w:rFonts w:cs="Calibri"/>
        </w:rPr>
        <w:t>For any customer who does contact us saying the item doesn't fit / they wanted Queen: full refund or free return with prepaid label, no questions asked. This is not the customer's fault. We absorb the cost.</w:t>
      </w:r>
    </w:p>
    <w:p w14:paraId="7E494FDE" w14:textId="77777777" w:rsidR="00DC1DD7" w:rsidRDefault="00DC1DD7">
      <w:pPr>
        <w:spacing w:before="80" w:after="80"/>
      </w:pPr>
    </w:p>
    <w:p w14:paraId="5D89F6E0" w14:textId="77777777" w:rsidR="00DC1DD7" w:rsidRDefault="00000000">
      <w:pPr>
        <w:pStyle w:val="Heading2"/>
        <w:spacing w:before="280" w:after="80"/>
      </w:pPr>
      <w:r>
        <w:rPr>
          <w:b/>
          <w:bCs/>
          <w:color w:val="2F5496"/>
          <w:sz w:val="24"/>
          <w:szCs w:val="24"/>
        </w:rPr>
        <w:t>Q4 — Prevention Process</w:t>
      </w:r>
    </w:p>
    <w:p w14:paraId="10D0D98D" w14:textId="77777777" w:rsidR="00DC1DD7" w:rsidRDefault="00000000">
      <w:pPr>
        <w:pStyle w:val="ListParagraph"/>
        <w:numPr>
          <w:ilvl w:val="0"/>
          <w:numId w:val="2"/>
        </w:numPr>
        <w:spacing w:before="40" w:after="60"/>
      </w:pPr>
      <w:r>
        <w:t>Listing Launch Checklist: Before any listing goes live or is updated, the dimensions field is cross-checked against the physical product spec sheet by two people — the person making the edit and one reviewer. A checkbox in our internal tracker must be signed off before publishing.</w:t>
      </w:r>
    </w:p>
    <w:p w14:paraId="3736B876" w14:textId="77777777" w:rsidR="00DC1DD7" w:rsidRDefault="00000000">
      <w:pPr>
        <w:pStyle w:val="ListParagraph"/>
        <w:numPr>
          <w:ilvl w:val="0"/>
          <w:numId w:val="2"/>
        </w:numPr>
        <w:spacing w:before="40" w:after="60"/>
      </w:pPr>
      <w:r>
        <w:t>Amazon Listing Audit: Weekly automated pull of all live listings vs. our internal product database. Any mismatched dimension/title/category field triggers a Slack alert. This catches drift from Amazon's own listing 'improvements' too — Amazon sometimes auto-updates listings and can introduce errors.</w:t>
      </w:r>
    </w:p>
    <w:p w14:paraId="494F5039" w14:textId="77777777" w:rsidR="00DC1DD7" w:rsidRDefault="00000000">
      <w:pPr>
        <w:pStyle w:val="ListParagraph"/>
        <w:numPr>
          <w:ilvl w:val="0"/>
          <w:numId w:val="2"/>
        </w:numPr>
        <w:spacing w:before="40" w:after="60"/>
      </w:pPr>
      <w:r>
        <w:t>Post-Edit Monitoring: After any listing edit, a 24-hour flag is set on the SKU to re-verify the change went live correctly. Amazon backend edits don't always propagate instantly.</w:t>
      </w:r>
    </w:p>
    <w:p w14:paraId="02C56DE2" w14:textId="77777777" w:rsidR="00DC1DD7" w:rsidRDefault="00000000">
      <w:pPr>
        <w:pStyle w:val="ListParagraph"/>
        <w:numPr>
          <w:ilvl w:val="0"/>
          <w:numId w:val="2"/>
        </w:numPr>
        <w:spacing w:before="40" w:after="60"/>
      </w:pPr>
      <w:r>
        <w:t>Root Cause Record: Document what caused this error (manual typo, data import error, copy-paste from a Queen variant) and add it to our error log. Patterns in the log inform which parts of the workflow need additional controls.</w:t>
      </w:r>
    </w:p>
    <w:p w14:paraId="6B151C0A" w14:textId="77777777" w:rsidR="00DC1DD7" w:rsidRDefault="00DC1DD7">
      <w:pPr>
        <w:pBdr>
          <w:bottom w:val="single" w:sz="4" w:space="2" w:color="DDDDDD"/>
        </w:pBdr>
        <w:spacing w:before="160" w:after="160"/>
      </w:pPr>
    </w:p>
    <w:p w14:paraId="23E19A88" w14:textId="77777777" w:rsidR="00DC1DD7" w:rsidRDefault="00000000">
      <w:r>
        <w:br w:type="page"/>
      </w:r>
    </w:p>
    <w:p w14:paraId="20F21738" w14:textId="77777777" w:rsidR="00DC1DD7" w:rsidRDefault="00000000">
      <w:pPr>
        <w:pStyle w:val="Heading1"/>
        <w:pBdr>
          <w:bottom w:val="single" w:sz="6" w:space="4" w:color="1F4E79"/>
        </w:pBdr>
        <w:spacing w:before="400" w:after="120"/>
      </w:pPr>
      <w:r>
        <w:rPr>
          <w:b/>
          <w:bCs/>
          <w:color w:val="1F4E79"/>
          <w:sz w:val="28"/>
          <w:szCs w:val="28"/>
        </w:rPr>
        <w:lastRenderedPageBreak/>
        <w:t>Scenario 3.2 — Warehouse Fulfilment Failure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1DD7" w14:paraId="5784FA7C" w14:textId="77777777">
        <w:tc>
          <w:tcPr>
            <w:tcW w:w="9360" w:type="dxa"/>
            <w:tcBorders>
              <w:top w:val="single" w:sz="1" w:space="0" w:color="AAAAAA"/>
              <w:left w:val="single" w:sz="1" w:space="0" w:color="AAAAAA"/>
              <w:bottom w:val="single" w:sz="1" w:space="0" w:color="AAAAAA"/>
              <w:right w:val="single" w:sz="1" w:space="0" w:color="AAAAAA"/>
            </w:tcBorders>
            <w:shd w:val="clear" w:color="auto" w:fill="EDF3FC"/>
            <w:tcMar>
              <w:top w:w="120" w:type="dxa"/>
              <w:left w:w="180" w:type="dxa"/>
              <w:bottom w:w="120" w:type="dxa"/>
              <w:right w:w="180" w:type="dxa"/>
            </w:tcMar>
          </w:tcPr>
          <w:p w14:paraId="02718196" w14:textId="77777777" w:rsidR="00DC1DD7" w:rsidRDefault="00000000">
            <w:pPr>
              <w:spacing w:before="40" w:after="40"/>
            </w:pPr>
            <w:r>
              <w:rPr>
                <w:rFonts w:cs="Calibri"/>
                <w:b/>
                <w:bCs/>
              </w:rPr>
              <w:t xml:space="preserve">Situation: </w:t>
            </w:r>
            <w:r>
              <w:rPr>
                <w:rFonts w:cs="Calibri"/>
              </w:rPr>
              <w:t xml:space="preserve">11:40 AM Thursday. 3PL partner cannot fulfil 200-unit MH-CU-1122 (Cushion Cover Set) today — equipment failure, 3–4 business days delay. 3 Wayfair orders (200 units total) with promised dispatch today. Missing dispatch = </w:t>
            </w:r>
            <w:proofErr w:type="spellStart"/>
            <w:r>
              <w:rPr>
                <w:rFonts w:cs="Calibri"/>
              </w:rPr>
              <w:t>CastleGate</w:t>
            </w:r>
            <w:proofErr w:type="spellEnd"/>
            <w:r>
              <w:rPr>
                <w:rFonts w:cs="Calibri"/>
              </w:rPr>
              <w:t xml:space="preserve"> penalty + potential programme suspension. 156 units in Amazon FBA. Manager in client call until 1 PM. Partner B available but had prior quality complaints.</w:t>
            </w:r>
          </w:p>
        </w:tc>
      </w:tr>
    </w:tbl>
    <w:p w14:paraId="238A3A39" w14:textId="77777777" w:rsidR="00DC1DD7" w:rsidRDefault="00DC1DD7">
      <w:pPr>
        <w:spacing w:before="80" w:after="80"/>
      </w:pPr>
    </w:p>
    <w:p w14:paraId="08E858A7" w14:textId="77777777" w:rsidR="00DC1DD7" w:rsidRDefault="00000000">
      <w:pPr>
        <w:pStyle w:val="Heading2"/>
        <w:spacing w:before="280" w:after="80"/>
      </w:pPr>
      <w:r>
        <w:rPr>
          <w:b/>
          <w:bCs/>
          <w:color w:val="2F5496"/>
          <w:sz w:val="24"/>
          <w:szCs w:val="24"/>
        </w:rPr>
        <w:t>Q5 — What I Decide Now vs What I Wait For</w:t>
      </w:r>
    </w:p>
    <w:p w14:paraId="549DBE22" w14:textId="77777777" w:rsidR="00DC1DD7" w:rsidRDefault="00000000">
      <w:pPr>
        <w:spacing w:before="200" w:after="60"/>
      </w:pPr>
      <w:r>
        <w:rPr>
          <w:rFonts w:cs="Calibri"/>
          <w:b/>
          <w:bCs/>
          <w:color w:val="404040"/>
        </w:rPr>
        <w:t>Decisions I make right now, without manager approval:</w:t>
      </w:r>
    </w:p>
    <w:p w14:paraId="4293F26C" w14:textId="77777777" w:rsidR="00DC1DD7" w:rsidRDefault="00000000">
      <w:pPr>
        <w:pStyle w:val="ListParagraph"/>
        <w:numPr>
          <w:ilvl w:val="0"/>
          <w:numId w:val="2"/>
        </w:numPr>
        <w:spacing w:before="40" w:after="60"/>
      </w:pPr>
      <w:r>
        <w:t>Reply to the 3PL within 10 minutes — professionally and firmly (draft below in Q6). I do not wait. This is time-sensitive and within my operational remit.</w:t>
      </w:r>
    </w:p>
    <w:p w14:paraId="40C7EB6E" w14:textId="77777777" w:rsidR="00DC1DD7" w:rsidRDefault="00000000">
      <w:pPr>
        <w:pStyle w:val="ListParagraph"/>
        <w:numPr>
          <w:ilvl w:val="0"/>
          <w:numId w:val="2"/>
        </w:numPr>
        <w:spacing w:before="40" w:after="60"/>
      </w:pPr>
      <w:r>
        <w:t>Log a pre-emptive notice on the Wayfair supplier portal flagging a potential dispatch delay on these 3 orders. I do this now — not after 1 PM. Getting ahead of a breach is fundamentally different from reacting after the fact. Wayfair's supplier terms give more flexibility to suppliers who proactively communicate. This is within my authority.</w:t>
      </w:r>
    </w:p>
    <w:p w14:paraId="509FBEC4" w14:textId="77777777" w:rsidR="00DC1DD7" w:rsidRDefault="00000000">
      <w:pPr>
        <w:pStyle w:val="ListParagraph"/>
        <w:numPr>
          <w:ilvl w:val="0"/>
          <w:numId w:val="2"/>
        </w:numPr>
        <w:spacing w:before="40" w:after="60"/>
      </w:pPr>
      <w:r>
        <w:t>Begin phone/email outreach to Partner B to establish capacity, timeline, and QC process for this specific SKU — not committing, just getting the option on the table.</w:t>
      </w:r>
    </w:p>
    <w:p w14:paraId="1B663CF2" w14:textId="77777777" w:rsidR="00DC1DD7" w:rsidRDefault="00000000">
      <w:pPr>
        <w:pStyle w:val="ListParagraph"/>
        <w:numPr>
          <w:ilvl w:val="0"/>
          <w:numId w:val="2"/>
        </w:numPr>
        <w:spacing w:before="40" w:after="60"/>
      </w:pPr>
      <w:r>
        <w:t>Check the Amazon FBA withdrawal process: lead time, cost, and whether 156 units can be transferred or made available for Wayfair fulfilment. This is research, not a decision — but I need the numbers before 1 PM.</w:t>
      </w:r>
    </w:p>
    <w:p w14:paraId="3C3CDE4A" w14:textId="77777777" w:rsidR="00DC1DD7" w:rsidRDefault="00000000">
      <w:pPr>
        <w:spacing w:before="200" w:after="60"/>
      </w:pPr>
      <w:r>
        <w:rPr>
          <w:rFonts w:cs="Calibri"/>
          <w:b/>
          <w:bCs/>
          <w:color w:val="404040"/>
        </w:rPr>
        <w:t>Decisions I hold for manager (1 PM):</w:t>
      </w:r>
    </w:p>
    <w:p w14:paraId="06289693" w14:textId="77777777" w:rsidR="00DC1DD7" w:rsidRDefault="00000000">
      <w:pPr>
        <w:pStyle w:val="ListParagraph"/>
        <w:numPr>
          <w:ilvl w:val="0"/>
          <w:numId w:val="2"/>
        </w:numPr>
        <w:spacing w:before="40" w:after="60"/>
      </w:pPr>
      <w:r>
        <w:t>Authorising a Partner B order despite the prior quality complaints — this carries brand risk and potentially Wayfair return/complaint risk. That is a manager-level call.</w:t>
      </w:r>
    </w:p>
    <w:p w14:paraId="5E254923" w14:textId="77777777" w:rsidR="00DC1DD7" w:rsidRDefault="00000000">
      <w:pPr>
        <w:pStyle w:val="ListParagraph"/>
        <w:numPr>
          <w:ilvl w:val="0"/>
          <w:numId w:val="2"/>
        </w:numPr>
        <w:spacing w:before="40" w:after="60"/>
      </w:pPr>
      <w:r>
        <w:t>Approving any spend on emergency logistics (expedited dispatch, FBA withdrawal fees) above my signing authority.</w:t>
      </w:r>
    </w:p>
    <w:p w14:paraId="5773A558" w14:textId="77777777" w:rsidR="00DC1DD7" w:rsidRDefault="00000000">
      <w:pPr>
        <w:pStyle w:val="ListParagraph"/>
        <w:numPr>
          <w:ilvl w:val="0"/>
          <w:numId w:val="2"/>
        </w:numPr>
        <w:spacing w:before="40" w:after="60"/>
      </w:pPr>
      <w:r>
        <w:t>Agreeing to any revised dispatch commitment with Wayfair — I surface the options, manager decides which to commit to.</w:t>
      </w:r>
    </w:p>
    <w:p w14:paraId="0A9B14D0" w14:textId="77777777" w:rsidR="00DC1DD7" w:rsidRDefault="00DC1DD7">
      <w:pPr>
        <w:spacing w:before="80" w:after="80"/>
      </w:pPr>
    </w:p>
    <w:p w14:paraId="7A7A1BFE" w14:textId="77777777" w:rsidR="00DC1DD7" w:rsidRDefault="00000000">
      <w:pPr>
        <w:pStyle w:val="Heading2"/>
        <w:spacing w:before="280" w:after="80"/>
      </w:pPr>
      <w:r>
        <w:rPr>
          <w:b/>
          <w:bCs/>
          <w:color w:val="2F5496"/>
          <w:sz w:val="24"/>
          <w:szCs w:val="24"/>
        </w:rPr>
        <w:t>Q6 — Reply to 3PL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1DD7" w14:paraId="1F834279" w14:textId="77777777">
        <w:tc>
          <w:tcPr>
            <w:tcW w:w="9360" w:type="dxa"/>
            <w:tcBorders>
              <w:top w:val="single" w:sz="1" w:space="0" w:color="AAAAAA"/>
              <w:left w:val="single" w:sz="12" w:space="0" w:color="FFC000"/>
              <w:bottom w:val="single" w:sz="1" w:space="0" w:color="AAAAAA"/>
              <w:right w:val="single" w:sz="1" w:space="0" w:color="AAAAAA"/>
            </w:tcBorders>
            <w:shd w:val="clear" w:color="auto" w:fill="FFFBEA"/>
            <w:tcMar>
              <w:top w:w="100" w:type="dxa"/>
              <w:left w:w="160" w:type="dxa"/>
              <w:bottom w:w="100" w:type="dxa"/>
              <w:right w:w="160" w:type="dxa"/>
            </w:tcMar>
          </w:tcPr>
          <w:p w14:paraId="3990D476" w14:textId="77777777" w:rsidR="00DC1DD7" w:rsidRDefault="00000000">
            <w:pPr>
              <w:spacing w:before="40" w:after="20"/>
            </w:pPr>
            <w:r>
              <w:rPr>
                <w:rFonts w:cs="Calibri"/>
                <w:b/>
                <w:bCs/>
              </w:rPr>
              <w:t>To: warehouse@partner3pl.com</w:t>
            </w:r>
          </w:p>
          <w:p w14:paraId="04339002" w14:textId="77777777" w:rsidR="00DC1DD7" w:rsidRDefault="00000000">
            <w:pPr>
              <w:spacing w:after="60"/>
            </w:pPr>
            <w:r>
              <w:rPr>
                <w:rFonts w:cs="Calibri"/>
                <w:b/>
                <w:bCs/>
              </w:rPr>
              <w:t>Subject: RE: URGENT — Capacity Issue, MH-CU-1122</w:t>
            </w:r>
          </w:p>
          <w:p w14:paraId="492847BC" w14:textId="77777777" w:rsidR="00DC1DD7" w:rsidRDefault="00000000">
            <w:pPr>
              <w:spacing w:before="40" w:after="80"/>
            </w:pPr>
            <w:r>
              <w:rPr>
                <w:rFonts w:cs="Calibri"/>
              </w:rPr>
              <w:t>Hi [Name],</w:t>
            </w:r>
          </w:p>
          <w:p w14:paraId="2954DB2E" w14:textId="77777777" w:rsidR="00DC1DD7" w:rsidRDefault="00000000">
            <w:pPr>
              <w:spacing w:before="40" w:after="80"/>
            </w:pPr>
            <w:r>
              <w:rPr>
                <w:rFonts w:cs="Calibri"/>
              </w:rPr>
              <w:t>Noted. I need to understand the situation clearly so we can manage the downstream impact.</w:t>
            </w:r>
          </w:p>
          <w:p w14:paraId="37692C0F" w14:textId="77777777" w:rsidR="00DC1DD7" w:rsidRDefault="00000000">
            <w:pPr>
              <w:spacing w:before="40" w:after="80"/>
            </w:pPr>
            <w:r>
              <w:rPr>
                <w:rFonts w:cs="Calibri"/>
              </w:rPr>
              <w:t>To confirm: the 200-unit MH-CU-1122 order scheduled for dispatch today cannot be fulfilled, and you expect normal operations to resume in 3–4 business days. Is this correct?</w:t>
            </w:r>
          </w:p>
          <w:p w14:paraId="58CC05B4" w14:textId="77777777" w:rsidR="00DC1DD7" w:rsidRDefault="00000000">
            <w:pPr>
              <w:spacing w:before="40" w:after="80"/>
            </w:pPr>
            <w:r>
              <w:rPr>
                <w:rFonts w:cs="Calibri"/>
              </w:rPr>
              <w:t>A few specific questions I need answered by 12:30 PM today:</w:t>
            </w:r>
          </w:p>
          <w:p w14:paraId="2603A475" w14:textId="77777777" w:rsidR="00DC1DD7" w:rsidRDefault="00000000">
            <w:pPr>
              <w:pStyle w:val="ListParagraph"/>
              <w:numPr>
                <w:ilvl w:val="0"/>
                <w:numId w:val="2"/>
              </w:numPr>
              <w:spacing w:before="40" w:after="60"/>
            </w:pPr>
            <w:r>
              <w:lastRenderedPageBreak/>
              <w:t>Can you confirm whether any units have already been picked or packed? If 50 units are ready, dispatching a partial shipment today changes our options.</w:t>
            </w:r>
          </w:p>
          <w:p w14:paraId="74C8DCB7" w14:textId="77777777" w:rsidR="00DC1DD7" w:rsidRDefault="00000000">
            <w:pPr>
              <w:pStyle w:val="ListParagraph"/>
              <w:numPr>
                <w:ilvl w:val="0"/>
                <w:numId w:val="2"/>
              </w:numPr>
              <w:spacing w:before="40" w:after="60"/>
            </w:pPr>
            <w:r>
              <w:t>Is there any possibility of manual pick-and-pack for even a partial quantity while the equipment is offline?</w:t>
            </w:r>
          </w:p>
          <w:p w14:paraId="58C84BDE" w14:textId="77777777" w:rsidR="00DC1DD7" w:rsidRDefault="00000000">
            <w:pPr>
              <w:pStyle w:val="ListParagraph"/>
              <w:numPr>
                <w:ilvl w:val="0"/>
                <w:numId w:val="2"/>
              </w:numPr>
              <w:spacing w:before="40" w:after="60"/>
            </w:pPr>
            <w:r>
              <w:t>What is the earliest realistic dispatch date — is 3–4 business days a hard floor, or a conservative estimate?</w:t>
            </w:r>
          </w:p>
          <w:p w14:paraId="1713795D" w14:textId="77777777" w:rsidR="00DC1DD7" w:rsidRDefault="00000000">
            <w:pPr>
              <w:spacing w:before="40" w:after="80"/>
            </w:pPr>
            <w:r>
              <w:rPr>
                <w:rFonts w:cs="Calibri"/>
              </w:rPr>
              <w:t xml:space="preserve">These are Wayfair orders with committed dispatch dates. Missing today creates a formal supplier penalty and risk to our </w:t>
            </w:r>
            <w:proofErr w:type="spellStart"/>
            <w:r>
              <w:rPr>
                <w:rFonts w:cs="Calibri"/>
              </w:rPr>
              <w:t>CastleGate</w:t>
            </w:r>
            <w:proofErr w:type="spellEnd"/>
            <w:r>
              <w:rPr>
                <w:rFonts w:cs="Calibri"/>
              </w:rPr>
              <w:t xml:space="preserve"> status. I need to give Wayfair a response within the hour, and I need accurate information to do that.</w:t>
            </w:r>
          </w:p>
          <w:p w14:paraId="6123A5F9" w14:textId="77777777" w:rsidR="00DC1DD7" w:rsidRDefault="00000000">
            <w:pPr>
              <w:spacing w:before="40" w:after="80"/>
            </w:pPr>
            <w:r>
              <w:rPr>
                <w:rFonts w:cs="Calibri"/>
              </w:rPr>
              <w:t>Please respond urgently.</w:t>
            </w:r>
          </w:p>
          <w:p w14:paraId="2FA31C59" w14:textId="7836ED5A" w:rsidR="00DC1DD7" w:rsidRDefault="00F051A6">
            <w:pPr>
              <w:spacing w:before="40" w:after="80"/>
            </w:pPr>
            <w:r>
              <w:rPr>
                <w:rFonts w:cs="Calibri"/>
              </w:rPr>
              <w:t>Ashutosh Goel</w:t>
            </w:r>
          </w:p>
        </w:tc>
      </w:tr>
    </w:tbl>
    <w:p w14:paraId="0999E205" w14:textId="77777777" w:rsidR="00DC1DD7" w:rsidRDefault="00DC1DD7">
      <w:pPr>
        <w:spacing w:before="80" w:after="80"/>
      </w:pPr>
    </w:p>
    <w:p w14:paraId="6F8086EC" w14:textId="77777777" w:rsidR="00DC1DD7" w:rsidRDefault="00000000">
      <w:pPr>
        <w:pStyle w:val="Heading2"/>
        <w:spacing w:before="280" w:after="80"/>
      </w:pPr>
      <w:r>
        <w:rPr>
          <w:b/>
          <w:bCs/>
          <w:color w:val="2F5496"/>
          <w:sz w:val="24"/>
          <w:szCs w:val="24"/>
        </w:rPr>
        <w:t>Q7 — Fulfilment Options and Trade-offs</w:t>
      </w:r>
    </w:p>
    <w:p w14:paraId="30C4F2E9" w14:textId="77777777" w:rsidR="00DC1DD7" w:rsidRDefault="00000000">
      <w:pPr>
        <w:spacing w:before="200" w:after="60"/>
      </w:pPr>
      <w:r>
        <w:rPr>
          <w:rFonts w:cs="Calibri"/>
          <w:b/>
          <w:bCs/>
          <w:color w:val="404040"/>
        </w:rPr>
        <w:t>Option 1: Partial dispatch from FBA (156 units today, 44 units later)</w:t>
      </w:r>
    </w:p>
    <w:p w14:paraId="0EA7B322" w14:textId="77777777" w:rsidR="00DC1DD7" w:rsidRDefault="00000000">
      <w:pPr>
        <w:spacing w:before="40" w:after="80"/>
      </w:pPr>
      <w:r>
        <w:rPr>
          <w:rFonts w:cs="Calibri"/>
        </w:rPr>
        <w:t xml:space="preserve">The 156 units sitting in Amazon FBA can potentially be withdrawn and dispatched directly to Wayfair customers. FBA withdrawal typically takes 2–5 business days for delivery to an address — not suitable for same-day. However, FBA multi-channel fulfilment (MCF) allows FBA stock to ship to non-Amazon customers. If MCF is enabled on this account, this 156 units could be dispatched today at premium MCF rates. Trade-off: MCF costs are higher than standard FBA rates, and Wayfair MCF fulfilment may not meet </w:t>
      </w:r>
      <w:proofErr w:type="spellStart"/>
      <w:r>
        <w:rPr>
          <w:rFonts w:cs="Calibri"/>
        </w:rPr>
        <w:t>CastleGate</w:t>
      </w:r>
      <w:proofErr w:type="spellEnd"/>
      <w:r>
        <w:rPr>
          <w:rFonts w:cs="Calibri"/>
        </w:rPr>
        <w:t xml:space="preserve"> programme requirements for packaging/labelling. This needs verification.</w:t>
      </w:r>
    </w:p>
    <w:p w14:paraId="528FD4B3" w14:textId="77777777" w:rsidR="00DC1DD7" w:rsidRDefault="00000000">
      <w:pPr>
        <w:spacing w:before="200" w:after="60"/>
      </w:pPr>
      <w:r>
        <w:rPr>
          <w:rFonts w:cs="Calibri"/>
          <w:b/>
          <w:bCs/>
          <w:color w:val="404040"/>
        </w:rPr>
        <w:t>Option 2: Partner B (200 units, same day or tomorrow)</w:t>
      </w:r>
    </w:p>
    <w:p w14:paraId="72DFBD74" w14:textId="77777777" w:rsidR="00DC1DD7" w:rsidRDefault="00000000">
      <w:pPr>
        <w:spacing w:before="40" w:after="80"/>
      </w:pPr>
      <w:r>
        <w:rPr>
          <w:rFonts w:cs="Calibri"/>
        </w:rPr>
        <w:t>Partner B has capacity but had prior quality complaints on this SKU. Trade-off: using them risks further Wayfair returns and complaints — which, at Wayfair, damages your supplier scorecard more than a dispatch delay. I would only use Partner B if: (a) my manager approves, and (b) we can do a rapid QC check on the units before dispatch. Not the right call to make unilaterally.</w:t>
      </w:r>
    </w:p>
    <w:p w14:paraId="0C73F099" w14:textId="77777777" w:rsidR="00DC1DD7" w:rsidRDefault="00000000">
      <w:pPr>
        <w:spacing w:before="200" w:after="60"/>
      </w:pPr>
      <w:r>
        <w:rPr>
          <w:rFonts w:cs="Calibri"/>
          <w:b/>
          <w:bCs/>
          <w:color w:val="404040"/>
        </w:rPr>
        <w:t>Option 3: Proactive Wayfair delay notice + rescheduled dispatch (3PL in 3–4 days)</w:t>
      </w:r>
    </w:p>
    <w:p w14:paraId="56E1CECF" w14:textId="77777777" w:rsidR="00DC1DD7" w:rsidRDefault="00000000">
      <w:pPr>
        <w:spacing w:before="40" w:after="80"/>
      </w:pPr>
      <w:r>
        <w:rPr>
          <w:rFonts w:cs="Calibri"/>
        </w:rPr>
        <w:t>Proactively notify Wayfair now, before the breach occurs. Wayfair penalises late dispatch but has a structured process for supplier communication that can reduce or waive penalties if notice is given in advance. Trade-off: some penalty may still apply, but programme suspension is less likely with early communication. If 3PL resumes in 3 business days, we may still hit revised dispatch windows.</w:t>
      </w:r>
    </w:p>
    <w:p w14:paraId="2FC7C201" w14:textId="77777777" w:rsidR="00DC1DD7" w:rsidRDefault="00000000">
      <w:pPr>
        <w:spacing w:before="200" w:after="60"/>
      </w:pPr>
      <w:r>
        <w:rPr>
          <w:rFonts w:cs="Calibri"/>
          <w:b/>
          <w:bCs/>
          <w:color w:val="404040"/>
        </w:rPr>
        <w:t>Recommended approach:</w:t>
      </w:r>
    </w:p>
    <w:p w14:paraId="1D6A5BEF" w14:textId="77777777" w:rsidR="00DC1DD7" w:rsidRDefault="00000000">
      <w:pPr>
        <w:spacing w:before="40" w:after="80"/>
      </w:pPr>
      <w:r>
        <w:rPr>
          <w:rFonts w:cs="Calibri"/>
        </w:rPr>
        <w:t>Immediately: Log Wayfair pre-notice. Investigate MCF option. Get 3PL to confirm if any partial units are ready. Present these options to manager at 1 PM. Do not commit to Partner B without manager approval.</w:t>
      </w:r>
    </w:p>
    <w:p w14:paraId="1455A2D0" w14:textId="77777777" w:rsidR="00DC1DD7" w:rsidRDefault="00DC1DD7">
      <w:pPr>
        <w:spacing w:before="80" w:after="80"/>
      </w:pPr>
    </w:p>
    <w:p w14:paraId="3453C7E0" w14:textId="77777777" w:rsidR="00DC1DD7" w:rsidRDefault="00000000">
      <w:pPr>
        <w:pStyle w:val="Heading2"/>
        <w:spacing w:before="280" w:after="80"/>
      </w:pPr>
      <w:r>
        <w:rPr>
          <w:b/>
          <w:bCs/>
          <w:color w:val="2F5496"/>
          <w:sz w:val="24"/>
          <w:szCs w:val="24"/>
        </w:rPr>
        <w:t>Q8 — Communication to Wayfair Before the Breach</w:t>
      </w:r>
    </w:p>
    <w:p w14:paraId="0D27ACB4" w14:textId="77777777" w:rsidR="00DC1DD7" w:rsidRDefault="00000000">
      <w:pPr>
        <w:spacing w:before="40" w:after="80"/>
      </w:pPr>
      <w:r>
        <w:rPr>
          <w:rFonts w:cs="Calibri"/>
        </w:rPr>
        <w:t>I log a proactive supplier notice on the Wayfair portal now, before the breach occurs. The framing matters: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1DD7" w14:paraId="28083001" w14:textId="77777777">
        <w:tc>
          <w:tcPr>
            <w:tcW w:w="9360" w:type="dxa"/>
            <w:tcBorders>
              <w:top w:val="single" w:sz="1" w:space="0" w:color="AAAAAA"/>
              <w:left w:val="single" w:sz="12" w:space="0" w:color="FFC000"/>
              <w:bottom w:val="single" w:sz="1" w:space="0" w:color="AAAAAA"/>
              <w:right w:val="single" w:sz="1" w:space="0" w:color="AAAAAA"/>
            </w:tcBorders>
            <w:shd w:val="clear" w:color="auto" w:fill="FFFBEA"/>
            <w:tcMar>
              <w:top w:w="100" w:type="dxa"/>
              <w:left w:w="160" w:type="dxa"/>
              <w:bottom w:w="100" w:type="dxa"/>
              <w:right w:w="160" w:type="dxa"/>
            </w:tcMar>
          </w:tcPr>
          <w:p w14:paraId="46191E14" w14:textId="77777777" w:rsidR="00DC1DD7" w:rsidRDefault="00000000">
            <w:pPr>
              <w:spacing w:before="40" w:after="60"/>
            </w:pPr>
            <w:r>
              <w:rPr>
                <w:rFonts w:cs="Calibri"/>
                <w:b/>
                <w:bCs/>
              </w:rPr>
              <w:lastRenderedPageBreak/>
              <w:t>Wayfair Supplier Portal — Delay Notification</w:t>
            </w:r>
          </w:p>
          <w:p w14:paraId="4CA3B0F1" w14:textId="77777777" w:rsidR="00DC1DD7" w:rsidRDefault="00000000">
            <w:pPr>
              <w:spacing w:before="40" w:after="80"/>
            </w:pPr>
            <w:r>
              <w:rPr>
                <w:rFonts w:cs="Calibri"/>
              </w:rPr>
              <w:t>We are contacting you proactively to flag a potential dispatch delay on 3 open orders for MH-CU-1122 (Cushion Cover Set), totalling 200 units, with a committed dispatch date of today.</w:t>
            </w:r>
          </w:p>
          <w:p w14:paraId="3EC7F8EC" w14:textId="77777777" w:rsidR="00DC1DD7" w:rsidRDefault="00000000">
            <w:pPr>
              <w:spacing w:before="40" w:after="80"/>
            </w:pPr>
            <w:r>
              <w:rPr>
                <w:rFonts w:cs="Calibri"/>
              </w:rPr>
              <w:t>We have experienced an unplanned equipment failure at our primary warehouse partner that affects today's dispatch capability. We are actively pursuing alternative fulfilment options and expect to have a confirmed revised dispatch date within 2 hours.</w:t>
            </w:r>
          </w:p>
          <w:p w14:paraId="18A55ABE" w14:textId="77777777" w:rsidR="00DC1DD7" w:rsidRDefault="00000000">
            <w:pPr>
              <w:spacing w:before="40" w:after="80"/>
            </w:pPr>
            <w:r>
              <w:rPr>
                <w:rFonts w:cs="Calibri"/>
              </w:rPr>
              <w:t>We wanted to notify you before the dispatch window closed rather than after — we take our on-time dispatch obligations seriously and are committed to resolving this today. We will update this ticket as soon as we have a confirmed plan.</w:t>
            </w:r>
          </w:p>
          <w:p w14:paraId="1A96D8CF" w14:textId="77777777" w:rsidR="00DC1DD7" w:rsidRDefault="00000000">
            <w:pPr>
              <w:spacing w:before="40" w:after="80"/>
            </w:pPr>
            <w:r>
              <w:rPr>
                <w:rFonts w:cs="Calibri"/>
              </w:rPr>
              <w:t>We apologise for any inconvenience to the customers on these orders.</w:t>
            </w:r>
          </w:p>
        </w:tc>
      </w:tr>
    </w:tbl>
    <w:p w14:paraId="5D264FAF" w14:textId="77777777" w:rsidR="00DC1DD7" w:rsidRDefault="00DC1DD7">
      <w:pPr>
        <w:pBdr>
          <w:bottom w:val="single" w:sz="4" w:space="2" w:color="DDDDDD"/>
        </w:pBdr>
        <w:spacing w:before="160" w:after="160"/>
      </w:pPr>
    </w:p>
    <w:p w14:paraId="21CBC4B1" w14:textId="77777777" w:rsidR="00DC1DD7" w:rsidRDefault="00000000">
      <w:r>
        <w:br w:type="page"/>
      </w:r>
    </w:p>
    <w:p w14:paraId="21458528" w14:textId="77777777" w:rsidR="00DC1DD7" w:rsidRDefault="00000000">
      <w:pPr>
        <w:pStyle w:val="Heading1"/>
        <w:pBdr>
          <w:bottom w:val="single" w:sz="6" w:space="4" w:color="1F4E79"/>
        </w:pBdr>
        <w:spacing w:before="400" w:after="120"/>
      </w:pPr>
      <w:r>
        <w:rPr>
          <w:b/>
          <w:bCs/>
          <w:color w:val="1F4E79"/>
          <w:sz w:val="28"/>
          <w:szCs w:val="28"/>
        </w:rPr>
        <w:lastRenderedPageBreak/>
        <w:t>Scenario 3.3 — Review Intelligence &amp; Product Insight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1DD7" w14:paraId="67ADB701" w14:textId="77777777">
        <w:tc>
          <w:tcPr>
            <w:tcW w:w="9360" w:type="dxa"/>
            <w:tcBorders>
              <w:top w:val="single" w:sz="1" w:space="0" w:color="AAAAAA"/>
              <w:left w:val="single" w:sz="1" w:space="0" w:color="AAAAAA"/>
              <w:bottom w:val="single" w:sz="1" w:space="0" w:color="AAAAAA"/>
              <w:right w:val="single" w:sz="1" w:space="0" w:color="AAAAAA"/>
            </w:tcBorders>
            <w:shd w:val="clear" w:color="auto" w:fill="EDF3FC"/>
            <w:tcMar>
              <w:top w:w="120" w:type="dxa"/>
              <w:left w:w="180" w:type="dxa"/>
              <w:bottom w:w="120" w:type="dxa"/>
              <w:right w:w="180" w:type="dxa"/>
            </w:tcMar>
          </w:tcPr>
          <w:p w14:paraId="0312149F" w14:textId="77777777" w:rsidR="00DC1DD7" w:rsidRDefault="00000000">
            <w:pPr>
              <w:spacing w:before="40" w:after="40"/>
            </w:pPr>
            <w:r>
              <w:rPr>
                <w:rFonts w:cs="Calibri"/>
                <w:b/>
                <w:bCs/>
              </w:rPr>
              <w:t xml:space="preserve">Situation: </w:t>
            </w:r>
            <w:r>
              <w:rPr>
                <w:rFonts w:cs="Calibri"/>
              </w:rPr>
              <w:t>90-day review analysis for MH-VS-25017 (Terracotta Vase) on Wayfair. 10 sample reviews provided, ranging from 1–5 stars. Identified multiple distinct complaint themes.</w:t>
            </w:r>
          </w:p>
        </w:tc>
      </w:tr>
    </w:tbl>
    <w:p w14:paraId="0E5297C1" w14:textId="77777777" w:rsidR="00DC1DD7" w:rsidRDefault="00DC1DD7">
      <w:pPr>
        <w:spacing w:before="80" w:after="80"/>
      </w:pPr>
    </w:p>
    <w:p w14:paraId="1194914C" w14:textId="77777777" w:rsidR="00DC1DD7" w:rsidRDefault="00000000">
      <w:pPr>
        <w:pStyle w:val="Heading2"/>
        <w:spacing w:before="280" w:after="80"/>
      </w:pPr>
      <w:r>
        <w:rPr>
          <w:b/>
          <w:bCs/>
          <w:color w:val="2F5496"/>
          <w:sz w:val="24"/>
          <w:szCs w:val="24"/>
        </w:rPr>
        <w:t>Q9 — Complaint Themes (Categorised)</w:t>
      </w:r>
    </w:p>
    <w:p w14:paraId="0B96BD58" w14:textId="77777777" w:rsidR="00DC1DD7" w:rsidRDefault="00000000">
      <w:pPr>
        <w:spacing w:before="200" w:after="60"/>
      </w:pPr>
      <w:r>
        <w:rPr>
          <w:rFonts w:cs="Calibri"/>
          <w:b/>
          <w:bCs/>
          <w:color w:val="404040"/>
        </w:rPr>
        <w:t>Theme 1: Packaging &amp; Transit Damage (4 reviews — highest frequency)</w:t>
      </w:r>
    </w:p>
    <w:p w14:paraId="30EA9D4E" w14:textId="77777777" w:rsidR="00DC1DD7" w:rsidRDefault="00000000">
      <w:pPr>
        <w:spacing w:before="40" w:after="80"/>
      </w:pPr>
      <w:r>
        <w:rPr>
          <w:rFonts w:cs="Calibri"/>
        </w:rPr>
        <w:t>Multiple reviewers describe receiving cracked or chipped vases. The specific language used is consistent and telling: "bubble wrap only", "no foam corners", "hole in the box", "basically no padding for a ceramic item". One reviewer has ordered three times and received damaged items twice. This is a repeating, structural issue — not random transit damage.</w:t>
      </w:r>
    </w:p>
    <w:p w14:paraId="33A185FD" w14:textId="77777777" w:rsidR="00DC1DD7" w:rsidRDefault="00000000">
      <w:pPr>
        <w:spacing w:before="200" w:after="60"/>
      </w:pPr>
      <w:r>
        <w:rPr>
          <w:rFonts w:cs="Calibri"/>
          <w:b/>
          <w:bCs/>
          <w:color w:val="404040"/>
        </w:rPr>
        <w:t>Theme 2: Colour Expectation Mismatch (3 reviews)</w:t>
      </w:r>
    </w:p>
    <w:p w14:paraId="569E0DC8" w14:textId="77777777" w:rsidR="00DC1DD7" w:rsidRDefault="00000000">
      <w:pPr>
        <w:spacing w:before="40" w:after="80"/>
      </w:pPr>
      <w:r>
        <w:rPr>
          <w:rFonts w:cs="Calibri"/>
        </w:rPr>
        <w:t>Reviewers describe receiving a vase that is "more orange than terracotta" or "burnt orange" rather than the earthy red-brown they expected. The word 'terracotta' creates a specific colour expectation. Multiple reviewers explicitly reference the listing description or product name as the source of their expectation.</w:t>
      </w:r>
    </w:p>
    <w:p w14:paraId="08838774" w14:textId="77777777" w:rsidR="00DC1DD7" w:rsidRDefault="00000000">
      <w:pPr>
        <w:spacing w:before="200" w:after="60"/>
      </w:pPr>
      <w:r>
        <w:rPr>
          <w:rFonts w:cs="Calibri"/>
          <w:b/>
          <w:bCs/>
          <w:color w:val="404040"/>
        </w:rPr>
        <w:t>Theme 3: Dimension / Size Inaccuracy (2 reviews)</w:t>
      </w:r>
    </w:p>
    <w:p w14:paraId="38F01FCB" w14:textId="77777777" w:rsidR="00DC1DD7" w:rsidRDefault="00000000">
      <w:pPr>
        <w:spacing w:before="40" w:after="80"/>
      </w:pPr>
      <w:r>
        <w:rPr>
          <w:rFonts w:cs="Calibri"/>
        </w:rPr>
        <w:t>Two reviews note a 0.8-inch discrepancy between listed height (10in) and actual measured height (~9.2in). This is not a minor rounding difference — 8% smaller than listed is a meaningful and verifiable inaccuracy.</w:t>
      </w:r>
    </w:p>
    <w:p w14:paraId="6F00807E" w14:textId="77777777" w:rsidR="00DC1DD7" w:rsidRDefault="00000000">
      <w:pPr>
        <w:spacing w:before="200" w:after="60"/>
      </w:pPr>
      <w:r>
        <w:rPr>
          <w:rFonts w:cs="Calibri"/>
          <w:b/>
          <w:bCs/>
          <w:color w:val="404040"/>
        </w:rPr>
        <w:t>Theme 4: Positive Experience (1 review — 5-star)</w:t>
      </w:r>
    </w:p>
    <w:p w14:paraId="014E4223" w14:textId="77777777" w:rsidR="00DC1DD7" w:rsidRDefault="00000000">
      <w:pPr>
        <w:spacing w:before="40" w:after="80"/>
      </w:pPr>
      <w:r>
        <w:rPr>
          <w:rFonts w:cs="Calibri"/>
        </w:rPr>
        <w:t>One reviewer describes the product as exactly as described and expresses intent to repurchase. Useful as a baseline for what correct fulfilment looks like.</w:t>
      </w:r>
    </w:p>
    <w:p w14:paraId="324BDC75" w14:textId="77777777" w:rsidR="00DC1DD7" w:rsidRDefault="00000000">
      <w:pPr>
        <w:spacing w:before="200" w:after="60"/>
      </w:pPr>
      <w:r>
        <w:rPr>
          <w:rFonts w:cs="Calibri"/>
          <w:b/>
          <w:bCs/>
          <w:color w:val="404040"/>
        </w:rPr>
        <w:t>Theme 5: Managed Expectation (1 review — 4-star)</w:t>
      </w:r>
    </w:p>
    <w:p w14:paraId="235540A2" w14:textId="77777777" w:rsidR="00DC1DD7" w:rsidRDefault="00000000">
      <w:pPr>
        <w:spacing w:before="40" w:after="80"/>
      </w:pPr>
      <w:r>
        <w:rPr>
          <w:rFonts w:cs="Calibri"/>
        </w:rPr>
        <w:t>"Slight colour variation from photo but I expected that." This is the analytically interesting one — addressed in Q12.</w:t>
      </w:r>
    </w:p>
    <w:p w14:paraId="189D5AD0" w14:textId="77777777" w:rsidR="00DC1DD7" w:rsidRDefault="00DC1DD7">
      <w:pPr>
        <w:spacing w:before="80" w:after="80"/>
      </w:pPr>
    </w:p>
    <w:p w14:paraId="67B1921F" w14:textId="77777777" w:rsidR="00DC1DD7" w:rsidRDefault="00000000">
      <w:pPr>
        <w:pStyle w:val="Heading2"/>
        <w:spacing w:before="280" w:after="80"/>
      </w:pPr>
      <w:r>
        <w:rPr>
          <w:b/>
          <w:bCs/>
          <w:color w:val="2F5496"/>
          <w:sz w:val="24"/>
          <w:szCs w:val="24"/>
        </w:rPr>
        <w:t>Q10 — Problem Classification by Theme</w:t>
      </w:r>
    </w:p>
    <w:p w14:paraId="223FAC6E" w14:textId="77777777" w:rsidR="00DC1DD7" w:rsidRDefault="00000000">
      <w:pPr>
        <w:spacing w:before="200" w:after="60"/>
      </w:pPr>
      <w:r>
        <w:rPr>
          <w:rFonts w:cs="Calibri"/>
          <w:b/>
          <w:bCs/>
          <w:color w:val="404040"/>
        </w:rPr>
        <w:t>Theme 1 (Packaging Damage) — Logistics / Packaging Problem</w:t>
      </w:r>
    </w:p>
    <w:p w14:paraId="7FC6CF2D" w14:textId="77777777" w:rsidR="00DC1DD7" w:rsidRDefault="00000000">
      <w:pPr>
        <w:spacing w:before="40" w:after="80"/>
      </w:pPr>
      <w:r>
        <w:rPr>
          <w:rFonts w:cs="Calibri"/>
        </w:rPr>
        <w:t>This is not a product defect — it is a fulfilment failure. A ceramic item being shipped with only bubble wrap and no structural foam corners is an inadequate packaging specification for its fragility class. The product itself is not the issue; the way it leaves the warehouse is. This is 100% within our control to fix without changing the product.</w:t>
      </w:r>
    </w:p>
    <w:p w14:paraId="0906DBAD" w14:textId="77777777" w:rsidR="00DC1DD7" w:rsidRDefault="00000000">
      <w:pPr>
        <w:spacing w:before="200" w:after="60"/>
      </w:pPr>
      <w:r>
        <w:rPr>
          <w:rFonts w:cs="Calibri"/>
          <w:b/>
          <w:bCs/>
          <w:color w:val="404040"/>
        </w:rPr>
        <w:t>Theme 2 (Colour Mismatch) — Perception / Expectation Problem, but with a Listing Component</w:t>
      </w:r>
    </w:p>
    <w:p w14:paraId="672625BB" w14:textId="77777777" w:rsidR="00DC1DD7" w:rsidRDefault="00000000">
      <w:pPr>
        <w:spacing w:before="40" w:after="80"/>
      </w:pPr>
      <w:r>
        <w:rPr>
          <w:rFonts w:cs="Calibri"/>
        </w:rPr>
        <w:t xml:space="preserve">The product is not necessarily wrong — terracotta as a material can legitimately produce a range of warm orange-to-red-brown tones depending on firing temperature and clay composition. However, the listing is setting an expectation (through the product name, photography, or both) that the product </w:t>
      </w:r>
      <w:r>
        <w:rPr>
          <w:rFonts w:cs="Calibri"/>
        </w:rPr>
        <w:lastRenderedPageBreak/>
        <w:t>doesn't consistently meet. This is partly a photography/listing problem (if photos are misleading) and partly an expectation-setting problem (if the product name creates too specific a colour expectation). It is not a product defect in the traditional sense, but it is creating returns.</w:t>
      </w:r>
    </w:p>
    <w:p w14:paraId="3D826561" w14:textId="77777777" w:rsidR="00DC1DD7" w:rsidRDefault="00000000">
      <w:pPr>
        <w:spacing w:before="200" w:after="60"/>
      </w:pPr>
      <w:r>
        <w:rPr>
          <w:rFonts w:cs="Calibri"/>
          <w:b/>
          <w:bCs/>
          <w:color w:val="404040"/>
        </w:rPr>
        <w:t>Theme 3 (Dimension Discrepancy) — Listing Problem</w:t>
      </w:r>
    </w:p>
    <w:p w14:paraId="4E780A09" w14:textId="77777777" w:rsidR="00DC1DD7" w:rsidRDefault="00000000">
      <w:pPr>
        <w:spacing w:before="40" w:after="80"/>
      </w:pPr>
      <w:r>
        <w:rPr>
          <w:rFonts w:cs="Calibri"/>
        </w:rPr>
        <w:t>A consistent 0.8-inch variance between listed and actual dimensions is a data accuracy issue. Either the product was measured incorrectly when the listing was created, or the manufacturing tolerances are wider than acceptable. If multiple reviews report the same shortfall, this is not measurement error on the customer's part — the listing is incorrect. This is a concrete, fixable inaccuracy that misleads buyers and triggers returns.</w:t>
      </w:r>
    </w:p>
    <w:p w14:paraId="6E25E644" w14:textId="77777777" w:rsidR="00DC1DD7" w:rsidRDefault="00DC1DD7">
      <w:pPr>
        <w:spacing w:before="80" w:after="80"/>
      </w:pPr>
    </w:p>
    <w:p w14:paraId="3EFFA73A" w14:textId="77777777" w:rsidR="00DC1DD7" w:rsidRDefault="00000000">
      <w:pPr>
        <w:pStyle w:val="Heading2"/>
        <w:spacing w:before="280" w:after="80"/>
      </w:pPr>
      <w:r>
        <w:rPr>
          <w:b/>
          <w:bCs/>
          <w:color w:val="2F5496"/>
          <w:sz w:val="24"/>
          <w:szCs w:val="24"/>
        </w:rPr>
        <w:t>Q11 — Internal Escalation Note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1DD7" w14:paraId="7866C5AB" w14:textId="77777777">
        <w:tc>
          <w:tcPr>
            <w:tcW w:w="9360" w:type="dxa"/>
            <w:tcBorders>
              <w:top w:val="single" w:sz="1" w:space="0" w:color="AAAAAA"/>
              <w:left w:val="single" w:sz="12" w:space="0" w:color="FFC000"/>
              <w:bottom w:val="single" w:sz="1" w:space="0" w:color="AAAAAA"/>
              <w:right w:val="single" w:sz="1" w:space="0" w:color="AAAAAA"/>
            </w:tcBorders>
            <w:shd w:val="clear" w:color="auto" w:fill="FFFBEA"/>
            <w:tcMar>
              <w:top w:w="100" w:type="dxa"/>
              <w:left w:w="160" w:type="dxa"/>
              <w:bottom w:w="100" w:type="dxa"/>
              <w:right w:w="160" w:type="dxa"/>
            </w:tcMar>
          </w:tcPr>
          <w:p w14:paraId="70BF44E4" w14:textId="77777777" w:rsidR="00DC1DD7" w:rsidRDefault="00000000">
            <w:pPr>
              <w:spacing w:before="40" w:after="20"/>
            </w:pPr>
            <w:r>
              <w:rPr>
                <w:rFonts w:cs="Calibri"/>
                <w:b/>
                <w:bCs/>
              </w:rPr>
              <w:t>TO: Merchandising Team, Supply Chain / Packaging Team</w:t>
            </w:r>
          </w:p>
          <w:p w14:paraId="74C2E373" w14:textId="77777777" w:rsidR="00DC1DD7" w:rsidRDefault="00000000">
            <w:pPr>
              <w:spacing w:after="20"/>
            </w:pPr>
            <w:r>
              <w:rPr>
                <w:rFonts w:cs="Calibri"/>
                <w:b/>
                <w:bCs/>
              </w:rPr>
              <w:t>FROM: Ecommerce Operations</w:t>
            </w:r>
          </w:p>
          <w:p w14:paraId="739C9FF2" w14:textId="77777777" w:rsidR="00DC1DD7" w:rsidRDefault="00000000">
            <w:pPr>
              <w:spacing w:after="60"/>
            </w:pPr>
            <w:r>
              <w:rPr>
                <w:rFonts w:cs="Calibri"/>
                <w:b/>
                <w:bCs/>
              </w:rPr>
              <w:t>RE: MH-VS-25017 (Terracotta Vase) — Review Analysis: 3 Actionable Issues</w:t>
            </w:r>
          </w:p>
          <w:p w14:paraId="5AB0F9C7" w14:textId="77777777" w:rsidR="00DC1DD7" w:rsidRDefault="00000000">
            <w:pPr>
              <w:spacing w:before="40" w:after="80"/>
            </w:pPr>
            <w:r>
              <w:rPr>
                <w:rFonts w:cs="Calibri"/>
              </w:rPr>
              <w:t>90-day review analysis on VS-25017 (Wayfair) has identified three distinct, addressable issues:</w:t>
            </w:r>
          </w:p>
          <w:p w14:paraId="526B32AA" w14:textId="77777777" w:rsidR="00DC1DD7" w:rsidRDefault="00000000">
            <w:pPr>
              <w:pStyle w:val="ListParagraph"/>
              <w:numPr>
                <w:ilvl w:val="0"/>
                <w:numId w:val="2"/>
              </w:numPr>
              <w:spacing w:before="40" w:after="60"/>
            </w:pPr>
            <w:r>
              <w:t>Packaging damage (4 reviews, highest frequency): Fragile ceramic being shipped with insufficient packaging — bubble wrap only, no foam corners. Recommend: immediate packaging spec review with 3PL. Minimum requirement: double-wall box + foam corner inserts. One reviewer has abandoned the product entirely after 3 damaged deliveries — this is lost LTV.</w:t>
            </w:r>
          </w:p>
          <w:p w14:paraId="758388C2" w14:textId="77777777" w:rsidR="00DC1DD7" w:rsidRDefault="00000000">
            <w:pPr>
              <w:pStyle w:val="ListParagraph"/>
              <w:numPr>
                <w:ilvl w:val="0"/>
                <w:numId w:val="2"/>
              </w:numPr>
              <w:spacing w:before="40" w:after="60"/>
            </w:pPr>
            <w:r>
              <w:t>Dimension inaccuracy (2 reviews): Listed height is 10in; actual measures ~9.2in. Recommend: physical recount of warehouse stock and update listing dimensions to accurate measurement. This is a straightforward data fix.</w:t>
            </w:r>
          </w:p>
          <w:p w14:paraId="522274FC" w14:textId="77777777" w:rsidR="00DC1DD7" w:rsidRDefault="00000000">
            <w:pPr>
              <w:pStyle w:val="ListParagraph"/>
              <w:numPr>
                <w:ilvl w:val="0"/>
                <w:numId w:val="2"/>
              </w:numPr>
              <w:spacing w:before="40" w:after="60"/>
            </w:pPr>
            <w:r>
              <w:t>Colour expectation gap (3 reviews): 'Terracotta' product name creates an earthy red expectation; product reads as burnt orange. Recommend: updated lifestyle photography in natural light that accurately represents the orange tone, and add a colour-calibration note in the listing copy ('warm burnt orange tones').</w:t>
            </w:r>
          </w:p>
          <w:p w14:paraId="0EEEC0CA" w14:textId="77777777" w:rsidR="00DC1DD7" w:rsidRDefault="00000000">
            <w:pPr>
              <w:spacing w:before="40" w:after="80"/>
            </w:pPr>
            <w:r>
              <w:rPr>
                <w:rFonts w:cs="Calibri"/>
              </w:rPr>
              <w:t>The 5-star review confirms the product has genuine quality when received intact — the packaging issue is masking an otherwise positive product experience.</w:t>
            </w:r>
          </w:p>
        </w:tc>
      </w:tr>
    </w:tbl>
    <w:p w14:paraId="19BA2B7B" w14:textId="77777777" w:rsidR="00DC1DD7" w:rsidRDefault="00DC1DD7">
      <w:pPr>
        <w:spacing w:before="80" w:after="80"/>
      </w:pPr>
    </w:p>
    <w:p w14:paraId="1622D8FD" w14:textId="77777777" w:rsidR="00DC1DD7" w:rsidRDefault="00000000">
      <w:pPr>
        <w:pStyle w:val="Heading2"/>
        <w:spacing w:before="280" w:after="80"/>
      </w:pPr>
      <w:r>
        <w:rPr>
          <w:b/>
          <w:bCs/>
          <w:color w:val="2F5496"/>
          <w:sz w:val="24"/>
          <w:szCs w:val="24"/>
        </w:rPr>
        <w:t>Q12 — The 4-Star Reviewer: What They Tell You That the 1-Stars Don't</w:t>
      </w:r>
    </w:p>
    <w:p w14:paraId="51EB2A71" w14:textId="77777777" w:rsidR="00DC1DD7" w:rsidRDefault="00000000">
      <w:pPr>
        <w:spacing w:before="40" w:after="80"/>
      </w:pPr>
      <w:r>
        <w:rPr>
          <w:rFonts w:cs="Calibri"/>
        </w:rPr>
        <w:t>This is the analytically important review.</w:t>
      </w:r>
    </w:p>
    <w:p w14:paraId="45C8044C" w14:textId="77777777" w:rsidR="00DC1DD7" w:rsidRDefault="00000000">
      <w:pPr>
        <w:spacing w:before="40" w:after="80"/>
      </w:pPr>
      <w:r>
        <w:rPr>
          <w:rFonts w:cs="Calibri"/>
        </w:rPr>
        <w:t>The 4-star reviewer says: "Slight colour variation from photo but I expected that." The 1 and 2-star reviewers say: the colour was different from what the listing led them to believe.</w:t>
      </w:r>
    </w:p>
    <w:p w14:paraId="2559A9E2" w14:textId="77777777" w:rsidR="00DC1DD7" w:rsidRDefault="00000000">
      <w:pPr>
        <w:spacing w:before="40" w:after="80"/>
      </w:pPr>
      <w:r>
        <w:rPr>
          <w:rFonts w:cs="Calibri"/>
        </w:rPr>
        <w:t>The difference is not in the product — it's in the customer's prior expectation. The 4-star reviewer came in expecting some colour variation (perhaps they've bought online before, perhaps they read product notes carefully). The 1- and 2-star reviewers came in expecting exact colour fidelity to the listing photo.</w:t>
      </w:r>
    </w:p>
    <w:p w14:paraId="7BD70782" w14:textId="77777777" w:rsidR="00DC1DD7" w:rsidRDefault="00000000">
      <w:pPr>
        <w:spacing w:before="40" w:after="80"/>
      </w:pPr>
      <w:r>
        <w:rPr>
          <w:rFonts w:cs="Calibri"/>
        </w:rPr>
        <w:t>What this tells me:</w:t>
      </w:r>
    </w:p>
    <w:p w14:paraId="03480037" w14:textId="77777777" w:rsidR="00DC1DD7" w:rsidRDefault="00000000">
      <w:pPr>
        <w:pStyle w:val="ListParagraph"/>
        <w:numPr>
          <w:ilvl w:val="0"/>
          <w:numId w:val="2"/>
        </w:numPr>
        <w:spacing w:before="40" w:after="60"/>
      </w:pPr>
      <w:r>
        <w:lastRenderedPageBreak/>
        <w:t>The product itself is consistent. There is no manufacturing variance issue — all customers are receiving essentially the same item. The gap is between what customers expect and what they get.</w:t>
      </w:r>
    </w:p>
    <w:p w14:paraId="7C3CE65D" w14:textId="77777777" w:rsidR="00DC1DD7" w:rsidRDefault="00000000">
      <w:pPr>
        <w:pStyle w:val="ListParagraph"/>
        <w:numPr>
          <w:ilvl w:val="0"/>
          <w:numId w:val="2"/>
        </w:numPr>
        <w:spacing w:before="40" w:after="60"/>
      </w:pPr>
      <w:r>
        <w:t>The listing is creating an unrealistic colour expectation for a significant portion of buyers. The 4-star reviewer is the outlier in terms of managed expectations, not the product.</w:t>
      </w:r>
    </w:p>
    <w:p w14:paraId="475E7A51" w14:textId="77777777" w:rsidR="00DC1DD7" w:rsidRDefault="00000000">
      <w:pPr>
        <w:pStyle w:val="ListParagraph"/>
        <w:numPr>
          <w:ilvl w:val="0"/>
          <w:numId w:val="2"/>
        </w:numPr>
        <w:spacing w:before="40" w:after="60"/>
      </w:pPr>
      <w:r>
        <w:t>The fix is not a product change — it is a listing change. Better photography that accurately represents the orange tone, plus explicit copy ("warm orange-terracotta tones — colour may vary slightly from screen"), will set the right expectation and pre-empt the misalignment.</w:t>
      </w:r>
    </w:p>
    <w:p w14:paraId="0E8761DA" w14:textId="77777777" w:rsidR="00DC1DD7" w:rsidRDefault="00000000">
      <w:pPr>
        <w:spacing w:before="40" w:after="80"/>
      </w:pPr>
      <w:r>
        <w:rPr>
          <w:rFonts w:cs="Calibri"/>
        </w:rPr>
        <w:t>Does this change my recommendation? Partially. It confirms that the packaging fix is still highest priority (it's causing returns on a product that customers would otherwise like). It confirms the listing colour fix is the right lever for the expectation issue — not a product reformulation. And it reinforces that this product has real customer satisfaction potential once the packaging and listing are corrected.</w:t>
      </w:r>
    </w:p>
    <w:p w14:paraId="7AC1954D" w14:textId="77777777" w:rsidR="00DC1DD7" w:rsidRDefault="00000000">
      <w:pPr>
        <w:spacing w:before="40" w:after="80"/>
      </w:pPr>
      <w:r>
        <w:rPr>
          <w:rFonts w:cs="Calibri"/>
        </w:rPr>
        <w:t>An analyst who reads the 4-star review as just another data point misses the signal entirely. The value of that review is not its star rating — it's what it reveals about the gap between expectation and experience that the other reviewers couldn't articulate.</w:t>
      </w:r>
    </w:p>
    <w:p w14:paraId="6F899225" w14:textId="77777777" w:rsidR="00DC1DD7" w:rsidRDefault="00DC1DD7">
      <w:pPr>
        <w:pBdr>
          <w:bottom w:val="single" w:sz="4" w:space="2" w:color="DDDDDD"/>
        </w:pBdr>
        <w:spacing w:before="160" w:after="160"/>
      </w:pPr>
    </w:p>
    <w:p w14:paraId="0BB89A4B" w14:textId="163A0C73" w:rsidR="00DC1DD7" w:rsidRDefault="00DC1DD7"/>
    <w:sectPr w:rsidR="00DC1DD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0E7367"/>
    <w:multiLevelType w:val="hybridMultilevel"/>
    <w:tmpl w:val="05C221CC"/>
    <w:lvl w:ilvl="0" w:tplc="051AFA3C">
      <w:start w:val="1"/>
      <w:numFmt w:val="bullet"/>
      <w:lvlText w:val="●"/>
      <w:lvlJc w:val="left"/>
      <w:pPr>
        <w:ind w:left="720" w:hanging="360"/>
      </w:pPr>
    </w:lvl>
    <w:lvl w:ilvl="1" w:tplc="7F1CDD26">
      <w:start w:val="1"/>
      <w:numFmt w:val="bullet"/>
      <w:lvlText w:val="○"/>
      <w:lvlJc w:val="left"/>
      <w:pPr>
        <w:ind w:left="1440" w:hanging="360"/>
      </w:pPr>
    </w:lvl>
    <w:lvl w:ilvl="2" w:tplc="942281AA">
      <w:start w:val="1"/>
      <w:numFmt w:val="bullet"/>
      <w:lvlText w:val="■"/>
      <w:lvlJc w:val="left"/>
      <w:pPr>
        <w:ind w:left="2160" w:hanging="360"/>
      </w:pPr>
    </w:lvl>
    <w:lvl w:ilvl="3" w:tplc="F5EADE2C">
      <w:start w:val="1"/>
      <w:numFmt w:val="bullet"/>
      <w:lvlText w:val="●"/>
      <w:lvlJc w:val="left"/>
      <w:pPr>
        <w:ind w:left="2880" w:hanging="360"/>
      </w:pPr>
    </w:lvl>
    <w:lvl w:ilvl="4" w:tplc="F2E4D846">
      <w:start w:val="1"/>
      <w:numFmt w:val="bullet"/>
      <w:lvlText w:val="○"/>
      <w:lvlJc w:val="left"/>
      <w:pPr>
        <w:ind w:left="3600" w:hanging="360"/>
      </w:pPr>
    </w:lvl>
    <w:lvl w:ilvl="5" w:tplc="8F88BCDA">
      <w:start w:val="1"/>
      <w:numFmt w:val="bullet"/>
      <w:lvlText w:val="■"/>
      <w:lvlJc w:val="left"/>
      <w:pPr>
        <w:ind w:left="4320" w:hanging="360"/>
      </w:pPr>
    </w:lvl>
    <w:lvl w:ilvl="6" w:tplc="8C7619D2">
      <w:start w:val="1"/>
      <w:numFmt w:val="bullet"/>
      <w:lvlText w:val="●"/>
      <w:lvlJc w:val="left"/>
      <w:pPr>
        <w:ind w:left="5040" w:hanging="360"/>
      </w:pPr>
    </w:lvl>
    <w:lvl w:ilvl="7" w:tplc="07AEDA98">
      <w:start w:val="1"/>
      <w:numFmt w:val="bullet"/>
      <w:lvlText w:val="●"/>
      <w:lvlJc w:val="left"/>
      <w:pPr>
        <w:ind w:left="5760" w:hanging="360"/>
      </w:pPr>
    </w:lvl>
    <w:lvl w:ilvl="8" w:tplc="76029FEA">
      <w:start w:val="1"/>
      <w:numFmt w:val="bullet"/>
      <w:lvlText w:val="●"/>
      <w:lvlJc w:val="left"/>
      <w:pPr>
        <w:ind w:left="6480" w:hanging="360"/>
      </w:pPr>
    </w:lvl>
  </w:abstractNum>
  <w:abstractNum w:abstractNumId="1" w15:restartNumberingAfterBreak="0">
    <w:nsid w:val="6F431B3D"/>
    <w:multiLevelType w:val="hybridMultilevel"/>
    <w:tmpl w:val="47BC6996"/>
    <w:lvl w:ilvl="0" w:tplc="02EC6C8A">
      <w:start w:val="1"/>
      <w:numFmt w:val="bullet"/>
      <w:lvlText w:val="•"/>
      <w:lvlJc w:val="left"/>
      <w:pPr>
        <w:ind w:left="720" w:hanging="360"/>
      </w:pPr>
    </w:lvl>
    <w:lvl w:ilvl="1" w:tplc="55BA39A2">
      <w:numFmt w:val="decimal"/>
      <w:lvlText w:val=""/>
      <w:lvlJc w:val="left"/>
    </w:lvl>
    <w:lvl w:ilvl="2" w:tplc="7F8A3628">
      <w:numFmt w:val="decimal"/>
      <w:lvlText w:val=""/>
      <w:lvlJc w:val="left"/>
    </w:lvl>
    <w:lvl w:ilvl="3" w:tplc="FE92C09A">
      <w:numFmt w:val="decimal"/>
      <w:lvlText w:val=""/>
      <w:lvlJc w:val="left"/>
    </w:lvl>
    <w:lvl w:ilvl="4" w:tplc="56F8E9DC">
      <w:numFmt w:val="decimal"/>
      <w:lvlText w:val=""/>
      <w:lvlJc w:val="left"/>
    </w:lvl>
    <w:lvl w:ilvl="5" w:tplc="2092DBDC">
      <w:numFmt w:val="decimal"/>
      <w:lvlText w:val=""/>
      <w:lvlJc w:val="left"/>
    </w:lvl>
    <w:lvl w:ilvl="6" w:tplc="3484F4FC">
      <w:numFmt w:val="decimal"/>
      <w:lvlText w:val=""/>
      <w:lvlJc w:val="left"/>
    </w:lvl>
    <w:lvl w:ilvl="7" w:tplc="FABE0228">
      <w:numFmt w:val="decimal"/>
      <w:lvlText w:val=""/>
      <w:lvlJc w:val="left"/>
    </w:lvl>
    <w:lvl w:ilvl="8" w:tplc="1E949644">
      <w:numFmt w:val="decimal"/>
      <w:lvlText w:val=""/>
      <w:lvlJc w:val="left"/>
    </w:lvl>
  </w:abstractNum>
  <w:abstractNum w:abstractNumId="2" w15:restartNumberingAfterBreak="0">
    <w:nsid w:val="776128EF"/>
    <w:multiLevelType w:val="hybridMultilevel"/>
    <w:tmpl w:val="44E2EAF4"/>
    <w:lvl w:ilvl="0" w:tplc="3B1E58C2">
      <w:start w:val="1"/>
      <w:numFmt w:val="decimal"/>
      <w:lvlText w:val="%1."/>
      <w:lvlJc w:val="left"/>
      <w:pPr>
        <w:ind w:left="720" w:hanging="360"/>
      </w:pPr>
    </w:lvl>
    <w:lvl w:ilvl="1" w:tplc="8228BAAC">
      <w:numFmt w:val="decimal"/>
      <w:lvlText w:val=""/>
      <w:lvlJc w:val="left"/>
    </w:lvl>
    <w:lvl w:ilvl="2" w:tplc="DD08FDA0">
      <w:numFmt w:val="decimal"/>
      <w:lvlText w:val=""/>
      <w:lvlJc w:val="left"/>
    </w:lvl>
    <w:lvl w:ilvl="3" w:tplc="6B24BC48">
      <w:numFmt w:val="decimal"/>
      <w:lvlText w:val=""/>
      <w:lvlJc w:val="left"/>
    </w:lvl>
    <w:lvl w:ilvl="4" w:tplc="C45461B0">
      <w:numFmt w:val="decimal"/>
      <w:lvlText w:val=""/>
      <w:lvlJc w:val="left"/>
    </w:lvl>
    <w:lvl w:ilvl="5" w:tplc="3190D08A">
      <w:numFmt w:val="decimal"/>
      <w:lvlText w:val=""/>
      <w:lvlJc w:val="left"/>
    </w:lvl>
    <w:lvl w:ilvl="6" w:tplc="B8286190">
      <w:numFmt w:val="decimal"/>
      <w:lvlText w:val=""/>
      <w:lvlJc w:val="left"/>
    </w:lvl>
    <w:lvl w:ilvl="7" w:tplc="55F87E9C">
      <w:numFmt w:val="decimal"/>
      <w:lvlText w:val=""/>
      <w:lvlJc w:val="left"/>
    </w:lvl>
    <w:lvl w:ilvl="8" w:tplc="BA9EE4EE">
      <w:numFmt w:val="decimal"/>
      <w:lvlText w:val=""/>
      <w:lvlJc w:val="left"/>
    </w:lvl>
  </w:abstractNum>
  <w:num w:numId="1" w16cid:durableId="655961627">
    <w:abstractNumId w:val="0"/>
    <w:lvlOverride w:ilvl="0">
      <w:startOverride w:val="1"/>
    </w:lvlOverride>
  </w:num>
  <w:num w:numId="2" w16cid:durableId="121242008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DD7"/>
    <w:rsid w:val="001A6BA4"/>
    <w:rsid w:val="00401972"/>
    <w:rsid w:val="00444598"/>
    <w:rsid w:val="004A4022"/>
    <w:rsid w:val="00671EC4"/>
    <w:rsid w:val="006F5FC9"/>
    <w:rsid w:val="009E3C1D"/>
    <w:rsid w:val="00A274C4"/>
    <w:rsid w:val="00BC7315"/>
    <w:rsid w:val="00DC1DD7"/>
    <w:rsid w:val="00DE057C"/>
    <w:rsid w:val="00E10ED9"/>
    <w:rsid w:val="00F051A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0F17C"/>
  <w15:docId w15:val="{E726E8E4-28F0-574A-9D32-9E698D9FE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401972"/>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60FFD2-2798-2D4B-B337-0592C258C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9</Pages>
  <Words>2701</Words>
  <Characters>15397</Characters>
  <Application>Microsoft Office Word</Application>
  <DocSecurity>0</DocSecurity>
  <Lines>128</Lines>
  <Paragraphs>36</Paragraphs>
  <ScaleCrop>false</ScaleCrop>
  <Company/>
  <LinksUpToDate>false</LinksUpToDate>
  <CharactersWithSpaces>18062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t25164</cp:lastModifiedBy>
  <cp:revision>11</cp:revision>
  <dcterms:created xsi:type="dcterms:W3CDTF">2026-06-01T08:18:00Z</dcterms:created>
  <dcterms:modified xsi:type="dcterms:W3CDTF">2026-06-02T17:10:00Z</dcterms:modified>
</cp:coreProperties>
</file>