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DA6" w:rsidRPr="00146DA6" w:rsidRDefault="00146DA6" w:rsidP="00146DA6">
      <w:pPr>
        <w:spacing w:line="0" w:lineRule="atLeast"/>
        <w:jc w:val="center"/>
        <w:rPr>
          <w:b/>
          <w:sz w:val="28"/>
          <w:lang w:val="en-IN"/>
        </w:rPr>
      </w:pPr>
      <w:r>
        <w:rPr>
          <w:b/>
          <w:sz w:val="28"/>
        </w:rPr>
        <w:t>Experiment-No.</w:t>
      </w:r>
      <w:r>
        <w:rPr>
          <w:b/>
          <w:sz w:val="28"/>
          <w:lang w:val="en-IN"/>
        </w:rPr>
        <w:t>9</w:t>
      </w:r>
    </w:p>
    <w:p w:rsidR="00146DA6" w:rsidRDefault="00146DA6" w:rsidP="00146DA6">
      <w:pPr>
        <w:spacing w:line="1" w:lineRule="exact"/>
        <w:rPr>
          <w:rFonts w:ascii="Times New Roman" w:eastAsia="Times New Roman" w:hAnsi="Times New Roman"/>
          <w:sz w:val="24"/>
        </w:rPr>
      </w:pP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sz w:val="28"/>
        </w:rPr>
        <w:t>Objective:</w:t>
      </w:r>
      <w:r>
        <w:rPr>
          <w:rFonts w:ascii="Times New Roman" w:hAnsi="Times New Roman" w:cs="Times New Roman"/>
          <w:color w:val="000000"/>
          <w:sz w:val="24"/>
          <w:szCs w:val="24"/>
        </w:rPr>
        <w:t>to Implement pattern recognition problems of handwritten character/ digit recognition</w:t>
      </w:r>
    </w:p>
    <w:tbl>
      <w:tblPr>
        <w:tblW w:w="938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60"/>
        <w:gridCol w:w="3320"/>
        <w:gridCol w:w="2600"/>
      </w:tblGrid>
      <w:tr w:rsidR="00146DA6" w:rsidTr="00644BFE">
        <w:trPr>
          <w:trHeight w:val="287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20"/>
              <w:rPr>
                <w:b/>
                <w:sz w:val="23"/>
              </w:rPr>
            </w:pPr>
            <w:r>
              <w:rPr>
                <w:b/>
                <w:sz w:val="23"/>
              </w:rPr>
              <w:t>Scheduled Date: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Compiled Date:</w:t>
            </w:r>
          </w:p>
        </w:tc>
        <w:tc>
          <w:tcPr>
            <w:tcW w:w="26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0" w:lineRule="atLeast"/>
              <w:ind w:left="100"/>
              <w:rPr>
                <w:b/>
                <w:sz w:val="23"/>
              </w:rPr>
            </w:pPr>
            <w:r>
              <w:rPr>
                <w:b/>
                <w:sz w:val="23"/>
              </w:rPr>
              <w:t>Submitted Date:</w:t>
            </w:r>
          </w:p>
        </w:tc>
      </w:tr>
      <w:tr w:rsidR="00146DA6" w:rsidTr="00644BFE">
        <w:trPr>
          <w:trHeight w:val="259"/>
        </w:trPr>
        <w:tc>
          <w:tcPr>
            <w:tcW w:w="3460" w:type="dxa"/>
            <w:tcBorders>
              <w:left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20"/>
            </w:pPr>
            <w:r>
              <w:rPr>
                <w:lang w:val="en-IN"/>
              </w:rPr>
              <w:t>20Nov</w:t>
            </w:r>
            <w:r>
              <w:t xml:space="preserve"> 2024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</w:pPr>
            <w:r>
              <w:rPr>
                <w:lang w:val="en-IN"/>
              </w:rPr>
              <w:t>20 Nov</w:t>
            </w:r>
            <w:r>
              <w:t xml:space="preserve"> 2024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</w:pPr>
            <w:r>
              <w:rPr>
                <w:lang w:val="en-IN"/>
              </w:rPr>
              <w:t>27 Nov</w:t>
            </w:r>
            <w:r>
              <w:t>2024</w:t>
            </w:r>
          </w:p>
        </w:tc>
      </w:tr>
      <w:tr w:rsidR="00146DA6" w:rsidTr="00644BFE">
        <w:trPr>
          <w:trHeight w:val="90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rPr>
                <w:lang w:val="en-IN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  <w:rPr>
                <w:lang w:val="en-I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146DA6" w:rsidRDefault="00146DA6" w:rsidP="00644BFE">
            <w:pPr>
              <w:spacing w:line="256" w:lineRule="exact"/>
              <w:ind w:left="100"/>
              <w:rPr>
                <w:lang w:val="en-IN"/>
              </w:rPr>
            </w:pPr>
          </w:p>
        </w:tc>
      </w:tr>
    </w:tbl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pip install tensorflow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numpy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np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matplotlib.pyplot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plt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tensorflow.keras.datasets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mnist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tensorflow.keras.models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Sequential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tensorflow.keras.layers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Dense, Flatten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tensorflow.keras.utils </w:t>
      </w:r>
      <w:r>
        <w:rPr>
          <w:rFonts w:ascii="Consolas" w:eastAsia="Consolas" w:hAnsi="Consolas" w:cs="Consolas"/>
          <w:color w:val="AF00DB"/>
          <w:sz w:val="16"/>
          <w:szCs w:val="16"/>
          <w:shd w:val="clear" w:color="auto" w:fill="F7F7F7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to_categorical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Load the MNIST dataset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(x_train, y_train), (x_test, y_test) = mnist.load_data()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Preprocess the data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x_train = x_train.astype(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'float32'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 /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255.0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Normalize the images to [0, 1]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x_test = x_test.astype(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'float32'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 /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255.0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y_train = to_categorical(y_train, num_classes=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One-hot encoding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y_test = to_categorical(y_test, num_classes=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Build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 = Sequential()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model.add(Flatten(input_shape=(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)))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Flatten the input images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model.add(Dense(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))   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Hidden layer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lastRenderedPageBreak/>
        <w:t>model.add(Dense(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'softmax'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Output layer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Compile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</w:t>
      </w: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</w:rPr>
        <w:t>compile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(optimizer=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'adam'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loss=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'categorical_crossentropy'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metrics=[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'accuracy'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])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Train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model.fit(x_train, y_train, epochs=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batch_size=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, validation_split=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0.1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Evaluate the model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test_loss, test_accuracy = model.evaluate(x_test, y_test)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795E26"/>
          <w:sz w:val="16"/>
          <w:szCs w:val="16"/>
          <w:shd w:val="clear" w:color="auto" w:fill="F7F7F7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 xml:space="preserve">"Test accuracy: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{test_accuracy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Predict on a sample from the test set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sample_index =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sample_image = x_test[sample_index].reshape(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28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Reshape for prediction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predicted_class = np.argmax(model.predict(sample_image), axis=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</w:rPr>
        <w:t># Display the sample image and predicted class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plt.imshow(x_test[sample_index], cmap=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'gray'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plt.title(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 xml:space="preserve">"Predicted Class: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{predicted_class[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</w:rPr>
        <w:t>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]}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plt.axis(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</w:rPr>
        <w:t>'off'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)</w:t>
      </w:r>
    </w:p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</w:rPr>
        <w:t>plt.show()</w:t>
      </w:r>
    </w:p>
    <w:p w:rsidR="00146DA6" w:rsidRDefault="00146DA6" w:rsidP="00146DA6"/>
    <w:p w:rsidR="00146DA6" w:rsidRDefault="00146DA6" w:rsidP="00146DA6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:rsidR="00146DA6" w:rsidRDefault="00146DA6" w:rsidP="00146DA6">
      <w:pPr>
        <w:spacing w:line="224" w:lineRule="auto"/>
        <w:jc w:val="center"/>
        <w:rPr>
          <w:b/>
          <w:sz w:val="32"/>
          <w:lang w:val="en-IN"/>
        </w:rPr>
      </w:pPr>
      <w:r>
        <w:rPr>
          <w:b/>
          <w:noProof/>
          <w:sz w:val="32"/>
        </w:rPr>
        <w:drawing>
          <wp:inline distT="0" distB="0" distL="114300" distR="114300">
            <wp:extent cx="5260975" cy="2047240"/>
            <wp:effectExtent l="0" t="0" r="12065" b="10160"/>
            <wp:docPr id="1" name="Picture 3" descr="Screenshot 2024-11-20 09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1-20 0936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224" w:lineRule="auto"/>
        <w:jc w:val="center"/>
        <w:rPr>
          <w:b/>
          <w:sz w:val="32"/>
          <w:lang w:val="en-IN"/>
        </w:rPr>
      </w:pPr>
    </w:p>
    <w:p w:rsidR="00146DA6" w:rsidRDefault="00146DA6" w:rsidP="00146DA6">
      <w:pPr>
        <w:spacing w:line="224" w:lineRule="auto"/>
        <w:jc w:val="both"/>
        <w:rPr>
          <w:b/>
          <w:sz w:val="32"/>
          <w:lang w:val="en-IN"/>
        </w:rPr>
      </w:pPr>
      <w:r>
        <w:rPr>
          <w:b/>
          <w:noProof/>
          <w:sz w:val="32"/>
        </w:rPr>
        <w:lastRenderedPageBreak/>
        <w:drawing>
          <wp:inline distT="0" distB="0" distL="114300" distR="114300">
            <wp:extent cx="5268595" cy="4848860"/>
            <wp:effectExtent l="0" t="0" r="4445" b="12700"/>
            <wp:docPr id="2" name="Picture 4" descr="Screenshot 2024-11-20 093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1-20 0937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264150" cy="3597275"/>
            <wp:effectExtent l="0" t="0" r="8890" b="14605"/>
            <wp:docPr id="5" name="Picture 7" descr="Screenshot 2024-11-20 09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1-20 0937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A6" w:rsidRDefault="00146DA6" w:rsidP="00146DA6">
      <w:pPr>
        <w:spacing w:line="0" w:lineRule="atLeast"/>
        <w:jc w:val="center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bookmarkStart w:id="0" w:name="_GoBack"/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114300" distR="114300">
            <wp:extent cx="5267960" cy="3976370"/>
            <wp:effectExtent l="0" t="0" r="5080" b="1270"/>
            <wp:docPr id="6" name="Picture 8" descr="Screenshot 2024-11-20 093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1-20 09380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6DA6" w:rsidRDefault="00146DA6" w:rsidP="00146DA6"/>
    <w:p w:rsidR="00146DA6" w:rsidRDefault="00146DA6"/>
    <w:sectPr w:rsidR="00146DA6" w:rsidSect="00F627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E84" w:rsidRDefault="00DA5E84" w:rsidP="00781A34">
      <w:pPr>
        <w:spacing w:after="0" w:line="240" w:lineRule="auto"/>
      </w:pPr>
      <w:r>
        <w:separator/>
      </w:r>
    </w:p>
  </w:endnote>
  <w:endnote w:type="continuationSeparator" w:id="1">
    <w:p w:rsidR="00DA5E84" w:rsidRDefault="00DA5E84" w:rsidP="0078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E84" w:rsidRDefault="00DA5E84" w:rsidP="00781A34">
      <w:pPr>
        <w:spacing w:after="0" w:line="240" w:lineRule="auto"/>
      </w:pPr>
      <w:r>
        <w:separator/>
      </w:r>
    </w:p>
  </w:footnote>
  <w:footnote w:type="continuationSeparator" w:id="1">
    <w:p w:rsidR="00DA5E84" w:rsidRDefault="00DA5E84" w:rsidP="0078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A34" w:rsidRDefault="00F62760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36"/>
      </w:rPr>
    </w:pPr>
    <w:r w:rsidRPr="00F6276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left:0;text-align:left;margin-left:455.35pt;margin-top:-1.75pt;width:95.95pt;height:64.0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" strokecolor="white [3212]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937260" cy="647700"/>
                      <wp:effectExtent l="0" t="0" r="0" b="0"/>
                      <wp:docPr id="964458906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lum bright="-44000" contrast="72000"/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372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62760">
      <w:rPr>
        <w:noProof/>
      </w:rPr>
      <w:pict>
        <v:shape id="Text Box 4" o:spid="_x0000_s1027" type="#_x0000_t202" style="position:absolute;left:0;text-align:left;margin-left:-29.65pt;margin-top:-7.35pt;width:75.85pt;height:69.6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" stroked="f">
          <v:textbox>
            <w:txbxContent>
              <w:p w:rsidR="00781A34" w:rsidRDefault="00781A34" w:rsidP="00781A34">
                <w:pPr>
                  <w:ind w:left="-90" w:right="3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792480" cy="876300"/>
                      <wp:effectExtent l="0" t="0" r="7620" b="0"/>
                      <wp:docPr id="1542805157" name="Picture 3" descr="KIET LOGO.jpe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 descr="KIET LOGO.jpe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92480" cy="876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62760">
      <w:rPr>
        <w:noProof/>
      </w:rPr>
      <w:pict>
        <v:shape id="Text Box 2" o:spid="_x0000_s1028" type="#_x0000_t202" style="position:absolute;left:0;text-align:left;margin-left:693.95pt;margin-top:-3.45pt;width:79.65pt;height:59.25pt;z-index:251661312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" strokecolor="white">
          <v:textbox>
            <w:txbxContent>
              <w:p w:rsidR="00781A34" w:rsidRDefault="00781A34" w:rsidP="00781A34"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822960" cy="647700"/>
                      <wp:effectExtent l="0" t="0" r="0" b="0"/>
                      <wp:docPr id="71476822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2960" cy="647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781A34">
      <w:rPr>
        <w:rFonts w:ascii="Times New Roman" w:hAnsi="Times New Roman" w:cs="Times New Roman"/>
        <w:b/>
        <w:sz w:val="36"/>
      </w:rPr>
      <w:t>KIET Group of Institutions, Delhi-NCR, Gzb</w:t>
    </w:r>
  </w:p>
  <w:p w:rsidR="00781A34" w:rsidRDefault="00781A34" w:rsidP="00781A34">
    <w:pPr>
      <w:pStyle w:val="Default"/>
      <w:pBdr>
        <w:bottom w:val="single" w:sz="12" w:space="1" w:color="auto"/>
      </w:pBdr>
      <w:tabs>
        <w:tab w:val="right" w:pos="9000"/>
      </w:tabs>
      <w:jc w:val="center"/>
      <w:rPr>
        <w:rFonts w:ascii="Times New Roman" w:hAnsi="Times New Roman" w:cs="Times New Roman"/>
        <w:b/>
        <w:sz w:val="22"/>
      </w:rPr>
    </w:pPr>
    <w:r>
      <w:rPr>
        <w:rFonts w:ascii="Times New Roman" w:hAnsi="Times New Roman" w:cs="Times New Roman"/>
        <w:b/>
        <w:sz w:val="30"/>
      </w:rPr>
      <w:t>Department of Computer Applications (NBA Accredited)</w:t>
    </w:r>
  </w:p>
  <w:p w:rsidR="00781A34" w:rsidRDefault="00781A34" w:rsidP="00781A34">
    <w:pPr>
      <w:pStyle w:val="Default"/>
      <w:tabs>
        <w:tab w:val="right" w:pos="9000"/>
      </w:tabs>
      <w:jc w:val="center"/>
      <w:rPr>
        <w:rFonts w:ascii="Times New Roman" w:hAnsi="Times New Roman" w:cs="Times New Roman"/>
        <w:b/>
        <w:sz w:val="21"/>
        <w:szCs w:val="21"/>
      </w:rPr>
    </w:pPr>
    <w:r>
      <w:rPr>
        <w:rFonts w:ascii="Times New Roman" w:hAnsi="Times New Roman" w:cs="Times New Roman"/>
        <w:b/>
        <w:sz w:val="21"/>
        <w:szCs w:val="21"/>
      </w:rPr>
      <w:t>(An ISO – 9001: 2015 Certified &amp; ‘A+’ Grade accredited Institution by NAAC)</w:t>
    </w:r>
  </w:p>
  <w:p w:rsidR="00781A34" w:rsidRDefault="00781A34" w:rsidP="00781A34">
    <w:pPr>
      <w:pStyle w:val="Default"/>
    </w:pP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Session: 202</w:t>
    </w:r>
    <w:r w:rsidR="006D3E9F">
      <w:rPr>
        <w:b/>
        <w:bCs/>
        <w:sz w:val="32"/>
        <w:szCs w:val="32"/>
      </w:rPr>
      <w:t>4</w:t>
    </w:r>
    <w:r w:rsidRPr="00781A34">
      <w:rPr>
        <w:b/>
        <w:bCs/>
        <w:sz w:val="32"/>
        <w:szCs w:val="32"/>
      </w:rPr>
      <w:t>- 202</w:t>
    </w:r>
    <w:r w:rsidR="006D3E9F">
      <w:rPr>
        <w:b/>
        <w:bCs/>
        <w:sz w:val="32"/>
        <w:szCs w:val="32"/>
      </w:rPr>
      <w:t>5</w:t>
    </w:r>
  </w:p>
  <w:p w:rsidR="00781A34" w:rsidRPr="00781A34" w:rsidRDefault="00781A34" w:rsidP="00781A34">
    <w:pPr>
      <w:pStyle w:val="Default"/>
      <w:jc w:val="center"/>
      <w:rPr>
        <w:b/>
        <w:bCs/>
        <w:sz w:val="32"/>
        <w:szCs w:val="32"/>
      </w:rPr>
    </w:pPr>
    <w:r w:rsidRPr="00781A34">
      <w:rPr>
        <w:b/>
        <w:bCs/>
        <w:sz w:val="32"/>
        <w:szCs w:val="32"/>
      </w:rPr>
      <w:t>AI-LAB KCA 351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3E9F" w:rsidRDefault="006D3E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1A34"/>
    <w:rsid w:val="00146DA6"/>
    <w:rsid w:val="00381B79"/>
    <w:rsid w:val="00420E26"/>
    <w:rsid w:val="00616054"/>
    <w:rsid w:val="006D3E9F"/>
    <w:rsid w:val="00751226"/>
    <w:rsid w:val="00781A34"/>
    <w:rsid w:val="007A78DD"/>
    <w:rsid w:val="008C2008"/>
    <w:rsid w:val="00BB7261"/>
    <w:rsid w:val="00DA5E84"/>
    <w:rsid w:val="00F627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A34"/>
  </w:style>
  <w:style w:type="paragraph" w:styleId="Footer">
    <w:name w:val="footer"/>
    <w:basedOn w:val="Normal"/>
    <w:link w:val="FooterChar"/>
    <w:uiPriority w:val="99"/>
    <w:unhideWhenUsed/>
    <w:rsid w:val="0078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A34"/>
  </w:style>
  <w:style w:type="table" w:styleId="TableGrid">
    <w:name w:val="Table Grid"/>
    <w:basedOn w:val="TableNormal"/>
    <w:uiPriority w:val="39"/>
    <w:rsid w:val="00781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1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D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5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agrawal</dc:creator>
  <cp:keywords/>
  <dc:description/>
  <cp:lastModifiedBy>msi cyborg</cp:lastModifiedBy>
  <cp:revision>5</cp:revision>
  <dcterms:created xsi:type="dcterms:W3CDTF">2023-09-25T06:29:00Z</dcterms:created>
  <dcterms:modified xsi:type="dcterms:W3CDTF">2024-12-03T06:12:00Z</dcterms:modified>
</cp:coreProperties>
</file>