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Employees1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EMPID INT 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FIRSTNAME VARCHAR(50),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LASTNAME VARCHAR(50),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SALARY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DEPT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Employees1 (EMPID, FIRSTNAME, LASTNAME, SALARY, DEPT) VALUES(101, 'ANAND', 'SHARMA', 50000, 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Employees1 (EMPID, FIRSTNAME, LASTNAME, SALARY, DEPT) VALUES(102, 'SAMEER', 'AWASTHI', 50000, 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Employees1 (EMPID, FIRSTNAME, LASTNAME, SALARY, DEPT) VALUES(103, 'MOHAN', 'DUBEY', 45000, 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Employees1 (EMPID, FIRSTNAME, LASTNAME, SALARY, DEPT) VALUES(104, 'RAMESH', 'KASHYAP', 30000, 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Employees1 (EMPID, FIRSTNAME, LASTNAME, SALARY, DEPT) VALUES(105, 'ROHIT', 'Prajapati', 900000, 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Employees1;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FROM Employees1 WHERE EMPID=105;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Create a row-level trigger for the customers table that would fire for INSERT or UPDATE or DELETE operations performed on the CUSTOMERS table. This trigger will display the salary difference between the old values and new values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OR REPLACE TRIGGER operationEvent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INSERT OR UPDATE OR DELETE ON Employees1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old_salary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new_salary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DELETING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old_salary := :OLD.SALARY;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 record deleted');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ELSIF INSERTING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new_salary := :NEW.SALARY;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 new record inserted');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ELSIF UPDATING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old_salary := :OLD.SALARY;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new_salary := :NEW.SALARY;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DBMS_OUTPUT.PUT_LINE('Salary difference: ' || (new_salary - old_salary));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Create a database trigger that prevents the updating of the salary column in the employees table during the months of June, July, and August. The trigger should ensure that any attempt to update the salary during these months is blocked and an appropriate error message is returned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OR REPLACE TRIGGER PreventUpdate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UPDATE OF SALARY ON Employees1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current_month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EXTRACT(MONTH FROM SYSDATE) INTO current_month FROM DUAL;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current_month IN (6, 7, 8)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RAISE_APPLICATION_ERROR(-20001, 'Salary updates are not allowed during June, July, and August.');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Employees1 SET SALARY=60000 WHERE EMPID=101;</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