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6B6" w:rsidRDefault="00BB06B6">
      <w:pPr>
        <w:rPr>
          <w:rFonts w:ascii="Times New Roman" w:eastAsia="Times New Roman" w:hAnsi="Times New Roman" w:cs="Times New Roman"/>
          <w:color w:val="000000"/>
          <w:sz w:val="27"/>
          <w:szCs w:val="27"/>
          <w:lang w:eastAsia="en-IN" w:bidi="hi-IN"/>
        </w:rPr>
      </w:pPr>
    </w:p>
    <w:p w:rsidR="00BB06B6" w:rsidRPr="00886A11" w:rsidRDefault="00BB06B6" w:rsidP="00BB06B6">
      <w:pPr>
        <w:pBdr>
          <w:top w:val="single" w:sz="4" w:space="1" w:color="auto"/>
          <w:left w:val="single" w:sz="4" w:space="4" w:color="auto"/>
          <w:bottom w:val="single" w:sz="4" w:space="1" w:color="auto"/>
          <w:right w:val="single" w:sz="4" w:space="0" w:color="auto"/>
        </w:pBdr>
        <w:spacing w:after="0" w:line="240" w:lineRule="auto"/>
        <w:jc w:val="center"/>
        <w:rPr>
          <w:rFonts w:ascii="Mangal" w:hAnsi="Mangal"/>
          <w:bCs/>
          <w:sz w:val="28"/>
          <w:szCs w:val="28"/>
        </w:rPr>
      </w:pPr>
      <w:r w:rsidRPr="00886A11">
        <w:rPr>
          <w:rFonts w:ascii="Mangal" w:hAnsi="Mangal"/>
          <w:bCs/>
          <w:sz w:val="28"/>
          <w:szCs w:val="28"/>
          <w:cs/>
          <w:lang w:bidi="hi-IN"/>
        </w:rPr>
        <w:t>केन्‍द्रीय ऊन विकास बोर्ड</w:t>
      </w:r>
      <w:r w:rsidRPr="00886A11">
        <w:rPr>
          <w:rFonts w:ascii="Mangal" w:hAnsi="Mangal"/>
          <w:bCs/>
          <w:sz w:val="28"/>
          <w:szCs w:val="28"/>
        </w:rPr>
        <w:t>,</w:t>
      </w:r>
      <w:r w:rsidRPr="00886A11">
        <w:rPr>
          <w:rFonts w:ascii="Mangal" w:hAnsi="Mangal"/>
          <w:bCs/>
          <w:sz w:val="28"/>
          <w:szCs w:val="28"/>
          <w:cs/>
          <w:lang w:bidi="hi-IN"/>
        </w:rPr>
        <w:t xml:space="preserve"> वस्‍त्र मंत्रालय</w:t>
      </w:r>
      <w:r w:rsidRPr="00886A11">
        <w:rPr>
          <w:rFonts w:ascii="Mangal" w:hAnsi="Mangal"/>
          <w:bCs/>
          <w:sz w:val="28"/>
          <w:szCs w:val="28"/>
        </w:rPr>
        <w:t>,</w:t>
      </w:r>
      <w:r w:rsidRPr="00886A11">
        <w:rPr>
          <w:rFonts w:ascii="Mangal" w:hAnsi="Mangal"/>
          <w:bCs/>
          <w:sz w:val="28"/>
          <w:szCs w:val="28"/>
          <w:cs/>
          <w:lang w:bidi="hi-IN"/>
        </w:rPr>
        <w:t xml:space="preserve"> भारत सरकार</w:t>
      </w:r>
    </w:p>
    <w:p w:rsidR="00BB06B6" w:rsidRPr="00886A11" w:rsidRDefault="00BB06B6" w:rsidP="00BB06B6">
      <w:pPr>
        <w:pBdr>
          <w:top w:val="single" w:sz="4" w:space="1" w:color="auto"/>
          <w:left w:val="single" w:sz="4" w:space="4" w:color="auto"/>
          <w:bottom w:val="single" w:sz="4" w:space="1" w:color="auto"/>
          <w:right w:val="single" w:sz="4" w:space="0" w:color="auto"/>
        </w:pBdr>
        <w:spacing w:after="0" w:line="240" w:lineRule="auto"/>
        <w:jc w:val="center"/>
        <w:rPr>
          <w:rFonts w:ascii="Times New Roman" w:hAnsi="Times New Roman" w:cs="Times New Roman"/>
          <w:b/>
          <w:sz w:val="28"/>
          <w:szCs w:val="28"/>
        </w:rPr>
      </w:pPr>
      <w:r w:rsidRPr="00886A11">
        <w:rPr>
          <w:rFonts w:ascii="Times New Roman" w:hAnsi="Times New Roman" w:cs="Times New Roman"/>
          <w:b/>
          <w:sz w:val="28"/>
          <w:szCs w:val="28"/>
        </w:rPr>
        <w:t>Central Wool Development Board, Ministry of Textiles, Govt. of India</w:t>
      </w:r>
    </w:p>
    <w:p w:rsidR="00BB06B6" w:rsidRPr="001D2195" w:rsidRDefault="00BB06B6" w:rsidP="00BB06B6">
      <w:pPr>
        <w:pBdr>
          <w:top w:val="single" w:sz="4" w:space="1" w:color="auto"/>
          <w:left w:val="single" w:sz="4" w:space="4" w:color="auto"/>
          <w:bottom w:val="single" w:sz="4" w:space="1" w:color="auto"/>
          <w:right w:val="single" w:sz="4" w:space="0" w:color="auto"/>
        </w:pBdr>
        <w:spacing w:after="0" w:line="240" w:lineRule="auto"/>
        <w:jc w:val="center"/>
        <w:rPr>
          <w:rFonts w:ascii="Times New Roman" w:hAnsi="Times New Roman"/>
          <w:bCs/>
          <w:sz w:val="20"/>
        </w:rPr>
      </w:pPr>
      <w:r w:rsidRPr="001D2195">
        <w:rPr>
          <w:rFonts w:ascii="Times New Roman" w:hAnsi="Times New Roman" w:hint="cs"/>
          <w:bCs/>
          <w:sz w:val="20"/>
          <w:cs/>
          <w:lang w:bidi="hi-IN"/>
        </w:rPr>
        <w:t>प्रथम तल</w:t>
      </w:r>
      <w:r w:rsidRPr="001D2195">
        <w:rPr>
          <w:rFonts w:ascii="Times New Roman" w:hAnsi="Times New Roman" w:hint="cs"/>
          <w:bCs/>
          <w:sz w:val="20"/>
        </w:rPr>
        <w:t>,</w:t>
      </w:r>
      <w:r w:rsidRPr="001D2195">
        <w:rPr>
          <w:rFonts w:ascii="Times New Roman" w:hAnsi="Times New Roman" w:hint="cs"/>
          <w:bCs/>
          <w:sz w:val="20"/>
          <w:cs/>
          <w:lang w:bidi="hi-IN"/>
        </w:rPr>
        <w:t xml:space="preserve"> बीएसएनएल बिल्डि़ंग</w:t>
      </w:r>
      <w:r w:rsidRPr="001D2195">
        <w:rPr>
          <w:rFonts w:ascii="Times New Roman" w:hAnsi="Times New Roman" w:hint="cs"/>
          <w:bCs/>
          <w:sz w:val="20"/>
        </w:rPr>
        <w:t>,</w:t>
      </w:r>
      <w:r w:rsidRPr="001D2195">
        <w:rPr>
          <w:rFonts w:ascii="Times New Roman" w:hAnsi="Times New Roman" w:hint="cs"/>
          <w:bCs/>
          <w:sz w:val="20"/>
          <w:cs/>
          <w:lang w:bidi="hi-IN"/>
        </w:rPr>
        <w:t xml:space="preserve"> मानजी का हत्‍था</w:t>
      </w:r>
      <w:r w:rsidRPr="001D2195">
        <w:rPr>
          <w:rFonts w:ascii="Times New Roman" w:hAnsi="Times New Roman" w:hint="cs"/>
          <w:bCs/>
          <w:sz w:val="20"/>
        </w:rPr>
        <w:t>,</w:t>
      </w:r>
      <w:r w:rsidRPr="001D2195">
        <w:rPr>
          <w:rFonts w:ascii="Times New Roman" w:hAnsi="Times New Roman" w:hint="cs"/>
          <w:bCs/>
          <w:sz w:val="20"/>
          <w:cs/>
          <w:lang w:bidi="hi-IN"/>
        </w:rPr>
        <w:t xml:space="preserve"> पावटा</w:t>
      </w:r>
      <w:r w:rsidRPr="001D2195">
        <w:rPr>
          <w:rFonts w:ascii="Times New Roman" w:hAnsi="Times New Roman" w:hint="cs"/>
          <w:bCs/>
          <w:sz w:val="20"/>
        </w:rPr>
        <w:t>,</w:t>
      </w:r>
      <w:r w:rsidRPr="001D2195">
        <w:rPr>
          <w:rFonts w:ascii="Times New Roman" w:hAnsi="Times New Roman" w:hint="cs"/>
          <w:bCs/>
          <w:sz w:val="20"/>
          <w:cs/>
          <w:lang w:bidi="hi-IN"/>
        </w:rPr>
        <w:t xml:space="preserve"> जोधपुर </w:t>
      </w:r>
      <w:r w:rsidRPr="001D2195">
        <w:rPr>
          <w:rFonts w:ascii="Times New Roman" w:hAnsi="Times New Roman" w:hint="cs"/>
          <w:bCs/>
          <w:sz w:val="20"/>
          <w:rtl/>
          <w:cs/>
        </w:rPr>
        <w:t>)</w:t>
      </w:r>
      <w:r w:rsidRPr="001D2195">
        <w:rPr>
          <w:rFonts w:ascii="Times New Roman" w:hAnsi="Times New Roman"/>
          <w:bCs/>
          <w:sz w:val="20"/>
          <w:rtl/>
          <w:cs/>
        </w:rPr>
        <w:t>–</w:t>
      </w:r>
      <w:r w:rsidRPr="001D2195">
        <w:rPr>
          <w:rFonts w:ascii="Times New Roman" w:hAnsi="Times New Roman" w:hint="cs"/>
          <w:bCs/>
          <w:sz w:val="20"/>
          <w:rtl/>
          <w:cs/>
        </w:rPr>
        <w:t xml:space="preserve"> 342006</w:t>
      </w:r>
      <w:r w:rsidRPr="001D2195">
        <w:rPr>
          <w:rFonts w:ascii="Times New Roman" w:hAnsi="Times New Roman" w:hint="cs"/>
          <w:bCs/>
          <w:sz w:val="20"/>
          <w:cs/>
          <w:lang w:bidi="hi-IN"/>
        </w:rPr>
        <w:t>राजस्‍थान</w:t>
      </w:r>
      <w:r w:rsidRPr="001D2195">
        <w:rPr>
          <w:rFonts w:ascii="Times New Roman" w:hAnsi="Times New Roman" w:hint="cs"/>
          <w:bCs/>
          <w:sz w:val="20"/>
          <w:rtl/>
          <w:cs/>
        </w:rPr>
        <w:t xml:space="preserve"> (</w:t>
      </w:r>
    </w:p>
    <w:p w:rsidR="00BB06B6" w:rsidRPr="00A52241" w:rsidRDefault="00BB06B6" w:rsidP="00BB06B6">
      <w:pPr>
        <w:pBdr>
          <w:top w:val="single" w:sz="4" w:space="1" w:color="auto"/>
          <w:left w:val="single" w:sz="4" w:space="4" w:color="auto"/>
          <w:bottom w:val="single" w:sz="4" w:space="1" w:color="auto"/>
          <w:right w:val="single" w:sz="4" w:space="0" w:color="auto"/>
        </w:pBdr>
        <w:spacing w:after="0" w:line="240" w:lineRule="auto"/>
        <w:jc w:val="center"/>
        <w:rPr>
          <w:rFonts w:ascii="Times New Roman" w:hAnsi="Times New Roman" w:cs="Times New Roman"/>
          <w:bCs/>
          <w:sz w:val="20"/>
        </w:rPr>
      </w:pPr>
      <w:r w:rsidRPr="00A52241">
        <w:rPr>
          <w:rFonts w:ascii="Times New Roman" w:hAnsi="Times New Roman" w:cs="Times New Roman"/>
          <w:bCs/>
          <w:sz w:val="20"/>
        </w:rPr>
        <w:t xml:space="preserve">First Floor, BSNL Building, </w:t>
      </w:r>
      <w:proofErr w:type="spellStart"/>
      <w:r w:rsidRPr="00A52241">
        <w:rPr>
          <w:rFonts w:ascii="Times New Roman" w:hAnsi="Times New Roman" w:cs="Times New Roman"/>
          <w:bCs/>
          <w:sz w:val="20"/>
        </w:rPr>
        <w:t>Manji</w:t>
      </w:r>
      <w:proofErr w:type="spellEnd"/>
      <w:r w:rsidRPr="00A52241">
        <w:rPr>
          <w:rFonts w:ascii="Times New Roman" w:hAnsi="Times New Roman" w:cs="Times New Roman"/>
          <w:bCs/>
          <w:sz w:val="20"/>
        </w:rPr>
        <w:t xml:space="preserve"> ka </w:t>
      </w:r>
      <w:proofErr w:type="spellStart"/>
      <w:r w:rsidRPr="00A52241">
        <w:rPr>
          <w:rFonts w:ascii="Times New Roman" w:hAnsi="Times New Roman" w:cs="Times New Roman"/>
          <w:bCs/>
          <w:sz w:val="20"/>
        </w:rPr>
        <w:t>Hatha</w:t>
      </w:r>
      <w:proofErr w:type="spellEnd"/>
      <w:r w:rsidRPr="00A52241">
        <w:rPr>
          <w:rFonts w:ascii="Times New Roman" w:hAnsi="Times New Roman" w:cs="Times New Roman"/>
          <w:bCs/>
          <w:sz w:val="20"/>
        </w:rPr>
        <w:t xml:space="preserve"> </w:t>
      </w:r>
      <w:proofErr w:type="spellStart"/>
      <w:r w:rsidRPr="00A52241">
        <w:rPr>
          <w:rFonts w:ascii="Times New Roman" w:hAnsi="Times New Roman" w:cs="Times New Roman"/>
          <w:bCs/>
          <w:sz w:val="20"/>
        </w:rPr>
        <w:t>Paota</w:t>
      </w:r>
      <w:proofErr w:type="spellEnd"/>
      <w:r w:rsidRPr="00A52241">
        <w:rPr>
          <w:rFonts w:ascii="Times New Roman" w:hAnsi="Times New Roman" w:cs="Times New Roman"/>
          <w:bCs/>
          <w:sz w:val="20"/>
        </w:rPr>
        <w:t>, Jodhpur-342006 (Rajasthan)</w:t>
      </w:r>
    </w:p>
    <w:p w:rsidR="00BB06B6" w:rsidRPr="00886A11" w:rsidRDefault="00BB06B6" w:rsidP="00BB06B6">
      <w:pPr>
        <w:pBdr>
          <w:top w:val="single" w:sz="4" w:space="1" w:color="auto"/>
          <w:left w:val="single" w:sz="4" w:space="4" w:color="auto"/>
          <w:bottom w:val="single" w:sz="4" w:space="1" w:color="auto"/>
          <w:right w:val="single" w:sz="4" w:space="0" w:color="auto"/>
        </w:pBdr>
        <w:spacing w:after="0" w:line="240" w:lineRule="auto"/>
        <w:jc w:val="center"/>
        <w:rPr>
          <w:rFonts w:ascii="Times New Roman" w:hAnsi="Times New Roman" w:cs="Times New Roman"/>
          <w:bCs/>
          <w:sz w:val="20"/>
        </w:rPr>
      </w:pPr>
      <w:r w:rsidRPr="00886A11">
        <w:rPr>
          <w:rFonts w:ascii="Times New Roman" w:hAnsi="Times New Roman" w:cs="Times New Roman"/>
          <w:bCs/>
          <w:sz w:val="20"/>
        </w:rPr>
        <w:t>Phone no.: 0291</w:t>
      </w:r>
      <w:r w:rsidRPr="00886A11">
        <w:rPr>
          <w:rFonts w:ascii="Times New Roman" w:hAnsi="Times New Roman" w:cs="Times New Roman"/>
          <w:bCs/>
          <w:sz w:val="20"/>
          <w:rtl/>
          <w:cs/>
        </w:rPr>
        <w:t>-</w:t>
      </w:r>
      <w:r w:rsidRPr="00886A11">
        <w:rPr>
          <w:rFonts w:ascii="Times New Roman" w:hAnsi="Times New Roman" w:cs="Times New Roman"/>
          <w:bCs/>
          <w:sz w:val="20"/>
        </w:rPr>
        <w:t xml:space="preserve">2433967, 2616328 E-mail: </w:t>
      </w:r>
      <w:hyperlink r:id="rId6" w:history="1">
        <w:r w:rsidRPr="00886A11">
          <w:rPr>
            <w:rStyle w:val="Hyperlink"/>
            <w:rFonts w:ascii="Times New Roman" w:hAnsi="Times New Roman" w:cs="Times New Roman"/>
            <w:bCs/>
            <w:sz w:val="20"/>
          </w:rPr>
          <w:t>woolboard-textiles@gov.in</w:t>
        </w:r>
      </w:hyperlink>
      <w:r w:rsidRPr="00886A11">
        <w:rPr>
          <w:rFonts w:ascii="Times New Roman" w:hAnsi="Times New Roman" w:cs="Times New Roman"/>
          <w:bCs/>
          <w:sz w:val="20"/>
        </w:rPr>
        <w:t xml:space="preserve">  Website: </w:t>
      </w:r>
      <w:r>
        <w:rPr>
          <w:rFonts w:ascii="Times New Roman" w:hAnsi="Times New Roman" w:cs="Times New Roman" w:hint="cs"/>
          <w:bCs/>
          <w:sz w:val="20"/>
          <w:rtl/>
        </w:rPr>
        <w:t>www.</w:t>
      </w:r>
      <w:proofErr w:type="spellStart"/>
      <w:r w:rsidRPr="00886A11">
        <w:rPr>
          <w:rFonts w:ascii="Times New Roman" w:hAnsi="Times New Roman" w:cs="Times New Roman"/>
          <w:bCs/>
          <w:sz w:val="20"/>
        </w:rPr>
        <w:t>woolboard</w:t>
      </w:r>
      <w:proofErr w:type="spellEnd"/>
      <w:r w:rsidRPr="00886A11">
        <w:rPr>
          <w:rFonts w:ascii="Times New Roman" w:hAnsi="Times New Roman" w:cs="Times New Roman"/>
          <w:bCs/>
          <w:sz w:val="20"/>
        </w:rPr>
        <w:t xml:space="preserve">. </w:t>
      </w:r>
      <w:proofErr w:type="gramStart"/>
      <w:r w:rsidRPr="00886A11">
        <w:rPr>
          <w:rFonts w:ascii="Times New Roman" w:hAnsi="Times New Roman" w:cs="Times New Roman"/>
          <w:bCs/>
          <w:sz w:val="20"/>
        </w:rPr>
        <w:t>in</w:t>
      </w:r>
      <w:proofErr w:type="gramEnd"/>
    </w:p>
    <w:p w:rsidR="00BB06B6" w:rsidRDefault="00BB06B6" w:rsidP="00BB06B6">
      <w:pPr>
        <w:pStyle w:val="Heading1"/>
        <w:spacing w:before="1"/>
        <w:ind w:left="0" w:right="892"/>
        <w:rPr>
          <w:u w:val="thick"/>
        </w:rPr>
      </w:pPr>
    </w:p>
    <w:p w:rsidR="00BB06B6" w:rsidRDefault="00BB06B6" w:rsidP="00BB06B6">
      <w:pPr>
        <w:pStyle w:val="Heading1"/>
        <w:spacing w:before="1"/>
        <w:ind w:left="0" w:right="892"/>
        <w:rPr>
          <w:b w:val="0"/>
          <w:bCs w:val="0"/>
          <w:u w:val="none"/>
        </w:rPr>
      </w:pPr>
      <w:r>
        <w:rPr>
          <w:b w:val="0"/>
          <w:bCs w:val="0"/>
          <w:u w:val="none"/>
        </w:rPr>
        <w:t>CWDB/</w:t>
      </w:r>
      <w:r w:rsidR="00F01C8A">
        <w:rPr>
          <w:b w:val="0"/>
          <w:bCs w:val="0"/>
          <w:u w:val="none"/>
        </w:rPr>
        <w:t>legal</w:t>
      </w:r>
      <w:r w:rsidRPr="002852C8">
        <w:rPr>
          <w:b w:val="0"/>
          <w:bCs w:val="0"/>
          <w:u w:val="none"/>
        </w:rPr>
        <w:t>/</w:t>
      </w:r>
      <w:r>
        <w:rPr>
          <w:b w:val="0"/>
          <w:bCs w:val="0"/>
          <w:u w:val="none"/>
        </w:rPr>
        <w:t>gen./2024-25/</w:t>
      </w:r>
      <w:r>
        <w:rPr>
          <w:b w:val="0"/>
          <w:bCs w:val="0"/>
          <w:u w:val="none"/>
        </w:rPr>
        <w:tab/>
      </w:r>
      <w:r>
        <w:rPr>
          <w:b w:val="0"/>
          <w:bCs w:val="0"/>
          <w:u w:val="none"/>
        </w:rPr>
        <w:tab/>
      </w:r>
      <w:r>
        <w:rPr>
          <w:b w:val="0"/>
          <w:bCs w:val="0"/>
          <w:u w:val="none"/>
        </w:rPr>
        <w:tab/>
      </w:r>
      <w:r>
        <w:rPr>
          <w:b w:val="0"/>
          <w:bCs w:val="0"/>
          <w:u w:val="none"/>
        </w:rPr>
        <w:tab/>
      </w:r>
      <w:r>
        <w:rPr>
          <w:b w:val="0"/>
          <w:bCs w:val="0"/>
          <w:u w:val="none"/>
        </w:rPr>
        <w:tab/>
      </w:r>
      <w:r>
        <w:rPr>
          <w:b w:val="0"/>
          <w:bCs w:val="0"/>
          <w:u w:val="none"/>
        </w:rPr>
        <w:tab/>
      </w:r>
      <w:r w:rsidR="00CC64E3">
        <w:rPr>
          <w:b w:val="0"/>
          <w:bCs w:val="0"/>
          <w:u w:val="none"/>
        </w:rPr>
        <w:t>Date- 11</w:t>
      </w:r>
      <w:r>
        <w:rPr>
          <w:b w:val="0"/>
          <w:bCs w:val="0"/>
          <w:u w:val="none"/>
        </w:rPr>
        <w:t>.07.2025</w:t>
      </w:r>
    </w:p>
    <w:p w:rsidR="00BB06B6" w:rsidRDefault="00BB06B6" w:rsidP="00BB06B6">
      <w:pPr>
        <w:pStyle w:val="NormalWeb"/>
        <w:jc w:val="center"/>
        <w:rPr>
          <w:color w:val="000000"/>
          <w:sz w:val="27"/>
          <w:szCs w:val="27"/>
        </w:rPr>
      </w:pPr>
      <w:r>
        <w:rPr>
          <w:color w:val="000000"/>
          <w:sz w:val="27"/>
          <w:szCs w:val="27"/>
        </w:rPr>
        <w:t>NOTIFICATION</w:t>
      </w:r>
    </w:p>
    <w:p w:rsidR="00BB06B6" w:rsidRDefault="00BB06B6" w:rsidP="00BB06B6">
      <w:pPr>
        <w:pStyle w:val="NormalWeb"/>
        <w:rPr>
          <w:color w:val="000000"/>
          <w:sz w:val="27"/>
          <w:szCs w:val="27"/>
        </w:rPr>
      </w:pPr>
      <w:r>
        <w:rPr>
          <w:color w:val="000000"/>
          <w:sz w:val="27"/>
          <w:szCs w:val="27"/>
        </w:rPr>
        <w:t>Sub.: Empanelment of Central Wool Development Board Advocates in Districts Courts, Sub-ordinate Courts and other Statutory Bodies for Jodhpur Division.</w:t>
      </w:r>
    </w:p>
    <w:tbl>
      <w:tblPr>
        <w:tblStyle w:val="TableGrid"/>
        <w:tblW w:w="0" w:type="auto"/>
        <w:tblLook w:val="04A0"/>
      </w:tblPr>
      <w:tblGrid>
        <w:gridCol w:w="5807"/>
        <w:gridCol w:w="3538"/>
      </w:tblGrid>
      <w:tr w:rsidR="00BB06B6" w:rsidRPr="00BB06B6" w:rsidTr="00BB06B6">
        <w:tc>
          <w:tcPr>
            <w:tcW w:w="5807" w:type="dxa"/>
          </w:tcPr>
          <w:p w:rsidR="00BB06B6" w:rsidRPr="00BB06B6" w:rsidRDefault="00BB06B6" w:rsidP="00F01C8A">
            <w:pPr>
              <w:pStyle w:val="NormalWeb"/>
              <w:rPr>
                <w:color w:val="000000"/>
              </w:rPr>
            </w:pPr>
            <w:r w:rsidRPr="00BB06B6">
              <w:rPr>
                <w:color w:val="000000"/>
              </w:rPr>
              <w:t>NOTIFICATION No.- CWDB/</w:t>
            </w:r>
            <w:r w:rsidR="00F01C8A">
              <w:rPr>
                <w:color w:val="000000"/>
              </w:rPr>
              <w:t>legal</w:t>
            </w:r>
            <w:r w:rsidRPr="00BB06B6">
              <w:rPr>
                <w:color w:val="000000"/>
              </w:rPr>
              <w:t>/Gen./2024-25</w:t>
            </w:r>
          </w:p>
        </w:tc>
        <w:tc>
          <w:tcPr>
            <w:tcW w:w="3538" w:type="dxa"/>
          </w:tcPr>
          <w:p w:rsidR="00BB06B6" w:rsidRPr="00BB06B6" w:rsidRDefault="00BB06B6" w:rsidP="00BB06B6">
            <w:pPr>
              <w:pStyle w:val="NormalWeb"/>
              <w:rPr>
                <w:color w:val="000000"/>
              </w:rPr>
            </w:pPr>
            <w:r w:rsidRPr="00BB06B6">
              <w:rPr>
                <w:color w:val="000000"/>
              </w:rPr>
              <w:t>11.07.2025</w:t>
            </w:r>
          </w:p>
        </w:tc>
      </w:tr>
      <w:tr w:rsidR="00BB06B6" w:rsidTr="00BB06B6">
        <w:tc>
          <w:tcPr>
            <w:tcW w:w="5807" w:type="dxa"/>
          </w:tcPr>
          <w:p w:rsidR="00BB06B6" w:rsidRDefault="00BB06B6" w:rsidP="00BB06B6">
            <w:pPr>
              <w:pStyle w:val="NormalWeb"/>
              <w:rPr>
                <w:color w:val="000000"/>
                <w:sz w:val="27"/>
                <w:szCs w:val="27"/>
              </w:rPr>
            </w:pPr>
            <w:r>
              <w:rPr>
                <w:color w:val="000000"/>
                <w:sz w:val="27"/>
                <w:szCs w:val="27"/>
              </w:rPr>
              <w:t>Opening date of Application</w:t>
            </w:r>
          </w:p>
        </w:tc>
        <w:tc>
          <w:tcPr>
            <w:tcW w:w="3538" w:type="dxa"/>
          </w:tcPr>
          <w:p w:rsidR="00BB06B6" w:rsidRDefault="009B6687" w:rsidP="00BB06B6">
            <w:pPr>
              <w:pStyle w:val="NormalWeb"/>
              <w:rPr>
                <w:color w:val="000000"/>
                <w:sz w:val="27"/>
                <w:szCs w:val="27"/>
              </w:rPr>
            </w:pPr>
            <w:r>
              <w:rPr>
                <w:color w:val="000000"/>
                <w:sz w:val="27"/>
                <w:szCs w:val="27"/>
              </w:rPr>
              <w:t>14.07.2025</w:t>
            </w:r>
          </w:p>
        </w:tc>
      </w:tr>
      <w:tr w:rsidR="00BB06B6" w:rsidTr="00BB06B6">
        <w:tc>
          <w:tcPr>
            <w:tcW w:w="5807" w:type="dxa"/>
          </w:tcPr>
          <w:p w:rsidR="00BB06B6" w:rsidRDefault="00BB06B6" w:rsidP="00BB06B6">
            <w:pPr>
              <w:pStyle w:val="NormalWeb"/>
              <w:rPr>
                <w:color w:val="000000"/>
                <w:sz w:val="27"/>
                <w:szCs w:val="27"/>
              </w:rPr>
            </w:pPr>
            <w:r>
              <w:rPr>
                <w:color w:val="000000"/>
                <w:sz w:val="27"/>
                <w:szCs w:val="27"/>
              </w:rPr>
              <w:t>Closing date of Application</w:t>
            </w:r>
          </w:p>
        </w:tc>
        <w:tc>
          <w:tcPr>
            <w:tcW w:w="3538" w:type="dxa"/>
          </w:tcPr>
          <w:p w:rsidR="00BB06B6" w:rsidRDefault="00CC64E3" w:rsidP="00BB06B6">
            <w:pPr>
              <w:pStyle w:val="NormalWeb"/>
              <w:rPr>
                <w:color w:val="000000"/>
                <w:sz w:val="27"/>
                <w:szCs w:val="27"/>
              </w:rPr>
            </w:pPr>
            <w:r>
              <w:rPr>
                <w:color w:val="000000"/>
                <w:sz w:val="27"/>
                <w:szCs w:val="27"/>
              </w:rPr>
              <w:t>13.08</w:t>
            </w:r>
            <w:r w:rsidR="009B6687">
              <w:rPr>
                <w:color w:val="000000"/>
                <w:sz w:val="27"/>
                <w:szCs w:val="27"/>
              </w:rPr>
              <w:t>.2025(upto6.00PM)</w:t>
            </w:r>
          </w:p>
        </w:tc>
      </w:tr>
    </w:tbl>
    <w:p w:rsidR="00BB06B6" w:rsidRDefault="00BB06B6" w:rsidP="00BB06B6">
      <w:pPr>
        <w:pStyle w:val="NormalWeb"/>
        <w:rPr>
          <w:color w:val="000000"/>
          <w:sz w:val="27"/>
          <w:szCs w:val="27"/>
        </w:rPr>
      </w:pPr>
      <w:r>
        <w:rPr>
          <w:color w:val="000000"/>
          <w:sz w:val="27"/>
          <w:szCs w:val="27"/>
        </w:rPr>
        <w:t>1. This notification and application has also been uploaded on the official website of Central Wool Development Board https://www.woolboard.in</w:t>
      </w:r>
    </w:p>
    <w:p w:rsidR="00F01C8A" w:rsidRDefault="00BB06B6" w:rsidP="00BB06B6">
      <w:pPr>
        <w:pStyle w:val="NormalWeb"/>
        <w:rPr>
          <w:color w:val="000000"/>
          <w:sz w:val="27"/>
          <w:szCs w:val="27"/>
        </w:rPr>
      </w:pPr>
      <w:r>
        <w:rPr>
          <w:color w:val="000000"/>
          <w:sz w:val="27"/>
          <w:szCs w:val="27"/>
        </w:rPr>
        <w:t xml:space="preserve">2. </w:t>
      </w:r>
      <w:r w:rsidR="00F01C8A">
        <w:rPr>
          <w:color w:val="000000"/>
          <w:sz w:val="27"/>
          <w:szCs w:val="27"/>
        </w:rPr>
        <w:t>The</w:t>
      </w:r>
      <w:r w:rsidR="00B46DD2">
        <w:rPr>
          <w:color w:val="000000"/>
          <w:sz w:val="27"/>
          <w:szCs w:val="27"/>
        </w:rPr>
        <w:t xml:space="preserve"> applications are </w:t>
      </w:r>
      <w:r w:rsidR="00F01C8A">
        <w:rPr>
          <w:color w:val="000000"/>
          <w:sz w:val="27"/>
          <w:szCs w:val="27"/>
        </w:rPr>
        <w:t>invited in</w:t>
      </w:r>
      <w:r>
        <w:rPr>
          <w:color w:val="000000"/>
          <w:sz w:val="27"/>
          <w:szCs w:val="27"/>
        </w:rPr>
        <w:t xml:space="preserve"> prescribed proforma as per Annexure-I from the advocates possessing the requisite qualifications and experience as per Annexure-II</w:t>
      </w:r>
      <w:r w:rsidR="00B46DD2">
        <w:rPr>
          <w:color w:val="000000"/>
          <w:sz w:val="27"/>
          <w:szCs w:val="27"/>
        </w:rPr>
        <w:t xml:space="preserve">. </w:t>
      </w:r>
    </w:p>
    <w:p w:rsidR="00BB06B6" w:rsidRDefault="00BB06B6" w:rsidP="00BB06B6">
      <w:pPr>
        <w:pStyle w:val="NormalWeb"/>
        <w:rPr>
          <w:color w:val="000000"/>
          <w:sz w:val="27"/>
          <w:szCs w:val="27"/>
        </w:rPr>
      </w:pPr>
      <w:r>
        <w:rPr>
          <w:color w:val="000000"/>
          <w:sz w:val="27"/>
          <w:szCs w:val="27"/>
        </w:rPr>
        <w:t xml:space="preserve">3. Eligible candidates have to submit the application in prescribed proforma as per (Annexure-I&amp;II) alongwith affidavit </w:t>
      </w:r>
      <w:r w:rsidR="00B46DD2">
        <w:rPr>
          <w:color w:val="000000"/>
          <w:sz w:val="27"/>
          <w:szCs w:val="27"/>
        </w:rPr>
        <w:t xml:space="preserve">as per Annexure-III </w:t>
      </w:r>
      <w:r>
        <w:rPr>
          <w:color w:val="000000"/>
          <w:sz w:val="27"/>
          <w:szCs w:val="27"/>
        </w:rPr>
        <w:t xml:space="preserve">latest by </w:t>
      </w:r>
      <w:r w:rsidR="009B6687">
        <w:rPr>
          <w:color w:val="000000"/>
          <w:sz w:val="27"/>
          <w:szCs w:val="27"/>
        </w:rPr>
        <w:t>13.0</w:t>
      </w:r>
      <w:r w:rsidR="00CC64E3">
        <w:rPr>
          <w:color w:val="000000"/>
          <w:sz w:val="27"/>
          <w:szCs w:val="27"/>
        </w:rPr>
        <w:t>8</w:t>
      </w:r>
      <w:r w:rsidR="009B6687">
        <w:rPr>
          <w:color w:val="000000"/>
          <w:sz w:val="27"/>
          <w:szCs w:val="27"/>
        </w:rPr>
        <w:t>.2025 (</w:t>
      </w:r>
      <w:proofErr w:type="spellStart"/>
      <w:r w:rsidR="009B6687">
        <w:rPr>
          <w:color w:val="000000"/>
          <w:sz w:val="27"/>
          <w:szCs w:val="27"/>
        </w:rPr>
        <w:t>upto</w:t>
      </w:r>
      <w:proofErr w:type="spellEnd"/>
      <w:r w:rsidR="009B6687">
        <w:rPr>
          <w:color w:val="000000"/>
          <w:sz w:val="27"/>
          <w:szCs w:val="27"/>
        </w:rPr>
        <w:t xml:space="preserve"> 6.00PM)</w:t>
      </w:r>
      <w:r>
        <w:rPr>
          <w:color w:val="000000"/>
          <w:sz w:val="27"/>
          <w:szCs w:val="27"/>
        </w:rPr>
        <w:t>.</w:t>
      </w:r>
    </w:p>
    <w:p w:rsidR="00BB06B6" w:rsidRDefault="00BB06B6" w:rsidP="00B46DD2">
      <w:pPr>
        <w:pStyle w:val="NormalWeb"/>
        <w:jc w:val="both"/>
        <w:rPr>
          <w:color w:val="000000"/>
          <w:sz w:val="27"/>
          <w:szCs w:val="27"/>
        </w:rPr>
      </w:pPr>
      <w:r>
        <w:rPr>
          <w:color w:val="000000"/>
          <w:sz w:val="27"/>
          <w:szCs w:val="27"/>
        </w:rPr>
        <w:t>4. The applications shall be scrutinized on the basis of independent inquiry about the correctness of the information provided in the said Annexures through advocate. Physical verification of offices, library and the sitting place of applicant.</w:t>
      </w:r>
    </w:p>
    <w:p w:rsidR="00BB06B6" w:rsidRDefault="00BB06B6" w:rsidP="00B46DD2">
      <w:pPr>
        <w:pStyle w:val="NormalWeb"/>
        <w:jc w:val="both"/>
        <w:rPr>
          <w:color w:val="000000"/>
          <w:sz w:val="27"/>
          <w:szCs w:val="27"/>
        </w:rPr>
      </w:pPr>
      <w:r>
        <w:rPr>
          <w:color w:val="000000"/>
          <w:sz w:val="27"/>
          <w:szCs w:val="27"/>
        </w:rPr>
        <w:t xml:space="preserve">5. The </w:t>
      </w:r>
      <w:r w:rsidR="00B46DD2">
        <w:rPr>
          <w:color w:val="000000"/>
          <w:sz w:val="27"/>
          <w:szCs w:val="27"/>
        </w:rPr>
        <w:t>Central Wool Development Board</w:t>
      </w:r>
      <w:r>
        <w:rPr>
          <w:color w:val="000000"/>
          <w:sz w:val="27"/>
          <w:szCs w:val="27"/>
        </w:rPr>
        <w:t xml:space="preserve"> shall conduct an interaction of the shortlisted Advocates fulfilling the eligibility criteria.</w:t>
      </w:r>
    </w:p>
    <w:p w:rsidR="00BB06B6" w:rsidRDefault="00BB06B6" w:rsidP="00BB06B6">
      <w:pPr>
        <w:pStyle w:val="NormalWeb"/>
        <w:rPr>
          <w:color w:val="000000"/>
          <w:sz w:val="27"/>
          <w:szCs w:val="27"/>
        </w:rPr>
      </w:pPr>
      <w:r>
        <w:rPr>
          <w:color w:val="000000"/>
          <w:sz w:val="27"/>
          <w:szCs w:val="27"/>
        </w:rPr>
        <w:t xml:space="preserve">6. In respect of any clarification, the decision of the </w:t>
      </w:r>
      <w:r w:rsidR="00B46DD2">
        <w:rPr>
          <w:color w:val="000000"/>
          <w:sz w:val="27"/>
          <w:szCs w:val="27"/>
        </w:rPr>
        <w:t>Central Wool Development</w:t>
      </w:r>
      <w:r>
        <w:rPr>
          <w:color w:val="000000"/>
          <w:sz w:val="27"/>
          <w:szCs w:val="27"/>
        </w:rPr>
        <w:t xml:space="preserve"> Board shall be final.</w:t>
      </w:r>
    </w:p>
    <w:p w:rsidR="00BB06B6" w:rsidRDefault="00BB06B6" w:rsidP="00BB06B6">
      <w:pPr>
        <w:pStyle w:val="NormalWeb"/>
        <w:rPr>
          <w:color w:val="000000"/>
          <w:sz w:val="27"/>
          <w:szCs w:val="27"/>
        </w:rPr>
      </w:pPr>
      <w:r>
        <w:rPr>
          <w:color w:val="000000"/>
          <w:sz w:val="27"/>
          <w:szCs w:val="27"/>
        </w:rPr>
        <w:t xml:space="preserve">7. An advocate may submit only one application for District Courts and Sub-ordinate Courts as per his/her choice. However final decision for empanelment rests with the </w:t>
      </w:r>
      <w:r w:rsidR="00B46DD2">
        <w:rPr>
          <w:color w:val="000000"/>
          <w:sz w:val="27"/>
          <w:szCs w:val="27"/>
        </w:rPr>
        <w:t>Executive Director, Central Wool Development Board</w:t>
      </w:r>
      <w:r>
        <w:rPr>
          <w:color w:val="000000"/>
          <w:sz w:val="27"/>
          <w:szCs w:val="27"/>
        </w:rPr>
        <w:t>.</w:t>
      </w:r>
    </w:p>
    <w:p w:rsidR="00BB06B6" w:rsidRDefault="00BB06B6" w:rsidP="00BB06B6">
      <w:pPr>
        <w:pStyle w:val="NormalWeb"/>
        <w:rPr>
          <w:color w:val="000000"/>
          <w:sz w:val="27"/>
          <w:szCs w:val="27"/>
        </w:rPr>
      </w:pPr>
      <w:r>
        <w:rPr>
          <w:color w:val="000000"/>
          <w:sz w:val="27"/>
          <w:szCs w:val="27"/>
        </w:rPr>
        <w:t xml:space="preserve">8. The list of the advocates shall be uploaded on the Official Website of </w:t>
      </w:r>
      <w:r w:rsidR="00B46DD2">
        <w:rPr>
          <w:color w:val="000000"/>
          <w:sz w:val="27"/>
          <w:szCs w:val="27"/>
        </w:rPr>
        <w:t>Central Wool Development Board-</w:t>
      </w:r>
      <w:r>
        <w:rPr>
          <w:color w:val="000000"/>
          <w:sz w:val="27"/>
          <w:szCs w:val="27"/>
        </w:rPr>
        <w:t xml:space="preserve"> https://</w:t>
      </w:r>
      <w:r w:rsidR="00B46DD2">
        <w:rPr>
          <w:color w:val="000000"/>
          <w:sz w:val="27"/>
          <w:szCs w:val="27"/>
        </w:rPr>
        <w:t>www.woolboard</w:t>
      </w:r>
      <w:r>
        <w:rPr>
          <w:color w:val="000000"/>
          <w:sz w:val="27"/>
          <w:szCs w:val="27"/>
        </w:rPr>
        <w:t>.in/ for the purposes of Interview/Personal Interaction on specific date/dates &amp; place indicating against their names.</w:t>
      </w:r>
    </w:p>
    <w:p w:rsidR="00BB06B6" w:rsidRDefault="00BB06B6" w:rsidP="00BB06B6">
      <w:pPr>
        <w:pStyle w:val="NormalWeb"/>
        <w:rPr>
          <w:color w:val="000000"/>
          <w:sz w:val="27"/>
          <w:szCs w:val="27"/>
        </w:rPr>
      </w:pPr>
      <w:r>
        <w:rPr>
          <w:color w:val="000000"/>
          <w:sz w:val="27"/>
          <w:szCs w:val="27"/>
        </w:rPr>
        <w:t>9. Fees</w:t>
      </w:r>
      <w:proofErr w:type="gramStart"/>
      <w:r>
        <w:rPr>
          <w:color w:val="000000"/>
          <w:sz w:val="27"/>
          <w:szCs w:val="27"/>
        </w:rPr>
        <w:t>:The</w:t>
      </w:r>
      <w:proofErr w:type="gramEnd"/>
      <w:r>
        <w:rPr>
          <w:color w:val="000000"/>
          <w:sz w:val="27"/>
          <w:szCs w:val="27"/>
        </w:rPr>
        <w:t xml:space="preserve"> fee of the advocates shall be paid/sanctioned by the competent Authority as per fee structure prescribed by Judicial Section, Ministry of Law &amp; Justice, </w:t>
      </w:r>
      <w:proofErr w:type="spellStart"/>
      <w:r>
        <w:rPr>
          <w:color w:val="000000"/>
          <w:sz w:val="27"/>
          <w:szCs w:val="27"/>
        </w:rPr>
        <w:t>DoLA</w:t>
      </w:r>
      <w:proofErr w:type="spellEnd"/>
      <w:r>
        <w:rPr>
          <w:color w:val="000000"/>
          <w:sz w:val="27"/>
          <w:szCs w:val="27"/>
        </w:rPr>
        <w:t xml:space="preserve"> from time to</w:t>
      </w:r>
      <w:r w:rsidR="00B46DD2">
        <w:rPr>
          <w:color w:val="000000"/>
          <w:sz w:val="27"/>
          <w:szCs w:val="27"/>
        </w:rPr>
        <w:t xml:space="preserve"> time.</w:t>
      </w:r>
    </w:p>
    <w:p w:rsidR="00F01C8A" w:rsidRDefault="00F01C8A" w:rsidP="00BB06B6">
      <w:pPr>
        <w:pStyle w:val="NormalWeb"/>
        <w:rPr>
          <w:color w:val="000000"/>
          <w:sz w:val="27"/>
          <w:szCs w:val="27"/>
        </w:rPr>
      </w:pPr>
    </w:p>
    <w:p w:rsidR="00F01C8A" w:rsidRDefault="00F01C8A" w:rsidP="00BB06B6">
      <w:pPr>
        <w:pStyle w:val="NormalWeb"/>
        <w:rPr>
          <w:color w:val="000000"/>
          <w:sz w:val="27"/>
          <w:szCs w:val="27"/>
        </w:rPr>
      </w:pPr>
    </w:p>
    <w:p w:rsidR="00F4694A" w:rsidRPr="00F4694A" w:rsidRDefault="00F4694A" w:rsidP="00F4694A">
      <w:pPr>
        <w:spacing w:before="100" w:beforeAutospacing="1" w:after="100" w:afterAutospacing="1" w:line="240" w:lineRule="auto"/>
        <w:rPr>
          <w:rFonts w:ascii="Times New Roman" w:eastAsia="Times New Roman" w:hAnsi="Times New Roman" w:cs="Times New Roman"/>
          <w:color w:val="000000"/>
          <w:sz w:val="27"/>
          <w:szCs w:val="27"/>
          <w:lang w:eastAsia="en-IN" w:bidi="hi-IN"/>
        </w:rPr>
      </w:pPr>
      <w:r w:rsidRPr="00F4694A">
        <w:rPr>
          <w:rFonts w:ascii="Times New Roman" w:eastAsia="Times New Roman" w:hAnsi="Times New Roman" w:cs="Times New Roman"/>
          <w:color w:val="000000"/>
          <w:sz w:val="27"/>
          <w:szCs w:val="27"/>
          <w:lang w:eastAsia="en-IN" w:bidi="hi-IN"/>
        </w:rPr>
        <w:t>10. Period, Termination, Resignation and expiry of term:</w:t>
      </w:r>
    </w:p>
    <w:p w:rsidR="00F01C8A" w:rsidRDefault="00F01C8A" w:rsidP="00F4694A">
      <w:pPr>
        <w:spacing w:before="100" w:beforeAutospacing="1" w:after="100" w:afterAutospacing="1" w:line="240" w:lineRule="auto"/>
        <w:rPr>
          <w:rFonts w:ascii="Times New Roman" w:eastAsia="Times New Roman" w:hAnsi="Times New Roman" w:cs="Times New Roman"/>
          <w:color w:val="000000"/>
          <w:sz w:val="27"/>
          <w:szCs w:val="27"/>
          <w:lang w:eastAsia="en-IN" w:bidi="hi-IN"/>
        </w:rPr>
      </w:pPr>
      <w:r>
        <w:rPr>
          <w:rFonts w:ascii="Times New Roman" w:eastAsia="Times New Roman" w:hAnsi="Times New Roman" w:cs="Times New Roman"/>
          <w:color w:val="000000"/>
          <w:sz w:val="27"/>
          <w:szCs w:val="27"/>
          <w:lang w:eastAsia="en-IN" w:bidi="hi-IN"/>
        </w:rPr>
        <w:t>(a</w:t>
      </w:r>
      <w:r w:rsidR="00F4694A" w:rsidRPr="00F4694A">
        <w:rPr>
          <w:rFonts w:ascii="Times New Roman" w:eastAsia="Times New Roman" w:hAnsi="Times New Roman" w:cs="Times New Roman"/>
          <w:color w:val="000000"/>
          <w:sz w:val="27"/>
          <w:szCs w:val="27"/>
          <w:lang w:eastAsia="en-IN" w:bidi="hi-IN"/>
        </w:rPr>
        <w:t>) The advocates shall be empanelled for the period of t</w:t>
      </w:r>
      <w:r>
        <w:rPr>
          <w:rFonts w:ascii="Times New Roman" w:eastAsia="Times New Roman" w:hAnsi="Times New Roman" w:cs="Times New Roman"/>
          <w:color w:val="000000"/>
          <w:sz w:val="27"/>
          <w:szCs w:val="27"/>
          <w:lang w:eastAsia="en-IN" w:bidi="hi-IN"/>
        </w:rPr>
        <w:t>wo</w:t>
      </w:r>
      <w:r w:rsidR="00F4694A" w:rsidRPr="00F4694A">
        <w:rPr>
          <w:rFonts w:ascii="Times New Roman" w:eastAsia="Times New Roman" w:hAnsi="Times New Roman" w:cs="Times New Roman"/>
          <w:color w:val="000000"/>
          <w:sz w:val="27"/>
          <w:szCs w:val="27"/>
          <w:lang w:eastAsia="en-IN" w:bidi="hi-IN"/>
        </w:rPr>
        <w:t xml:space="preserve"> years</w:t>
      </w:r>
      <w:r>
        <w:rPr>
          <w:rFonts w:ascii="Times New Roman" w:eastAsia="Times New Roman" w:hAnsi="Times New Roman" w:cs="Times New Roman"/>
          <w:color w:val="000000"/>
          <w:sz w:val="27"/>
          <w:szCs w:val="27"/>
          <w:lang w:eastAsia="en-IN" w:bidi="hi-IN"/>
        </w:rPr>
        <w:t xml:space="preserve">, </w:t>
      </w:r>
      <w:r w:rsidRPr="00EF5D61">
        <w:rPr>
          <w:rFonts w:ascii="Times New Roman" w:eastAsia="Times New Roman" w:hAnsi="Times New Roman" w:cs="Times New Roman"/>
          <w:color w:val="000000"/>
          <w:sz w:val="24"/>
          <w:szCs w:val="24"/>
          <w:lang w:eastAsia="en-IN" w:bidi="hi-IN"/>
        </w:rPr>
        <w:t>which may be extendable</w:t>
      </w:r>
      <w:r w:rsidR="009B6687" w:rsidRPr="00EF5D61">
        <w:rPr>
          <w:rFonts w:ascii="Times New Roman" w:eastAsia="Times New Roman" w:hAnsi="Times New Roman" w:cs="Times New Roman"/>
          <w:color w:val="000000"/>
          <w:sz w:val="24"/>
          <w:szCs w:val="24"/>
          <w:lang w:eastAsia="en-IN" w:bidi="hi-IN"/>
        </w:rPr>
        <w:t xml:space="preserve"> </w:t>
      </w:r>
      <w:r w:rsidR="00EF5D61" w:rsidRPr="00EF5D61">
        <w:rPr>
          <w:rFonts w:ascii="Times New Roman" w:eastAsia="Times New Roman" w:hAnsi="Times New Roman" w:cs="Times New Roman"/>
          <w:color w:val="000000"/>
          <w:sz w:val="24"/>
          <w:szCs w:val="24"/>
          <w:lang w:eastAsia="en-IN" w:bidi="hi-IN"/>
        </w:rPr>
        <w:t xml:space="preserve">at </w:t>
      </w:r>
      <w:r w:rsidR="00EF5D61" w:rsidRPr="00EF5D61">
        <w:rPr>
          <w:rFonts w:ascii="Times New Roman" w:hAnsi="Times New Roman" w:cs="Times New Roman"/>
          <w:sz w:val="24"/>
          <w:szCs w:val="24"/>
        </w:rPr>
        <w:t xml:space="preserve">CWDB’s discretion </w:t>
      </w:r>
      <w:r w:rsidR="00EF5D61" w:rsidRPr="00EF5D61">
        <w:rPr>
          <w:rFonts w:ascii="Times New Roman" w:eastAsia="Times New Roman" w:hAnsi="Times New Roman" w:cs="Times New Roman"/>
          <w:color w:val="000000"/>
          <w:sz w:val="24"/>
          <w:szCs w:val="24"/>
          <w:lang w:eastAsia="en-IN" w:bidi="hi-IN"/>
        </w:rPr>
        <w:t xml:space="preserve">further </w:t>
      </w:r>
      <w:r w:rsidR="009B6687" w:rsidRPr="00EF5D61">
        <w:rPr>
          <w:rFonts w:ascii="Times New Roman" w:eastAsia="Times New Roman" w:hAnsi="Times New Roman" w:cs="Times New Roman"/>
          <w:color w:val="000000"/>
          <w:sz w:val="24"/>
          <w:szCs w:val="24"/>
          <w:lang w:eastAsia="en-IN" w:bidi="hi-IN"/>
        </w:rPr>
        <w:t xml:space="preserve">one year </w:t>
      </w:r>
      <w:r w:rsidR="00EF5D61" w:rsidRPr="00EF5D61">
        <w:rPr>
          <w:rFonts w:ascii="Times New Roman" w:eastAsia="Times New Roman" w:hAnsi="Times New Roman" w:cs="Times New Roman"/>
          <w:color w:val="000000"/>
          <w:sz w:val="24"/>
          <w:szCs w:val="24"/>
          <w:lang w:eastAsia="en-IN" w:bidi="hi-IN"/>
        </w:rPr>
        <w:t xml:space="preserve">at a </w:t>
      </w:r>
      <w:proofErr w:type="gramStart"/>
      <w:r w:rsidR="009B6687" w:rsidRPr="00EF5D61">
        <w:rPr>
          <w:rFonts w:ascii="Times New Roman" w:eastAsia="Times New Roman" w:hAnsi="Times New Roman" w:cs="Times New Roman"/>
          <w:color w:val="000000"/>
          <w:sz w:val="24"/>
          <w:szCs w:val="24"/>
          <w:lang w:eastAsia="en-IN" w:bidi="hi-IN"/>
        </w:rPr>
        <w:t xml:space="preserve">time </w:t>
      </w:r>
      <w:r w:rsidRPr="00EF5D61">
        <w:rPr>
          <w:rFonts w:ascii="Times New Roman" w:hAnsi="Times New Roman" w:cs="Times New Roman"/>
          <w:sz w:val="24"/>
          <w:szCs w:val="24"/>
        </w:rPr>
        <w:t>,subject</w:t>
      </w:r>
      <w:proofErr w:type="gramEnd"/>
      <w:r w:rsidR="009B6687" w:rsidRPr="00EF5D61">
        <w:rPr>
          <w:rFonts w:ascii="Times New Roman" w:hAnsi="Times New Roman" w:cs="Times New Roman"/>
          <w:sz w:val="24"/>
          <w:szCs w:val="24"/>
        </w:rPr>
        <w:t xml:space="preserve"> </w:t>
      </w:r>
      <w:r w:rsidRPr="00EF5D61">
        <w:rPr>
          <w:rFonts w:ascii="Times New Roman" w:hAnsi="Times New Roman" w:cs="Times New Roman"/>
          <w:sz w:val="24"/>
          <w:szCs w:val="24"/>
        </w:rPr>
        <w:t>to</w:t>
      </w:r>
      <w:r w:rsidR="009B6687" w:rsidRPr="00EF5D61">
        <w:rPr>
          <w:rFonts w:ascii="Times New Roman" w:hAnsi="Times New Roman" w:cs="Times New Roman"/>
          <w:sz w:val="24"/>
          <w:szCs w:val="24"/>
        </w:rPr>
        <w:t xml:space="preserve"> </w:t>
      </w:r>
      <w:r w:rsidRPr="00EF5D61">
        <w:rPr>
          <w:rFonts w:ascii="Times New Roman" w:hAnsi="Times New Roman" w:cs="Times New Roman"/>
          <w:sz w:val="24"/>
          <w:szCs w:val="24"/>
        </w:rPr>
        <w:t>a</w:t>
      </w:r>
      <w:r w:rsidR="009B6687" w:rsidRPr="00EF5D61">
        <w:rPr>
          <w:rFonts w:ascii="Times New Roman" w:hAnsi="Times New Roman" w:cs="Times New Roman"/>
          <w:sz w:val="24"/>
          <w:szCs w:val="24"/>
        </w:rPr>
        <w:t xml:space="preserve"> </w:t>
      </w:r>
      <w:r w:rsidRPr="00EF5D61">
        <w:rPr>
          <w:rFonts w:ascii="Times New Roman" w:hAnsi="Times New Roman" w:cs="Times New Roman"/>
          <w:sz w:val="24"/>
          <w:szCs w:val="24"/>
        </w:rPr>
        <w:t>periodical</w:t>
      </w:r>
      <w:r w:rsidR="009B6687" w:rsidRPr="00EF5D61">
        <w:rPr>
          <w:rFonts w:ascii="Times New Roman" w:hAnsi="Times New Roman" w:cs="Times New Roman"/>
          <w:sz w:val="24"/>
          <w:szCs w:val="24"/>
        </w:rPr>
        <w:t xml:space="preserve"> </w:t>
      </w:r>
      <w:r w:rsidRPr="00EF5D61">
        <w:rPr>
          <w:rFonts w:ascii="Times New Roman" w:hAnsi="Times New Roman" w:cs="Times New Roman"/>
          <w:sz w:val="24"/>
          <w:szCs w:val="24"/>
        </w:rPr>
        <w:t>review of the performance of such empanelled advocates by CWDB</w:t>
      </w:r>
    </w:p>
    <w:p w:rsidR="00F4694A" w:rsidRPr="00F4694A" w:rsidRDefault="00F01C8A" w:rsidP="00F4694A">
      <w:pPr>
        <w:spacing w:before="100" w:beforeAutospacing="1" w:after="100" w:afterAutospacing="1" w:line="240" w:lineRule="auto"/>
        <w:rPr>
          <w:rFonts w:ascii="Times New Roman" w:eastAsia="Times New Roman" w:hAnsi="Times New Roman" w:cs="Times New Roman"/>
          <w:color w:val="000000"/>
          <w:sz w:val="27"/>
          <w:szCs w:val="27"/>
          <w:lang w:eastAsia="en-IN" w:bidi="hi-IN"/>
        </w:rPr>
      </w:pPr>
      <w:r>
        <w:rPr>
          <w:rFonts w:ascii="Times New Roman" w:eastAsia="Times New Roman" w:hAnsi="Times New Roman" w:cs="Times New Roman"/>
          <w:color w:val="000000"/>
          <w:sz w:val="27"/>
          <w:szCs w:val="27"/>
          <w:lang w:eastAsia="en-IN" w:bidi="hi-IN"/>
        </w:rPr>
        <w:t>(</w:t>
      </w:r>
      <w:proofErr w:type="gramStart"/>
      <w:r>
        <w:rPr>
          <w:rFonts w:ascii="Times New Roman" w:eastAsia="Times New Roman" w:hAnsi="Times New Roman" w:cs="Times New Roman"/>
          <w:color w:val="000000"/>
          <w:sz w:val="27"/>
          <w:szCs w:val="27"/>
          <w:lang w:eastAsia="en-IN" w:bidi="hi-IN"/>
        </w:rPr>
        <w:t xml:space="preserve">b </w:t>
      </w:r>
      <w:r w:rsidR="00F4694A" w:rsidRPr="00F4694A">
        <w:rPr>
          <w:rFonts w:ascii="Times New Roman" w:eastAsia="Times New Roman" w:hAnsi="Times New Roman" w:cs="Times New Roman"/>
          <w:color w:val="000000"/>
          <w:sz w:val="27"/>
          <w:szCs w:val="27"/>
          <w:lang w:eastAsia="en-IN" w:bidi="hi-IN"/>
        </w:rPr>
        <w:t>)</w:t>
      </w:r>
      <w:proofErr w:type="gramEnd"/>
      <w:r w:rsidR="00F4694A" w:rsidRPr="00F4694A">
        <w:rPr>
          <w:rFonts w:ascii="Times New Roman" w:eastAsia="Times New Roman" w:hAnsi="Times New Roman" w:cs="Times New Roman"/>
          <w:color w:val="000000"/>
          <w:sz w:val="27"/>
          <w:szCs w:val="27"/>
          <w:lang w:eastAsia="en-IN" w:bidi="hi-IN"/>
        </w:rPr>
        <w:t xml:space="preserve"> The counsels may resign by assigning any reason and giving a notice of minimum period of three months.</w:t>
      </w:r>
    </w:p>
    <w:p w:rsidR="00F4694A" w:rsidRPr="00F4694A" w:rsidRDefault="00F01C8A" w:rsidP="00F4694A">
      <w:pPr>
        <w:spacing w:before="100" w:beforeAutospacing="1" w:after="100" w:afterAutospacing="1" w:line="240" w:lineRule="auto"/>
        <w:rPr>
          <w:rFonts w:ascii="Times New Roman" w:eastAsia="Times New Roman" w:hAnsi="Times New Roman" w:cs="Times New Roman"/>
          <w:color w:val="000000"/>
          <w:sz w:val="27"/>
          <w:szCs w:val="27"/>
          <w:lang w:eastAsia="en-IN" w:bidi="hi-IN"/>
        </w:rPr>
      </w:pPr>
      <w:r>
        <w:rPr>
          <w:rFonts w:ascii="Times New Roman" w:eastAsia="Times New Roman" w:hAnsi="Times New Roman" w:cs="Times New Roman"/>
          <w:color w:val="000000"/>
          <w:sz w:val="27"/>
          <w:szCs w:val="27"/>
          <w:lang w:eastAsia="en-IN" w:bidi="hi-IN"/>
        </w:rPr>
        <w:t>(c</w:t>
      </w:r>
      <w:r w:rsidR="00F4694A" w:rsidRPr="00F4694A">
        <w:rPr>
          <w:rFonts w:ascii="Times New Roman" w:eastAsia="Times New Roman" w:hAnsi="Times New Roman" w:cs="Times New Roman"/>
          <w:color w:val="000000"/>
          <w:sz w:val="27"/>
          <w:szCs w:val="27"/>
          <w:lang w:eastAsia="en-IN" w:bidi="hi-IN"/>
        </w:rPr>
        <w:t>) The name of an advocate may be removed</w:t>
      </w:r>
      <w:r w:rsidR="00D7704E">
        <w:rPr>
          <w:rFonts w:ascii="Times New Roman" w:eastAsia="Times New Roman" w:hAnsi="Times New Roman" w:cs="Times New Roman"/>
          <w:color w:val="000000"/>
          <w:sz w:val="27"/>
          <w:szCs w:val="27"/>
          <w:lang w:eastAsia="en-IN" w:bidi="hi-IN"/>
        </w:rPr>
        <w:t xml:space="preserve"> from the panel on the basis of </w:t>
      </w:r>
      <w:r w:rsidR="00EF5D61" w:rsidRPr="00F4694A">
        <w:rPr>
          <w:rFonts w:ascii="Times New Roman" w:eastAsia="Times New Roman" w:hAnsi="Times New Roman" w:cs="Times New Roman"/>
          <w:color w:val="000000"/>
          <w:sz w:val="27"/>
          <w:szCs w:val="27"/>
          <w:lang w:eastAsia="en-IN" w:bidi="hi-IN"/>
        </w:rPr>
        <w:t xml:space="preserve">performance </w:t>
      </w:r>
      <w:r w:rsidR="00EF5D61">
        <w:rPr>
          <w:rFonts w:ascii="Times New Roman" w:eastAsia="Times New Roman" w:hAnsi="Times New Roman" w:cs="Times New Roman"/>
          <w:color w:val="000000"/>
          <w:sz w:val="27"/>
          <w:szCs w:val="27"/>
          <w:lang w:eastAsia="en-IN" w:bidi="hi-IN"/>
        </w:rPr>
        <w:t>review</w:t>
      </w:r>
      <w:r w:rsidR="00F4694A" w:rsidRPr="00F4694A">
        <w:rPr>
          <w:rFonts w:ascii="Times New Roman" w:eastAsia="Times New Roman" w:hAnsi="Times New Roman" w:cs="Times New Roman"/>
          <w:color w:val="000000"/>
          <w:sz w:val="27"/>
          <w:szCs w:val="27"/>
          <w:lang w:eastAsia="en-IN" w:bidi="hi-IN"/>
        </w:rPr>
        <w:t xml:space="preserve"> or in public interest.</w:t>
      </w:r>
    </w:p>
    <w:p w:rsidR="00F01C8A" w:rsidRDefault="00F4694A" w:rsidP="00F4694A">
      <w:pPr>
        <w:spacing w:before="100" w:beforeAutospacing="1" w:after="100" w:afterAutospacing="1" w:line="240" w:lineRule="auto"/>
        <w:rPr>
          <w:rFonts w:ascii="Times New Roman" w:eastAsia="Times New Roman" w:hAnsi="Times New Roman" w:cs="Times New Roman"/>
          <w:color w:val="000000"/>
          <w:sz w:val="27"/>
          <w:szCs w:val="27"/>
          <w:lang w:eastAsia="en-IN" w:bidi="hi-IN"/>
        </w:rPr>
      </w:pPr>
      <w:r w:rsidRPr="00F4694A">
        <w:rPr>
          <w:rFonts w:ascii="Times New Roman" w:eastAsia="Times New Roman" w:hAnsi="Times New Roman" w:cs="Times New Roman"/>
          <w:color w:val="000000"/>
          <w:sz w:val="27"/>
          <w:szCs w:val="27"/>
          <w:lang w:eastAsia="en-IN" w:bidi="hi-IN"/>
        </w:rPr>
        <w:t xml:space="preserve">11. After the approval of </w:t>
      </w:r>
      <w:r w:rsidR="00F01C8A">
        <w:rPr>
          <w:rFonts w:ascii="Times New Roman" w:eastAsia="Times New Roman" w:hAnsi="Times New Roman" w:cs="Times New Roman"/>
          <w:color w:val="000000"/>
          <w:sz w:val="27"/>
          <w:szCs w:val="27"/>
          <w:lang w:eastAsia="en-IN" w:bidi="hi-IN"/>
        </w:rPr>
        <w:t>Central Wool Development Board</w:t>
      </w:r>
      <w:r w:rsidRPr="00F4694A">
        <w:rPr>
          <w:rFonts w:ascii="Times New Roman" w:eastAsia="Times New Roman" w:hAnsi="Times New Roman" w:cs="Times New Roman"/>
          <w:color w:val="000000"/>
          <w:sz w:val="27"/>
          <w:szCs w:val="27"/>
          <w:lang w:eastAsia="en-IN" w:bidi="hi-IN"/>
        </w:rPr>
        <w:t xml:space="preserve">, the final list of empanelled advocates will be uploaded on the Official Website of </w:t>
      </w:r>
      <w:r w:rsidR="00F01C8A">
        <w:rPr>
          <w:rFonts w:ascii="Times New Roman" w:eastAsia="Times New Roman" w:hAnsi="Times New Roman" w:cs="Times New Roman"/>
          <w:color w:val="000000"/>
          <w:sz w:val="27"/>
          <w:szCs w:val="27"/>
          <w:lang w:eastAsia="en-IN" w:bidi="hi-IN"/>
        </w:rPr>
        <w:t>Central Wool Development Board.</w:t>
      </w:r>
    </w:p>
    <w:p w:rsidR="00F4694A" w:rsidRPr="00F4694A" w:rsidRDefault="00F4694A" w:rsidP="00F4694A">
      <w:pPr>
        <w:spacing w:before="100" w:beforeAutospacing="1" w:after="100" w:afterAutospacing="1" w:line="240" w:lineRule="auto"/>
        <w:rPr>
          <w:rFonts w:ascii="Times New Roman" w:eastAsia="Times New Roman" w:hAnsi="Times New Roman" w:cs="Times New Roman"/>
          <w:color w:val="000000"/>
          <w:sz w:val="27"/>
          <w:szCs w:val="27"/>
          <w:lang w:eastAsia="en-IN" w:bidi="hi-IN"/>
        </w:rPr>
      </w:pPr>
      <w:r w:rsidRPr="00F4694A">
        <w:rPr>
          <w:rFonts w:ascii="Times New Roman" w:eastAsia="Times New Roman" w:hAnsi="Times New Roman" w:cs="Times New Roman"/>
          <w:color w:val="000000"/>
          <w:sz w:val="27"/>
          <w:szCs w:val="27"/>
          <w:lang w:eastAsia="en-IN" w:bidi="hi-IN"/>
        </w:rPr>
        <w:t xml:space="preserve">12. The application should reach this office on or </w:t>
      </w:r>
      <w:r w:rsidRPr="00D7704E">
        <w:rPr>
          <w:rFonts w:ascii="Times New Roman" w:eastAsia="Times New Roman" w:hAnsi="Times New Roman" w:cs="Times New Roman"/>
          <w:color w:val="0D0D0D" w:themeColor="text1" w:themeTint="F2"/>
          <w:sz w:val="27"/>
          <w:szCs w:val="27"/>
          <w:lang w:eastAsia="en-IN" w:bidi="hi-IN"/>
        </w:rPr>
        <w:t xml:space="preserve">before </w:t>
      </w:r>
      <w:r w:rsidRPr="00D7704E">
        <w:rPr>
          <w:rFonts w:ascii="Times New Roman" w:eastAsia="Times New Roman" w:hAnsi="Times New Roman" w:cs="Times New Roman"/>
          <w:color w:val="0D0D0D" w:themeColor="text1" w:themeTint="F2"/>
          <w:sz w:val="27"/>
          <w:szCs w:val="27"/>
          <w:u w:val="single"/>
          <w:lang w:eastAsia="en-IN" w:bidi="hi-IN"/>
        </w:rPr>
        <w:t xml:space="preserve">date </w:t>
      </w:r>
      <w:r w:rsidR="00F01C8A" w:rsidRPr="00D7704E">
        <w:rPr>
          <w:rFonts w:ascii="Times New Roman" w:eastAsia="Times New Roman" w:hAnsi="Times New Roman" w:cs="Times New Roman"/>
          <w:color w:val="0D0D0D" w:themeColor="text1" w:themeTint="F2"/>
          <w:sz w:val="27"/>
          <w:szCs w:val="27"/>
          <w:u w:val="single"/>
          <w:lang w:eastAsia="en-IN" w:bidi="hi-IN"/>
        </w:rPr>
        <w:t>-</w:t>
      </w:r>
      <w:r w:rsidR="00D7704E" w:rsidRPr="00D7704E">
        <w:rPr>
          <w:rFonts w:ascii="Times New Roman" w:eastAsia="Times New Roman" w:hAnsi="Times New Roman" w:cs="Times New Roman"/>
          <w:color w:val="0D0D0D" w:themeColor="text1" w:themeTint="F2"/>
          <w:sz w:val="27"/>
          <w:szCs w:val="27"/>
          <w:u w:val="single"/>
          <w:lang w:eastAsia="en-IN" w:bidi="hi-IN"/>
        </w:rPr>
        <w:t>13.08.2025(upto6.00PM)</w:t>
      </w:r>
      <w:r w:rsidRPr="00F4694A">
        <w:rPr>
          <w:rFonts w:ascii="Times New Roman" w:eastAsia="Times New Roman" w:hAnsi="Times New Roman" w:cs="Times New Roman"/>
          <w:color w:val="000000"/>
          <w:sz w:val="27"/>
          <w:szCs w:val="27"/>
          <w:lang w:eastAsia="en-IN" w:bidi="hi-IN"/>
        </w:rPr>
        <w:t xml:space="preserve"> No application shall be entertained received beyond the prescribed date.</w:t>
      </w:r>
    </w:p>
    <w:p w:rsidR="00F4694A" w:rsidRPr="00F4694A" w:rsidRDefault="00F4694A" w:rsidP="00F4694A">
      <w:pPr>
        <w:spacing w:before="100" w:beforeAutospacing="1" w:after="100" w:afterAutospacing="1" w:line="240" w:lineRule="auto"/>
        <w:rPr>
          <w:rFonts w:ascii="Times New Roman" w:eastAsia="Times New Roman" w:hAnsi="Times New Roman" w:cs="Times New Roman"/>
          <w:color w:val="000000"/>
          <w:sz w:val="27"/>
          <w:szCs w:val="27"/>
          <w:lang w:eastAsia="en-IN" w:bidi="hi-IN"/>
        </w:rPr>
      </w:pPr>
      <w:r w:rsidRPr="00F4694A">
        <w:rPr>
          <w:rFonts w:ascii="Times New Roman" w:eastAsia="Times New Roman" w:hAnsi="Times New Roman" w:cs="Times New Roman"/>
          <w:color w:val="000000"/>
          <w:sz w:val="27"/>
          <w:szCs w:val="27"/>
          <w:lang w:eastAsia="en-IN" w:bidi="hi-IN"/>
        </w:rPr>
        <w:t xml:space="preserve">13. It may please be noted that incomplete/unreadable applications, applications submitted in any other format and those do not </w:t>
      </w:r>
      <w:proofErr w:type="spellStart"/>
      <w:r w:rsidRPr="00F4694A">
        <w:rPr>
          <w:rFonts w:ascii="Times New Roman" w:eastAsia="Times New Roman" w:hAnsi="Times New Roman" w:cs="Times New Roman"/>
          <w:color w:val="000000"/>
          <w:sz w:val="27"/>
          <w:szCs w:val="27"/>
          <w:lang w:eastAsia="en-IN" w:bidi="hi-IN"/>
        </w:rPr>
        <w:t>fulfill</w:t>
      </w:r>
      <w:proofErr w:type="spellEnd"/>
      <w:r w:rsidRPr="00F4694A">
        <w:rPr>
          <w:rFonts w:ascii="Times New Roman" w:eastAsia="Times New Roman" w:hAnsi="Times New Roman" w:cs="Times New Roman"/>
          <w:color w:val="000000"/>
          <w:sz w:val="27"/>
          <w:szCs w:val="27"/>
          <w:lang w:eastAsia="en-IN" w:bidi="hi-IN"/>
        </w:rPr>
        <w:t xml:space="preserve"> the requisite conditions shall summarily be rejected.</w:t>
      </w:r>
    </w:p>
    <w:p w:rsidR="00F4694A" w:rsidRPr="00F4694A" w:rsidRDefault="00F4694A" w:rsidP="00F4694A">
      <w:pPr>
        <w:spacing w:before="100" w:beforeAutospacing="1" w:after="100" w:afterAutospacing="1" w:line="240" w:lineRule="auto"/>
        <w:rPr>
          <w:rFonts w:ascii="Times New Roman" w:eastAsia="Times New Roman" w:hAnsi="Times New Roman" w:cs="Times New Roman"/>
          <w:color w:val="000000"/>
          <w:sz w:val="27"/>
          <w:szCs w:val="27"/>
          <w:lang w:eastAsia="en-IN" w:bidi="hi-IN"/>
        </w:rPr>
      </w:pPr>
      <w:r w:rsidRPr="00F4694A">
        <w:rPr>
          <w:rFonts w:ascii="Times New Roman" w:eastAsia="Times New Roman" w:hAnsi="Times New Roman" w:cs="Times New Roman"/>
          <w:color w:val="000000"/>
          <w:sz w:val="27"/>
          <w:szCs w:val="27"/>
          <w:lang w:eastAsia="en-IN" w:bidi="hi-IN"/>
        </w:rPr>
        <w:t>Encl:</w:t>
      </w:r>
    </w:p>
    <w:p w:rsidR="00F4694A" w:rsidRPr="00F4694A" w:rsidRDefault="00F4694A" w:rsidP="00F01C8A">
      <w:pPr>
        <w:spacing w:after="0" w:line="240" w:lineRule="auto"/>
        <w:rPr>
          <w:rFonts w:ascii="Times New Roman" w:eastAsia="Times New Roman" w:hAnsi="Times New Roman" w:cs="Times New Roman"/>
          <w:color w:val="000000"/>
          <w:sz w:val="27"/>
          <w:szCs w:val="27"/>
          <w:lang w:eastAsia="en-IN" w:bidi="hi-IN"/>
        </w:rPr>
      </w:pPr>
      <w:r w:rsidRPr="00F4694A">
        <w:rPr>
          <w:rFonts w:ascii="Times New Roman" w:eastAsia="Times New Roman" w:hAnsi="Times New Roman" w:cs="Times New Roman"/>
          <w:color w:val="000000"/>
          <w:sz w:val="27"/>
          <w:szCs w:val="27"/>
          <w:lang w:eastAsia="en-IN" w:bidi="hi-IN"/>
        </w:rPr>
        <w:t>1. Annexure-I (Application Proforma)</w:t>
      </w:r>
    </w:p>
    <w:p w:rsidR="00F4694A" w:rsidRPr="00F4694A" w:rsidRDefault="00F4694A" w:rsidP="00F01C8A">
      <w:pPr>
        <w:spacing w:after="0" w:line="240" w:lineRule="auto"/>
        <w:rPr>
          <w:rFonts w:ascii="Times New Roman" w:eastAsia="Times New Roman" w:hAnsi="Times New Roman" w:cs="Times New Roman"/>
          <w:color w:val="000000"/>
          <w:sz w:val="27"/>
          <w:szCs w:val="27"/>
          <w:lang w:eastAsia="en-IN" w:bidi="hi-IN"/>
        </w:rPr>
      </w:pPr>
      <w:r w:rsidRPr="00F4694A">
        <w:rPr>
          <w:rFonts w:ascii="Times New Roman" w:eastAsia="Times New Roman" w:hAnsi="Times New Roman" w:cs="Times New Roman"/>
          <w:color w:val="000000"/>
          <w:sz w:val="27"/>
          <w:szCs w:val="27"/>
          <w:lang w:eastAsia="en-IN" w:bidi="hi-IN"/>
        </w:rPr>
        <w:t>2. Annexure-II (Qualification &amp; Experience)</w:t>
      </w:r>
    </w:p>
    <w:p w:rsidR="00F4694A" w:rsidRPr="00F4694A" w:rsidRDefault="00F4694A" w:rsidP="00F01C8A">
      <w:pPr>
        <w:spacing w:after="0" w:line="240" w:lineRule="auto"/>
        <w:rPr>
          <w:rFonts w:ascii="Times New Roman" w:eastAsia="Times New Roman" w:hAnsi="Times New Roman" w:cs="Times New Roman"/>
          <w:color w:val="000000"/>
          <w:sz w:val="27"/>
          <w:szCs w:val="27"/>
          <w:lang w:eastAsia="en-IN" w:bidi="hi-IN"/>
        </w:rPr>
      </w:pPr>
      <w:r w:rsidRPr="00F4694A">
        <w:rPr>
          <w:rFonts w:ascii="Times New Roman" w:eastAsia="Times New Roman" w:hAnsi="Times New Roman" w:cs="Times New Roman"/>
          <w:color w:val="000000"/>
          <w:sz w:val="27"/>
          <w:szCs w:val="27"/>
          <w:lang w:eastAsia="en-IN" w:bidi="hi-IN"/>
        </w:rPr>
        <w:t>3. Annexure-III (Affidavit)</w:t>
      </w:r>
    </w:p>
    <w:p w:rsidR="00F4694A" w:rsidRDefault="00F01C8A" w:rsidP="00F01C8A">
      <w:pPr>
        <w:pStyle w:val="NormalWeb"/>
        <w:spacing w:before="0" w:beforeAutospacing="0" w:after="0" w:afterAutospacing="0"/>
        <w:jc w:val="right"/>
        <w:rPr>
          <w:color w:val="000000"/>
          <w:sz w:val="27"/>
          <w:szCs w:val="27"/>
        </w:rPr>
      </w:pP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Executive Director</w:t>
      </w:r>
    </w:p>
    <w:p w:rsidR="00F01C8A" w:rsidRDefault="00F01C8A" w:rsidP="00F01C8A">
      <w:pPr>
        <w:pStyle w:val="NormalWeb"/>
        <w:spacing w:before="0" w:beforeAutospacing="0" w:after="0" w:afterAutospacing="0"/>
        <w:jc w:val="right"/>
        <w:rPr>
          <w:color w:val="000000"/>
          <w:sz w:val="27"/>
          <w:szCs w:val="27"/>
        </w:rPr>
      </w:pPr>
      <w:r>
        <w:rPr>
          <w:color w:val="000000"/>
          <w:sz w:val="27"/>
          <w:szCs w:val="27"/>
        </w:rPr>
        <w:t>CWDB, Jodhpur</w:t>
      </w:r>
    </w:p>
    <w:p w:rsidR="00BB06B6" w:rsidRDefault="00BB06B6">
      <w:pPr>
        <w:rPr>
          <w:rFonts w:ascii="Times New Roman" w:eastAsia="Times New Roman" w:hAnsi="Times New Roman" w:cs="Times New Roman"/>
          <w:b/>
          <w:bCs/>
          <w:sz w:val="24"/>
          <w:szCs w:val="24"/>
          <w:u w:val="single"/>
          <w:lang w:val="en-US"/>
        </w:rPr>
      </w:pPr>
      <w:r>
        <w:rPr>
          <w:b/>
          <w:bCs/>
          <w:u w:val="single"/>
        </w:rPr>
        <w:br w:type="page"/>
      </w:r>
    </w:p>
    <w:p w:rsidR="00B46DD2" w:rsidRDefault="00B46DD2" w:rsidP="00300205">
      <w:pPr>
        <w:pStyle w:val="BodyText"/>
        <w:spacing w:before="186" w:line="242" w:lineRule="auto"/>
        <w:ind w:left="720" w:right="1587"/>
        <w:jc w:val="center"/>
        <w:rPr>
          <w:b/>
          <w:bCs/>
          <w:u w:val="single"/>
        </w:rPr>
      </w:pPr>
    </w:p>
    <w:p w:rsidR="00B46DD2" w:rsidRDefault="00300205" w:rsidP="00B46DD2">
      <w:pPr>
        <w:pStyle w:val="BodyText"/>
        <w:spacing w:before="186" w:line="242" w:lineRule="auto"/>
        <w:ind w:left="720" w:right="1587"/>
        <w:jc w:val="center"/>
        <w:rPr>
          <w:b/>
          <w:bCs/>
          <w:sz w:val="28"/>
          <w:szCs w:val="28"/>
          <w:u w:val="single"/>
        </w:rPr>
      </w:pPr>
      <w:r w:rsidRPr="00B46DD2">
        <w:rPr>
          <w:b/>
          <w:bCs/>
          <w:sz w:val="28"/>
          <w:szCs w:val="28"/>
          <w:u w:val="single"/>
        </w:rPr>
        <w:t>GUIDELINES FOR EMPANELMENT OF ADVOCATES</w:t>
      </w:r>
    </w:p>
    <w:p w:rsidR="00377F71" w:rsidRPr="00300205" w:rsidRDefault="00377F71" w:rsidP="00B46DD2">
      <w:pPr>
        <w:pStyle w:val="BodyText"/>
        <w:spacing w:before="186" w:line="242" w:lineRule="auto"/>
        <w:ind w:left="720" w:right="1587"/>
        <w:jc w:val="center"/>
        <w:rPr>
          <w:b/>
          <w:bCs/>
          <w:sz w:val="28"/>
          <w:szCs w:val="28"/>
          <w:u w:val="single"/>
        </w:rPr>
      </w:pPr>
    </w:p>
    <w:p w:rsidR="00763F1D" w:rsidRPr="00D7704E" w:rsidRDefault="00763F1D" w:rsidP="00D7704E">
      <w:pPr>
        <w:spacing w:after="0" w:line="360" w:lineRule="auto"/>
        <w:ind w:firstLine="720"/>
        <w:jc w:val="both"/>
        <w:rPr>
          <w:rFonts w:ascii="Times New Roman" w:hAnsi="Times New Roman" w:cs="Times New Roman"/>
          <w:sz w:val="24"/>
          <w:szCs w:val="24"/>
          <w:lang w:val="en-US"/>
        </w:rPr>
      </w:pPr>
      <w:r w:rsidRPr="00B46DD2">
        <w:rPr>
          <w:rFonts w:ascii="Times New Roman" w:hAnsi="Times New Roman" w:cs="Times New Roman"/>
          <w:sz w:val="24"/>
          <w:szCs w:val="24"/>
          <w:lang w:val="en-US"/>
        </w:rPr>
        <w:t xml:space="preserve">Following guidelines are designed to provide and regulate the manner and procedure for empaneling the advocate to represent and assist Central Wool Development Board before various </w:t>
      </w:r>
      <w:r w:rsidRPr="00D7704E">
        <w:rPr>
          <w:rFonts w:ascii="Times New Roman" w:hAnsi="Times New Roman" w:cs="Times New Roman"/>
          <w:sz w:val="24"/>
          <w:szCs w:val="24"/>
          <w:lang w:val="en-US"/>
        </w:rPr>
        <w:t xml:space="preserve">courts and for regulating the referrals of the cases and payment of Fee/remuneration. </w:t>
      </w:r>
    </w:p>
    <w:p w:rsidR="00B71198" w:rsidRPr="00D7704E" w:rsidRDefault="00B71198" w:rsidP="00D7704E">
      <w:pPr>
        <w:pStyle w:val="ListParagraph"/>
        <w:widowControl w:val="0"/>
        <w:numPr>
          <w:ilvl w:val="0"/>
          <w:numId w:val="6"/>
        </w:numPr>
        <w:autoSpaceDE w:val="0"/>
        <w:autoSpaceDN w:val="0"/>
        <w:spacing w:before="1" w:after="0" w:line="237" w:lineRule="auto"/>
        <w:ind w:left="284" w:right="-143" w:hanging="426"/>
        <w:contextualSpacing w:val="0"/>
        <w:jc w:val="both"/>
        <w:rPr>
          <w:rFonts w:ascii="Times New Roman" w:hAnsi="Times New Roman" w:cs="Times New Roman"/>
          <w:sz w:val="24"/>
          <w:szCs w:val="24"/>
        </w:rPr>
      </w:pPr>
      <w:r w:rsidRPr="00D7704E">
        <w:rPr>
          <w:rFonts w:ascii="Times New Roman" w:hAnsi="Times New Roman" w:cs="Times New Roman"/>
          <w:b/>
          <w:sz w:val="24"/>
          <w:szCs w:val="24"/>
          <w:u w:val="thick"/>
        </w:rPr>
        <w:t>ELIGIBILITY</w:t>
      </w:r>
      <w:r w:rsidR="00E8190A">
        <w:rPr>
          <w:rFonts w:ascii="Times New Roman" w:hAnsi="Times New Roman" w:cs="Times New Roman"/>
          <w:b/>
          <w:sz w:val="24"/>
          <w:szCs w:val="24"/>
          <w:u w:val="thick"/>
        </w:rPr>
        <w:t xml:space="preserve"> </w:t>
      </w:r>
      <w:r w:rsidRPr="00D7704E">
        <w:rPr>
          <w:rFonts w:ascii="Times New Roman" w:hAnsi="Times New Roman" w:cs="Times New Roman"/>
          <w:b/>
          <w:sz w:val="24"/>
          <w:szCs w:val="24"/>
          <w:u w:val="thick"/>
        </w:rPr>
        <w:t>CRITERIA:</w:t>
      </w:r>
      <w:r w:rsidR="00D7704E" w:rsidRPr="00D7704E">
        <w:rPr>
          <w:rFonts w:ascii="Times New Roman" w:hAnsi="Times New Roman" w:cs="Times New Roman"/>
          <w:b/>
          <w:sz w:val="24"/>
          <w:szCs w:val="24"/>
          <w:u w:val="thick"/>
        </w:rPr>
        <w:t xml:space="preserve"> </w:t>
      </w:r>
      <w:r w:rsidRPr="00D7704E">
        <w:rPr>
          <w:rFonts w:ascii="Times New Roman" w:hAnsi="Times New Roman" w:cs="Times New Roman"/>
          <w:sz w:val="24"/>
          <w:szCs w:val="24"/>
        </w:rPr>
        <w:t>The</w:t>
      </w:r>
      <w:r w:rsidR="00D7704E" w:rsidRPr="00D7704E">
        <w:rPr>
          <w:rFonts w:ascii="Times New Roman" w:hAnsi="Times New Roman" w:cs="Times New Roman"/>
          <w:sz w:val="24"/>
          <w:szCs w:val="24"/>
        </w:rPr>
        <w:t xml:space="preserve"> </w:t>
      </w:r>
      <w:r w:rsidRPr="00D7704E">
        <w:rPr>
          <w:rFonts w:ascii="Times New Roman" w:hAnsi="Times New Roman" w:cs="Times New Roman"/>
          <w:sz w:val="24"/>
          <w:szCs w:val="24"/>
        </w:rPr>
        <w:t>eligibility</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criteria</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for</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the</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selection</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of</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Practicing Advocates shall be as under:-</w:t>
      </w:r>
    </w:p>
    <w:p w:rsidR="00D97563" w:rsidRDefault="00D97563" w:rsidP="00D7704E">
      <w:pPr>
        <w:pStyle w:val="ListParagraph"/>
        <w:widowControl w:val="0"/>
        <w:numPr>
          <w:ilvl w:val="1"/>
          <w:numId w:val="6"/>
        </w:numPr>
        <w:autoSpaceDE w:val="0"/>
        <w:autoSpaceDN w:val="0"/>
        <w:spacing w:after="0" w:line="240" w:lineRule="auto"/>
        <w:ind w:left="851" w:hanging="567"/>
        <w:contextualSpacing w:val="0"/>
        <w:jc w:val="both"/>
        <w:rPr>
          <w:rFonts w:ascii="Times New Roman" w:hAnsi="Times New Roman" w:cs="Times New Roman"/>
          <w:sz w:val="24"/>
          <w:szCs w:val="24"/>
        </w:rPr>
      </w:pPr>
      <w:r w:rsidRPr="00D7704E">
        <w:rPr>
          <w:rFonts w:ascii="Times New Roman" w:hAnsi="Times New Roman" w:cs="Times New Roman"/>
          <w:sz w:val="24"/>
          <w:szCs w:val="24"/>
        </w:rPr>
        <w:t>Qualification- (</w:t>
      </w:r>
      <w:proofErr w:type="spellStart"/>
      <w:r w:rsidRPr="00D7704E">
        <w:rPr>
          <w:rFonts w:ascii="Times New Roman" w:hAnsi="Times New Roman" w:cs="Times New Roman"/>
          <w:sz w:val="24"/>
          <w:szCs w:val="24"/>
        </w:rPr>
        <w:t>i</w:t>
      </w:r>
      <w:proofErr w:type="spellEnd"/>
      <w:r w:rsidRPr="00D7704E">
        <w:rPr>
          <w:rFonts w:ascii="Times New Roman" w:hAnsi="Times New Roman" w:cs="Times New Roman"/>
          <w:sz w:val="24"/>
          <w:szCs w:val="24"/>
        </w:rPr>
        <w:t>) Minimum Qualification L.L.B.  (ii) Enrolment Certificate of practice at the BAR issued by the BAR council (iii) Desirable qualification-L.L.M.</w:t>
      </w:r>
    </w:p>
    <w:p w:rsidR="00E8190A" w:rsidRPr="00D7704E" w:rsidRDefault="00E8190A" w:rsidP="00E8190A">
      <w:pPr>
        <w:pStyle w:val="ListParagraph"/>
        <w:widowControl w:val="0"/>
        <w:autoSpaceDE w:val="0"/>
        <w:autoSpaceDN w:val="0"/>
        <w:spacing w:after="0" w:line="240" w:lineRule="auto"/>
        <w:ind w:left="851"/>
        <w:contextualSpacing w:val="0"/>
        <w:jc w:val="both"/>
        <w:rPr>
          <w:rFonts w:ascii="Times New Roman" w:hAnsi="Times New Roman" w:cs="Times New Roman"/>
          <w:sz w:val="24"/>
          <w:szCs w:val="24"/>
        </w:rPr>
      </w:pPr>
    </w:p>
    <w:p w:rsidR="00B71198" w:rsidRPr="00D7704E" w:rsidRDefault="00B71198" w:rsidP="00D7704E">
      <w:pPr>
        <w:pStyle w:val="ListParagraph"/>
        <w:widowControl w:val="0"/>
        <w:numPr>
          <w:ilvl w:val="1"/>
          <w:numId w:val="6"/>
        </w:numPr>
        <w:autoSpaceDE w:val="0"/>
        <w:autoSpaceDN w:val="0"/>
        <w:spacing w:after="0" w:line="240" w:lineRule="auto"/>
        <w:ind w:left="851" w:hanging="567"/>
        <w:contextualSpacing w:val="0"/>
        <w:jc w:val="both"/>
        <w:rPr>
          <w:rFonts w:ascii="Times New Roman" w:hAnsi="Times New Roman" w:cs="Times New Roman"/>
          <w:sz w:val="24"/>
          <w:szCs w:val="24"/>
        </w:rPr>
      </w:pPr>
      <w:r w:rsidRPr="00D7704E">
        <w:rPr>
          <w:rFonts w:ascii="Times New Roman" w:hAnsi="Times New Roman" w:cs="Times New Roman"/>
          <w:sz w:val="24"/>
          <w:szCs w:val="24"/>
        </w:rPr>
        <w:t>The</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Practicing</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Advocates</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should</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be</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registered</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under</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the</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 xml:space="preserve">statutes of </w:t>
      </w:r>
      <w:r w:rsidRPr="00D7704E">
        <w:rPr>
          <w:rFonts w:ascii="Times New Roman" w:hAnsi="Times New Roman" w:cs="Times New Roman"/>
          <w:spacing w:val="-2"/>
          <w:sz w:val="24"/>
          <w:szCs w:val="24"/>
        </w:rPr>
        <w:t>India.</w:t>
      </w:r>
    </w:p>
    <w:p w:rsidR="00B71198" w:rsidRPr="00D7704E" w:rsidRDefault="00B71198" w:rsidP="00D7704E">
      <w:pPr>
        <w:pStyle w:val="BodyText"/>
        <w:ind w:left="851" w:hanging="567"/>
        <w:jc w:val="both"/>
      </w:pPr>
    </w:p>
    <w:p w:rsidR="00B71198" w:rsidRPr="00D7704E" w:rsidRDefault="00B71198" w:rsidP="00D7704E">
      <w:pPr>
        <w:pStyle w:val="ListParagraph"/>
        <w:widowControl w:val="0"/>
        <w:numPr>
          <w:ilvl w:val="1"/>
          <w:numId w:val="6"/>
        </w:numPr>
        <w:autoSpaceDE w:val="0"/>
        <w:autoSpaceDN w:val="0"/>
        <w:spacing w:after="0" w:line="240" w:lineRule="auto"/>
        <w:ind w:left="851" w:hanging="567"/>
        <w:contextualSpacing w:val="0"/>
        <w:jc w:val="both"/>
        <w:rPr>
          <w:rFonts w:ascii="Times New Roman" w:hAnsi="Times New Roman" w:cs="Times New Roman"/>
          <w:sz w:val="24"/>
          <w:szCs w:val="24"/>
        </w:rPr>
      </w:pPr>
      <w:r w:rsidRPr="00D7704E">
        <w:rPr>
          <w:rFonts w:ascii="Times New Roman" w:hAnsi="Times New Roman" w:cs="Times New Roman"/>
          <w:sz w:val="24"/>
          <w:szCs w:val="24"/>
        </w:rPr>
        <w:t>The</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Practicing</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Advocate</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should</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have</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office/chamber</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in</w:t>
      </w:r>
      <w:r w:rsidR="00E8190A">
        <w:rPr>
          <w:rFonts w:ascii="Times New Roman" w:hAnsi="Times New Roman" w:cs="Times New Roman"/>
          <w:sz w:val="24"/>
          <w:szCs w:val="24"/>
        </w:rPr>
        <w:t xml:space="preserve"> </w:t>
      </w:r>
      <w:r w:rsidRPr="00D7704E">
        <w:rPr>
          <w:rFonts w:ascii="Times New Roman" w:hAnsi="Times New Roman" w:cs="Times New Roman"/>
          <w:spacing w:val="-2"/>
          <w:sz w:val="24"/>
          <w:szCs w:val="24"/>
        </w:rPr>
        <w:t>Jodhpur (Raj.).</w:t>
      </w:r>
    </w:p>
    <w:p w:rsidR="00B71198" w:rsidRPr="00D7704E" w:rsidRDefault="00B71198" w:rsidP="00D7704E">
      <w:pPr>
        <w:pStyle w:val="BodyText"/>
        <w:ind w:left="851" w:hanging="567"/>
        <w:jc w:val="both"/>
      </w:pPr>
    </w:p>
    <w:p w:rsidR="00B71198" w:rsidRPr="00D7704E" w:rsidRDefault="00B71198" w:rsidP="00D7704E">
      <w:pPr>
        <w:pStyle w:val="ListParagraph"/>
        <w:widowControl w:val="0"/>
        <w:numPr>
          <w:ilvl w:val="1"/>
          <w:numId w:val="6"/>
        </w:numPr>
        <w:autoSpaceDE w:val="0"/>
        <w:autoSpaceDN w:val="0"/>
        <w:spacing w:after="0" w:line="242" w:lineRule="auto"/>
        <w:ind w:left="851" w:hanging="567"/>
        <w:contextualSpacing w:val="0"/>
        <w:jc w:val="both"/>
        <w:rPr>
          <w:rFonts w:ascii="Times New Roman" w:hAnsi="Times New Roman" w:cs="Times New Roman"/>
          <w:sz w:val="24"/>
          <w:szCs w:val="24"/>
        </w:rPr>
      </w:pPr>
      <w:r w:rsidRPr="00D7704E">
        <w:rPr>
          <w:rFonts w:ascii="Times New Roman" w:hAnsi="Times New Roman" w:cs="Times New Roman"/>
          <w:sz w:val="24"/>
          <w:szCs w:val="24"/>
        </w:rPr>
        <w:t>The</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Practicing</w:t>
      </w:r>
      <w:r w:rsidR="00E8190A">
        <w:rPr>
          <w:rFonts w:ascii="Times New Roman" w:hAnsi="Times New Roman" w:cs="Times New Roman"/>
          <w:sz w:val="24"/>
          <w:szCs w:val="24"/>
        </w:rPr>
        <w:t xml:space="preserve"> </w:t>
      </w:r>
      <w:r w:rsidR="00F91FE0" w:rsidRPr="00D7704E">
        <w:rPr>
          <w:rFonts w:ascii="Times New Roman" w:hAnsi="Times New Roman" w:cs="Times New Roman"/>
          <w:sz w:val="24"/>
          <w:szCs w:val="24"/>
        </w:rPr>
        <w:t>Advocates</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should</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have</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minimum</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bar</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standing</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as described here</w:t>
      </w:r>
      <w:r w:rsidR="00E8190A">
        <w:rPr>
          <w:rFonts w:ascii="Times New Roman" w:hAnsi="Times New Roman" w:cs="Times New Roman"/>
          <w:sz w:val="24"/>
          <w:szCs w:val="24"/>
        </w:rPr>
        <w:t xml:space="preserve"> in below: </w:t>
      </w:r>
    </w:p>
    <w:p w:rsidR="00B71198" w:rsidRPr="00D7704E" w:rsidRDefault="00B71198" w:rsidP="00D7704E">
      <w:pPr>
        <w:pStyle w:val="ListParagraph"/>
        <w:widowControl w:val="0"/>
        <w:numPr>
          <w:ilvl w:val="2"/>
          <w:numId w:val="6"/>
        </w:numPr>
        <w:tabs>
          <w:tab w:val="left" w:pos="2677"/>
        </w:tabs>
        <w:autoSpaceDE w:val="0"/>
        <w:autoSpaceDN w:val="0"/>
        <w:spacing w:after="0" w:line="275" w:lineRule="exact"/>
        <w:ind w:left="851" w:hanging="567"/>
        <w:contextualSpacing w:val="0"/>
        <w:jc w:val="both"/>
        <w:rPr>
          <w:rFonts w:ascii="Times New Roman" w:hAnsi="Times New Roman" w:cs="Times New Roman"/>
          <w:sz w:val="24"/>
          <w:szCs w:val="24"/>
        </w:rPr>
      </w:pPr>
      <w:r w:rsidRPr="00D7704E">
        <w:rPr>
          <w:rFonts w:ascii="Times New Roman" w:hAnsi="Times New Roman" w:cs="Times New Roman"/>
          <w:sz w:val="24"/>
          <w:szCs w:val="24"/>
        </w:rPr>
        <w:t>For representation</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before</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the</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High</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 xml:space="preserve">Court </w:t>
      </w:r>
      <w:r w:rsidRPr="00D7704E">
        <w:rPr>
          <w:rFonts w:ascii="Times New Roman" w:hAnsi="Times New Roman" w:cs="Times New Roman"/>
          <w:spacing w:val="-10"/>
          <w:sz w:val="24"/>
          <w:szCs w:val="24"/>
        </w:rPr>
        <w:t>–</w:t>
      </w:r>
    </w:p>
    <w:p w:rsidR="00B71198" w:rsidRPr="00D7704E" w:rsidRDefault="00B71198" w:rsidP="00D7704E">
      <w:pPr>
        <w:pStyle w:val="ListParagraph"/>
        <w:widowControl w:val="0"/>
        <w:numPr>
          <w:ilvl w:val="3"/>
          <w:numId w:val="6"/>
        </w:numPr>
        <w:tabs>
          <w:tab w:val="left" w:pos="2965"/>
        </w:tabs>
        <w:autoSpaceDE w:val="0"/>
        <w:autoSpaceDN w:val="0"/>
        <w:spacing w:after="0" w:line="240" w:lineRule="auto"/>
        <w:ind w:left="851" w:hanging="567"/>
        <w:contextualSpacing w:val="0"/>
        <w:jc w:val="both"/>
        <w:rPr>
          <w:rFonts w:ascii="Times New Roman" w:hAnsi="Times New Roman" w:cs="Times New Roman"/>
          <w:sz w:val="24"/>
          <w:szCs w:val="24"/>
        </w:rPr>
      </w:pPr>
      <w:r w:rsidRPr="00D7704E">
        <w:rPr>
          <w:rFonts w:ascii="Times New Roman" w:hAnsi="Times New Roman" w:cs="Times New Roman"/>
          <w:sz w:val="24"/>
          <w:szCs w:val="24"/>
        </w:rPr>
        <w:t>Minimum 11(Eleven)</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years</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of</w:t>
      </w:r>
      <w:r w:rsidR="00E8190A">
        <w:rPr>
          <w:rFonts w:ascii="Times New Roman" w:hAnsi="Times New Roman" w:cs="Times New Roman"/>
          <w:sz w:val="24"/>
          <w:szCs w:val="24"/>
        </w:rPr>
        <w:t xml:space="preserve"> </w:t>
      </w:r>
      <w:r w:rsidR="00E8190A" w:rsidRPr="00D7704E">
        <w:rPr>
          <w:rFonts w:ascii="Times New Roman" w:hAnsi="Times New Roman" w:cs="Times New Roman"/>
          <w:sz w:val="24"/>
          <w:szCs w:val="24"/>
        </w:rPr>
        <w:t>continuous</w:t>
      </w:r>
      <w:r w:rsidR="00E8190A">
        <w:rPr>
          <w:rFonts w:ascii="Times New Roman" w:hAnsi="Times New Roman" w:cs="Times New Roman"/>
          <w:sz w:val="24"/>
          <w:szCs w:val="24"/>
        </w:rPr>
        <w:t xml:space="preserve"> practice </w:t>
      </w:r>
      <w:r w:rsidRPr="00D7704E">
        <w:rPr>
          <w:rFonts w:ascii="Times New Roman" w:hAnsi="Times New Roman" w:cs="Times New Roman"/>
          <w:sz w:val="24"/>
          <w:szCs w:val="24"/>
        </w:rPr>
        <w:t xml:space="preserve">(Senior </w:t>
      </w:r>
      <w:r w:rsidRPr="00D7704E">
        <w:rPr>
          <w:rFonts w:ascii="Times New Roman" w:hAnsi="Times New Roman" w:cs="Times New Roman"/>
          <w:spacing w:val="-2"/>
          <w:sz w:val="24"/>
          <w:szCs w:val="24"/>
        </w:rPr>
        <w:t>Counsel).</w:t>
      </w:r>
    </w:p>
    <w:p w:rsidR="00B71198" w:rsidRPr="00D7704E" w:rsidRDefault="00B71198" w:rsidP="00D7704E">
      <w:pPr>
        <w:pStyle w:val="ListParagraph"/>
        <w:widowControl w:val="0"/>
        <w:numPr>
          <w:ilvl w:val="3"/>
          <w:numId w:val="6"/>
        </w:numPr>
        <w:tabs>
          <w:tab w:val="left" w:pos="3110"/>
        </w:tabs>
        <w:autoSpaceDE w:val="0"/>
        <w:autoSpaceDN w:val="0"/>
        <w:spacing w:after="0" w:line="240" w:lineRule="auto"/>
        <w:ind w:left="851" w:hanging="567"/>
        <w:contextualSpacing w:val="0"/>
        <w:jc w:val="both"/>
        <w:rPr>
          <w:rFonts w:ascii="Times New Roman" w:hAnsi="Times New Roman" w:cs="Times New Roman"/>
          <w:sz w:val="24"/>
          <w:szCs w:val="24"/>
        </w:rPr>
      </w:pPr>
      <w:r w:rsidRPr="00D7704E">
        <w:rPr>
          <w:rFonts w:ascii="Times New Roman" w:hAnsi="Times New Roman" w:cs="Times New Roman"/>
          <w:sz w:val="24"/>
          <w:szCs w:val="24"/>
        </w:rPr>
        <w:t>Minimum</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7(Seven)</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years</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of</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continuous</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practice</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(Junior</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Counsel/</w:t>
      </w:r>
      <w:r w:rsidRPr="00D7704E">
        <w:rPr>
          <w:rFonts w:ascii="Times New Roman" w:hAnsi="Times New Roman" w:cs="Times New Roman"/>
          <w:spacing w:val="-2"/>
          <w:sz w:val="24"/>
          <w:szCs w:val="24"/>
        </w:rPr>
        <w:t>Advocate-on-Record).</w:t>
      </w:r>
    </w:p>
    <w:p w:rsidR="00B71198" w:rsidRPr="00D7704E" w:rsidRDefault="00B71198" w:rsidP="00D7704E">
      <w:pPr>
        <w:pStyle w:val="BodyText"/>
        <w:ind w:left="851" w:hanging="567"/>
        <w:jc w:val="both"/>
      </w:pPr>
    </w:p>
    <w:p w:rsidR="00377F71" w:rsidRPr="00D7704E" w:rsidRDefault="00B71198" w:rsidP="00D7704E">
      <w:pPr>
        <w:pStyle w:val="ListParagraph"/>
        <w:widowControl w:val="0"/>
        <w:numPr>
          <w:ilvl w:val="2"/>
          <w:numId w:val="6"/>
        </w:numPr>
        <w:tabs>
          <w:tab w:val="left" w:pos="2679"/>
        </w:tabs>
        <w:autoSpaceDE w:val="0"/>
        <w:autoSpaceDN w:val="0"/>
        <w:spacing w:after="0" w:line="242" w:lineRule="auto"/>
        <w:ind w:left="851" w:hanging="567"/>
        <w:contextualSpacing w:val="0"/>
        <w:jc w:val="both"/>
        <w:rPr>
          <w:rFonts w:ascii="Times New Roman" w:hAnsi="Times New Roman" w:cs="Times New Roman"/>
          <w:sz w:val="24"/>
          <w:szCs w:val="24"/>
        </w:rPr>
      </w:pPr>
      <w:r w:rsidRPr="00D7704E">
        <w:rPr>
          <w:rFonts w:ascii="Times New Roman" w:hAnsi="Times New Roman" w:cs="Times New Roman"/>
          <w:sz w:val="24"/>
          <w:szCs w:val="24"/>
        </w:rPr>
        <w:t>ForrepresentationbeforeSubordinateCourts/Tribunals/OtherStatutory bodies etc. –</w:t>
      </w:r>
    </w:p>
    <w:tbl>
      <w:tblPr>
        <w:tblStyle w:val="TableGrid"/>
        <w:tblW w:w="0" w:type="auto"/>
        <w:tblInd w:w="851" w:type="dxa"/>
        <w:tblLook w:val="04A0"/>
      </w:tblPr>
      <w:tblGrid>
        <w:gridCol w:w="3113"/>
        <w:gridCol w:w="5381"/>
      </w:tblGrid>
      <w:tr w:rsidR="00377F71" w:rsidRPr="00D7704E" w:rsidTr="00377F71">
        <w:tc>
          <w:tcPr>
            <w:tcW w:w="3113" w:type="dxa"/>
          </w:tcPr>
          <w:p w:rsidR="00377F71" w:rsidRPr="00D7704E" w:rsidRDefault="00377F71" w:rsidP="00D7704E">
            <w:pPr>
              <w:pStyle w:val="ListParagraph"/>
              <w:widowControl w:val="0"/>
              <w:tabs>
                <w:tab w:val="left" w:pos="2679"/>
              </w:tabs>
              <w:autoSpaceDE w:val="0"/>
              <w:autoSpaceDN w:val="0"/>
              <w:spacing w:line="242" w:lineRule="auto"/>
              <w:ind w:left="0"/>
              <w:contextualSpacing w:val="0"/>
              <w:jc w:val="both"/>
              <w:rPr>
                <w:rFonts w:ascii="Times New Roman" w:hAnsi="Times New Roman" w:cs="Times New Roman"/>
                <w:sz w:val="24"/>
                <w:szCs w:val="24"/>
              </w:rPr>
            </w:pPr>
            <w:r w:rsidRPr="00D7704E">
              <w:rPr>
                <w:rFonts w:ascii="Times New Roman" w:hAnsi="Times New Roman" w:cs="Times New Roman"/>
                <w:sz w:val="24"/>
                <w:szCs w:val="24"/>
              </w:rPr>
              <w:t>Court</w:t>
            </w:r>
          </w:p>
        </w:tc>
        <w:tc>
          <w:tcPr>
            <w:tcW w:w="5381" w:type="dxa"/>
          </w:tcPr>
          <w:p w:rsidR="00377F71" w:rsidRPr="00D7704E" w:rsidRDefault="00377F71" w:rsidP="00D7704E">
            <w:pPr>
              <w:pStyle w:val="ListParagraph"/>
              <w:widowControl w:val="0"/>
              <w:tabs>
                <w:tab w:val="left" w:pos="2679"/>
              </w:tabs>
              <w:autoSpaceDE w:val="0"/>
              <w:autoSpaceDN w:val="0"/>
              <w:spacing w:line="242" w:lineRule="auto"/>
              <w:ind w:left="0"/>
              <w:contextualSpacing w:val="0"/>
              <w:jc w:val="both"/>
              <w:rPr>
                <w:rFonts w:ascii="Times New Roman" w:hAnsi="Times New Roman" w:cs="Times New Roman"/>
                <w:sz w:val="24"/>
                <w:szCs w:val="24"/>
              </w:rPr>
            </w:pPr>
            <w:r w:rsidRPr="00D7704E">
              <w:rPr>
                <w:rFonts w:ascii="Times New Roman" w:hAnsi="Times New Roman" w:cs="Times New Roman"/>
                <w:sz w:val="24"/>
                <w:szCs w:val="24"/>
              </w:rPr>
              <w:t>Experience</w:t>
            </w:r>
          </w:p>
        </w:tc>
      </w:tr>
      <w:tr w:rsidR="00377F71" w:rsidRPr="00D7704E" w:rsidTr="00377F71">
        <w:tc>
          <w:tcPr>
            <w:tcW w:w="3113" w:type="dxa"/>
          </w:tcPr>
          <w:p w:rsidR="00377F71" w:rsidRPr="00D7704E" w:rsidRDefault="00377F71" w:rsidP="00D7704E">
            <w:pPr>
              <w:pStyle w:val="ListParagraph"/>
              <w:widowControl w:val="0"/>
              <w:tabs>
                <w:tab w:val="left" w:pos="2679"/>
              </w:tabs>
              <w:autoSpaceDE w:val="0"/>
              <w:autoSpaceDN w:val="0"/>
              <w:spacing w:line="242" w:lineRule="auto"/>
              <w:ind w:left="0"/>
              <w:contextualSpacing w:val="0"/>
              <w:jc w:val="both"/>
              <w:rPr>
                <w:rFonts w:ascii="Times New Roman" w:hAnsi="Times New Roman" w:cs="Times New Roman"/>
                <w:sz w:val="24"/>
                <w:szCs w:val="24"/>
              </w:rPr>
            </w:pPr>
            <w:r w:rsidRPr="00D7704E">
              <w:rPr>
                <w:rFonts w:ascii="Times New Roman" w:hAnsi="Times New Roman" w:cs="Times New Roman"/>
                <w:sz w:val="24"/>
                <w:szCs w:val="24"/>
              </w:rPr>
              <w:t>Central Administrative Tribunal (CAT)</w:t>
            </w:r>
          </w:p>
        </w:tc>
        <w:tc>
          <w:tcPr>
            <w:tcW w:w="5381" w:type="dxa"/>
          </w:tcPr>
          <w:p w:rsidR="00377F71" w:rsidRPr="00D7704E" w:rsidRDefault="00377F71" w:rsidP="00D7704E">
            <w:pPr>
              <w:pStyle w:val="ListParagraph"/>
              <w:widowControl w:val="0"/>
              <w:tabs>
                <w:tab w:val="left" w:pos="2679"/>
              </w:tabs>
              <w:autoSpaceDE w:val="0"/>
              <w:autoSpaceDN w:val="0"/>
              <w:spacing w:line="242" w:lineRule="auto"/>
              <w:ind w:left="0"/>
              <w:contextualSpacing w:val="0"/>
              <w:jc w:val="both"/>
              <w:rPr>
                <w:rFonts w:ascii="Times New Roman" w:hAnsi="Times New Roman" w:cs="Times New Roman"/>
                <w:sz w:val="24"/>
                <w:szCs w:val="24"/>
              </w:rPr>
            </w:pPr>
            <w:r w:rsidRPr="00D7704E">
              <w:rPr>
                <w:rFonts w:ascii="Times New Roman" w:hAnsi="Times New Roman" w:cs="Times New Roman"/>
                <w:sz w:val="24"/>
                <w:szCs w:val="24"/>
              </w:rPr>
              <w:t>Seven years’ experience in CAT or other equivalent judicial forum</w:t>
            </w:r>
          </w:p>
        </w:tc>
      </w:tr>
      <w:tr w:rsidR="00377F71" w:rsidRPr="00D7704E" w:rsidTr="00377F71">
        <w:tc>
          <w:tcPr>
            <w:tcW w:w="3113" w:type="dxa"/>
          </w:tcPr>
          <w:p w:rsidR="00377F71" w:rsidRPr="00D7704E" w:rsidRDefault="00F91FE0" w:rsidP="00D7704E">
            <w:pPr>
              <w:pStyle w:val="ListParagraph"/>
              <w:widowControl w:val="0"/>
              <w:tabs>
                <w:tab w:val="left" w:pos="2679"/>
              </w:tabs>
              <w:autoSpaceDE w:val="0"/>
              <w:autoSpaceDN w:val="0"/>
              <w:spacing w:line="242" w:lineRule="auto"/>
              <w:ind w:left="0"/>
              <w:contextualSpacing w:val="0"/>
              <w:jc w:val="both"/>
              <w:rPr>
                <w:rFonts w:ascii="Times New Roman" w:hAnsi="Times New Roman" w:cs="Times New Roman"/>
                <w:sz w:val="24"/>
                <w:szCs w:val="24"/>
              </w:rPr>
            </w:pPr>
            <w:r w:rsidRPr="00D7704E">
              <w:rPr>
                <w:rFonts w:ascii="Times New Roman" w:hAnsi="Times New Roman" w:cs="Times New Roman"/>
                <w:sz w:val="24"/>
                <w:szCs w:val="24"/>
              </w:rPr>
              <w:t>District Court</w:t>
            </w:r>
          </w:p>
        </w:tc>
        <w:tc>
          <w:tcPr>
            <w:tcW w:w="5381" w:type="dxa"/>
          </w:tcPr>
          <w:p w:rsidR="00F91FE0" w:rsidRPr="00D7704E" w:rsidRDefault="00F91FE0" w:rsidP="00D7704E">
            <w:pPr>
              <w:pStyle w:val="ListParagraph"/>
              <w:widowControl w:val="0"/>
              <w:tabs>
                <w:tab w:val="left" w:pos="2679"/>
              </w:tabs>
              <w:autoSpaceDE w:val="0"/>
              <w:autoSpaceDN w:val="0"/>
              <w:spacing w:line="242" w:lineRule="auto"/>
              <w:ind w:left="0"/>
              <w:contextualSpacing w:val="0"/>
              <w:jc w:val="both"/>
              <w:rPr>
                <w:rFonts w:ascii="Times New Roman" w:hAnsi="Times New Roman" w:cs="Times New Roman"/>
                <w:sz w:val="24"/>
                <w:szCs w:val="24"/>
              </w:rPr>
            </w:pPr>
            <w:r w:rsidRPr="00D7704E">
              <w:rPr>
                <w:rFonts w:ascii="Times New Roman" w:hAnsi="Times New Roman" w:cs="Times New Roman"/>
                <w:sz w:val="24"/>
                <w:szCs w:val="24"/>
              </w:rPr>
              <w:t xml:space="preserve">Five years’ experience in District Court or other equivalent </w:t>
            </w:r>
          </w:p>
        </w:tc>
      </w:tr>
      <w:tr w:rsidR="00F91FE0" w:rsidRPr="00D7704E" w:rsidTr="00377F71">
        <w:tc>
          <w:tcPr>
            <w:tcW w:w="3113" w:type="dxa"/>
          </w:tcPr>
          <w:p w:rsidR="00F91FE0" w:rsidRPr="00D7704E" w:rsidRDefault="00F91FE0" w:rsidP="00D7704E">
            <w:pPr>
              <w:pStyle w:val="ListParagraph"/>
              <w:widowControl w:val="0"/>
              <w:tabs>
                <w:tab w:val="left" w:pos="2679"/>
              </w:tabs>
              <w:autoSpaceDE w:val="0"/>
              <w:autoSpaceDN w:val="0"/>
              <w:spacing w:line="242" w:lineRule="auto"/>
              <w:ind w:left="0"/>
              <w:contextualSpacing w:val="0"/>
              <w:jc w:val="both"/>
              <w:rPr>
                <w:rFonts w:ascii="Times New Roman" w:hAnsi="Times New Roman" w:cs="Times New Roman"/>
                <w:sz w:val="24"/>
                <w:szCs w:val="24"/>
              </w:rPr>
            </w:pPr>
            <w:r w:rsidRPr="00D7704E">
              <w:rPr>
                <w:rFonts w:ascii="Times New Roman" w:hAnsi="Times New Roman" w:cs="Times New Roman"/>
                <w:sz w:val="24"/>
                <w:szCs w:val="24"/>
              </w:rPr>
              <w:t>Sub-ordinate court</w:t>
            </w:r>
          </w:p>
        </w:tc>
        <w:tc>
          <w:tcPr>
            <w:tcW w:w="5381" w:type="dxa"/>
          </w:tcPr>
          <w:p w:rsidR="00F91FE0" w:rsidRPr="00D7704E" w:rsidRDefault="00F91FE0" w:rsidP="00D7704E">
            <w:pPr>
              <w:pStyle w:val="ListParagraph"/>
              <w:widowControl w:val="0"/>
              <w:tabs>
                <w:tab w:val="left" w:pos="2679"/>
              </w:tabs>
              <w:autoSpaceDE w:val="0"/>
              <w:autoSpaceDN w:val="0"/>
              <w:spacing w:line="242" w:lineRule="auto"/>
              <w:ind w:left="0"/>
              <w:contextualSpacing w:val="0"/>
              <w:jc w:val="both"/>
              <w:rPr>
                <w:rFonts w:ascii="Times New Roman" w:hAnsi="Times New Roman" w:cs="Times New Roman"/>
                <w:sz w:val="24"/>
                <w:szCs w:val="24"/>
              </w:rPr>
            </w:pPr>
            <w:r w:rsidRPr="00D7704E">
              <w:rPr>
                <w:rFonts w:ascii="Times New Roman" w:hAnsi="Times New Roman" w:cs="Times New Roman"/>
                <w:sz w:val="24"/>
                <w:szCs w:val="24"/>
              </w:rPr>
              <w:t>Three years’ experience in Sub-ordinate court or other equivalent judicial forum.</w:t>
            </w:r>
          </w:p>
        </w:tc>
      </w:tr>
    </w:tbl>
    <w:p w:rsidR="00E8190A" w:rsidRDefault="00F91FE0" w:rsidP="00D7704E">
      <w:pPr>
        <w:pStyle w:val="ListParagraph"/>
        <w:widowControl w:val="0"/>
        <w:numPr>
          <w:ilvl w:val="0"/>
          <w:numId w:val="13"/>
        </w:numPr>
        <w:tabs>
          <w:tab w:val="left" w:pos="2679"/>
        </w:tabs>
        <w:autoSpaceDE w:val="0"/>
        <w:autoSpaceDN w:val="0"/>
        <w:spacing w:after="0" w:line="242" w:lineRule="auto"/>
        <w:jc w:val="both"/>
        <w:rPr>
          <w:rFonts w:ascii="Times New Roman" w:hAnsi="Times New Roman" w:cs="Times New Roman"/>
          <w:sz w:val="24"/>
          <w:szCs w:val="24"/>
        </w:rPr>
      </w:pPr>
      <w:r w:rsidRPr="00D7704E">
        <w:rPr>
          <w:rFonts w:ascii="Times New Roman" w:hAnsi="Times New Roman" w:cs="Times New Roman"/>
          <w:sz w:val="24"/>
          <w:szCs w:val="24"/>
        </w:rPr>
        <w:t xml:space="preserve">The experience Certificate of the advocate shall be endorsed by the Chairman of the concerned </w:t>
      </w:r>
      <w:proofErr w:type="gramStart"/>
      <w:r w:rsidRPr="00D7704E">
        <w:rPr>
          <w:rFonts w:ascii="Times New Roman" w:hAnsi="Times New Roman" w:cs="Times New Roman"/>
          <w:sz w:val="24"/>
          <w:szCs w:val="24"/>
        </w:rPr>
        <w:t>Bar</w:t>
      </w:r>
      <w:proofErr w:type="gramEnd"/>
      <w:r w:rsidRPr="00D7704E">
        <w:rPr>
          <w:rFonts w:ascii="Times New Roman" w:hAnsi="Times New Roman" w:cs="Times New Roman"/>
          <w:sz w:val="24"/>
          <w:szCs w:val="24"/>
        </w:rPr>
        <w:t xml:space="preserve"> council or his nominee.</w:t>
      </w:r>
    </w:p>
    <w:p w:rsidR="00B71198" w:rsidRPr="00D7704E" w:rsidRDefault="00F91FE0" w:rsidP="00E8190A">
      <w:pPr>
        <w:pStyle w:val="ListParagraph"/>
        <w:widowControl w:val="0"/>
        <w:tabs>
          <w:tab w:val="left" w:pos="2679"/>
        </w:tabs>
        <w:autoSpaceDE w:val="0"/>
        <w:autoSpaceDN w:val="0"/>
        <w:spacing w:after="0" w:line="242" w:lineRule="auto"/>
        <w:jc w:val="both"/>
        <w:rPr>
          <w:rFonts w:ascii="Times New Roman" w:hAnsi="Times New Roman" w:cs="Times New Roman"/>
          <w:sz w:val="24"/>
          <w:szCs w:val="24"/>
        </w:rPr>
      </w:pPr>
      <w:r w:rsidRPr="00D7704E">
        <w:rPr>
          <w:rFonts w:ascii="Times New Roman" w:hAnsi="Times New Roman" w:cs="Times New Roman"/>
          <w:sz w:val="24"/>
          <w:szCs w:val="24"/>
        </w:rPr>
        <w:tab/>
      </w:r>
    </w:p>
    <w:p w:rsidR="00B71198" w:rsidRPr="00D7704E" w:rsidRDefault="00B71198" w:rsidP="00D7704E">
      <w:pPr>
        <w:pStyle w:val="ListParagraph"/>
        <w:widowControl w:val="0"/>
        <w:numPr>
          <w:ilvl w:val="1"/>
          <w:numId w:val="6"/>
        </w:numPr>
        <w:autoSpaceDE w:val="0"/>
        <w:autoSpaceDN w:val="0"/>
        <w:spacing w:after="0" w:line="240" w:lineRule="auto"/>
        <w:ind w:left="851" w:hanging="567"/>
        <w:contextualSpacing w:val="0"/>
        <w:jc w:val="both"/>
        <w:rPr>
          <w:rFonts w:ascii="Times New Roman" w:hAnsi="Times New Roman" w:cs="Times New Roman"/>
          <w:sz w:val="24"/>
          <w:szCs w:val="24"/>
        </w:rPr>
      </w:pPr>
      <w:r w:rsidRPr="00D7704E">
        <w:rPr>
          <w:rFonts w:ascii="Times New Roman" w:hAnsi="Times New Roman" w:cs="Times New Roman"/>
          <w:sz w:val="24"/>
          <w:szCs w:val="24"/>
        </w:rPr>
        <w:t>The Practicing Advocates shall be empanelled having regard to their relevant experience &amp; and expertise in Dispute Resolution/ Arbitration Law, Labour Laws, Service Laws, Contract Law, Commercial Law, Property Laws, Taxation Laws, Insolvency and bankruptcy Code, and other such relevant areas which impacts CWDB’s interests and shall be at the sole discretion of CWDB.</w:t>
      </w:r>
    </w:p>
    <w:p w:rsidR="00B71198" w:rsidRPr="00D7704E" w:rsidRDefault="00B71198" w:rsidP="00D7704E">
      <w:pPr>
        <w:pStyle w:val="BodyText"/>
        <w:ind w:left="851" w:hanging="567"/>
        <w:jc w:val="both"/>
      </w:pPr>
    </w:p>
    <w:p w:rsidR="00B71198" w:rsidRDefault="00B71198" w:rsidP="00D7704E">
      <w:pPr>
        <w:pStyle w:val="ListParagraph"/>
        <w:widowControl w:val="0"/>
        <w:numPr>
          <w:ilvl w:val="1"/>
          <w:numId w:val="6"/>
        </w:numPr>
        <w:autoSpaceDE w:val="0"/>
        <w:autoSpaceDN w:val="0"/>
        <w:spacing w:after="0" w:line="242" w:lineRule="auto"/>
        <w:ind w:left="851" w:hanging="567"/>
        <w:contextualSpacing w:val="0"/>
        <w:jc w:val="both"/>
        <w:rPr>
          <w:rFonts w:ascii="Times New Roman" w:hAnsi="Times New Roman" w:cs="Times New Roman"/>
          <w:sz w:val="24"/>
          <w:szCs w:val="24"/>
        </w:rPr>
      </w:pPr>
      <w:r w:rsidRPr="00D7704E">
        <w:rPr>
          <w:rFonts w:ascii="Times New Roman" w:hAnsi="Times New Roman" w:cs="Times New Roman"/>
          <w:sz w:val="24"/>
          <w:szCs w:val="24"/>
        </w:rPr>
        <w:t>The</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Practicing</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Advocates</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should</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not</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be</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debarred</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by</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any</w:t>
      </w:r>
      <w:r w:rsidR="00E8190A">
        <w:rPr>
          <w:rFonts w:ascii="Times New Roman" w:hAnsi="Times New Roman" w:cs="Times New Roman"/>
          <w:sz w:val="24"/>
          <w:szCs w:val="24"/>
        </w:rPr>
        <w:t xml:space="preserve"> </w:t>
      </w:r>
      <w:r w:rsidRPr="00D7704E">
        <w:rPr>
          <w:rFonts w:ascii="Times New Roman" w:hAnsi="Times New Roman" w:cs="Times New Roman"/>
          <w:sz w:val="24"/>
          <w:szCs w:val="24"/>
        </w:rPr>
        <w:t>Central/State Government Departments/</w:t>
      </w:r>
      <w:r w:rsidR="00D7704E">
        <w:rPr>
          <w:rFonts w:ascii="Times New Roman" w:hAnsi="Times New Roman" w:cs="Times New Roman"/>
          <w:sz w:val="24"/>
          <w:szCs w:val="24"/>
        </w:rPr>
        <w:t xml:space="preserve"> </w:t>
      </w:r>
      <w:r w:rsidRPr="00D7704E">
        <w:rPr>
          <w:rFonts w:ascii="Times New Roman" w:hAnsi="Times New Roman" w:cs="Times New Roman"/>
          <w:sz w:val="24"/>
          <w:szCs w:val="24"/>
        </w:rPr>
        <w:t>Public Sector Undertakings.</w:t>
      </w:r>
    </w:p>
    <w:p w:rsidR="00E8190A" w:rsidRPr="00E8190A" w:rsidRDefault="00E8190A" w:rsidP="00E8190A">
      <w:pPr>
        <w:widowControl w:val="0"/>
        <w:autoSpaceDE w:val="0"/>
        <w:autoSpaceDN w:val="0"/>
        <w:spacing w:after="0" w:line="242" w:lineRule="auto"/>
        <w:jc w:val="both"/>
        <w:rPr>
          <w:rFonts w:ascii="Times New Roman" w:hAnsi="Times New Roman" w:cs="Times New Roman"/>
          <w:sz w:val="24"/>
          <w:szCs w:val="24"/>
        </w:rPr>
      </w:pPr>
    </w:p>
    <w:p w:rsidR="00F91FE0" w:rsidRPr="00E8190A" w:rsidRDefault="00B71198" w:rsidP="00D7704E">
      <w:pPr>
        <w:pStyle w:val="ListParagraph"/>
        <w:widowControl w:val="0"/>
        <w:numPr>
          <w:ilvl w:val="1"/>
          <w:numId w:val="6"/>
        </w:numPr>
        <w:autoSpaceDE w:val="0"/>
        <w:autoSpaceDN w:val="0"/>
        <w:spacing w:after="0" w:line="240" w:lineRule="auto"/>
        <w:ind w:left="851" w:hanging="567"/>
        <w:contextualSpacing w:val="0"/>
        <w:jc w:val="both"/>
        <w:rPr>
          <w:rFonts w:ascii="Times New Roman" w:hAnsi="Times New Roman" w:cs="Times New Roman"/>
          <w:sz w:val="24"/>
          <w:szCs w:val="24"/>
        </w:rPr>
      </w:pPr>
      <w:r w:rsidRPr="00E8190A">
        <w:rPr>
          <w:rFonts w:ascii="Times New Roman" w:hAnsi="Times New Roman" w:cs="Times New Roman"/>
          <w:sz w:val="24"/>
          <w:szCs w:val="24"/>
        </w:rPr>
        <w:t>The Practicing Advocates should not be involved in any major litigation</w:t>
      </w:r>
      <w:r w:rsidR="00E8190A">
        <w:rPr>
          <w:rFonts w:ascii="Times New Roman" w:hAnsi="Times New Roman" w:cs="Times New Roman"/>
          <w:sz w:val="24"/>
          <w:szCs w:val="24"/>
        </w:rPr>
        <w:t xml:space="preserve"> </w:t>
      </w:r>
      <w:r w:rsidRPr="00E8190A">
        <w:rPr>
          <w:rFonts w:ascii="Times New Roman" w:hAnsi="Times New Roman" w:cs="Times New Roman"/>
          <w:sz w:val="24"/>
          <w:szCs w:val="24"/>
        </w:rPr>
        <w:t>that may have an impact</w:t>
      </w:r>
      <w:r w:rsidR="00E8190A">
        <w:rPr>
          <w:rFonts w:ascii="Times New Roman" w:hAnsi="Times New Roman" w:cs="Times New Roman"/>
          <w:sz w:val="24"/>
          <w:szCs w:val="24"/>
        </w:rPr>
        <w:t xml:space="preserve"> </w:t>
      </w:r>
      <w:r w:rsidRPr="00E8190A">
        <w:rPr>
          <w:rFonts w:ascii="Times New Roman" w:hAnsi="Times New Roman" w:cs="Times New Roman"/>
          <w:sz w:val="24"/>
          <w:szCs w:val="24"/>
        </w:rPr>
        <w:t xml:space="preserve">of affecting or compromising the delivery of services asrequired under this </w:t>
      </w:r>
      <w:r w:rsidR="004E1C2E" w:rsidRPr="00E8190A">
        <w:rPr>
          <w:rFonts w:ascii="Times New Roman" w:hAnsi="Times New Roman" w:cs="Times New Roman"/>
          <w:sz w:val="24"/>
          <w:szCs w:val="24"/>
        </w:rPr>
        <w:t>application</w:t>
      </w:r>
      <w:r w:rsidRPr="00E8190A">
        <w:rPr>
          <w:rFonts w:ascii="Times New Roman" w:hAnsi="Times New Roman" w:cs="Times New Roman"/>
          <w:sz w:val="24"/>
          <w:szCs w:val="24"/>
        </w:rPr>
        <w:t>.</w:t>
      </w:r>
    </w:p>
    <w:p w:rsidR="00F91FE0" w:rsidRPr="00E8190A" w:rsidRDefault="00B71198" w:rsidP="004E1C2E">
      <w:pPr>
        <w:pStyle w:val="ListParagraph"/>
        <w:widowControl w:val="0"/>
        <w:numPr>
          <w:ilvl w:val="1"/>
          <w:numId w:val="6"/>
        </w:numPr>
        <w:autoSpaceDE w:val="0"/>
        <w:autoSpaceDN w:val="0"/>
        <w:spacing w:before="276" w:after="0" w:line="240" w:lineRule="auto"/>
        <w:ind w:left="851" w:right="-1" w:hanging="567"/>
        <w:contextualSpacing w:val="0"/>
        <w:jc w:val="both"/>
        <w:rPr>
          <w:rFonts w:ascii="Times New Roman" w:hAnsi="Times New Roman" w:cs="Times New Roman"/>
          <w:sz w:val="24"/>
          <w:szCs w:val="24"/>
        </w:rPr>
      </w:pPr>
      <w:r w:rsidRPr="00E8190A">
        <w:rPr>
          <w:rFonts w:ascii="Times New Roman" w:hAnsi="Times New Roman" w:cs="Times New Roman"/>
          <w:sz w:val="24"/>
          <w:szCs w:val="24"/>
        </w:rPr>
        <w:t>The Practicing Advocates Firms must have the requisite infrastructure and in-house capacity.</w:t>
      </w:r>
    </w:p>
    <w:p w:rsidR="00EF5D61" w:rsidRDefault="00B71198" w:rsidP="00EF5D61">
      <w:pPr>
        <w:pStyle w:val="ListParagraph"/>
        <w:widowControl w:val="0"/>
        <w:numPr>
          <w:ilvl w:val="1"/>
          <w:numId w:val="6"/>
        </w:numPr>
        <w:autoSpaceDE w:val="0"/>
        <w:autoSpaceDN w:val="0"/>
        <w:spacing w:before="276" w:after="0" w:line="240" w:lineRule="auto"/>
        <w:ind w:left="851" w:right="-1" w:hanging="567"/>
        <w:contextualSpacing w:val="0"/>
        <w:jc w:val="both"/>
        <w:rPr>
          <w:rFonts w:ascii="Times New Roman" w:hAnsi="Times New Roman" w:cs="Times New Roman"/>
          <w:sz w:val="24"/>
          <w:szCs w:val="24"/>
        </w:rPr>
      </w:pPr>
      <w:r w:rsidRPr="00E8190A">
        <w:rPr>
          <w:rFonts w:ascii="Times New Roman" w:hAnsi="Times New Roman" w:cs="Times New Roman"/>
          <w:sz w:val="24"/>
          <w:szCs w:val="24"/>
        </w:rPr>
        <w:t>Due</w:t>
      </w:r>
      <w:r w:rsidR="00E8190A">
        <w:rPr>
          <w:rFonts w:ascii="Times New Roman" w:hAnsi="Times New Roman" w:cs="Times New Roman"/>
          <w:sz w:val="24"/>
          <w:szCs w:val="24"/>
        </w:rPr>
        <w:t xml:space="preserve"> </w:t>
      </w:r>
      <w:proofErr w:type="spellStart"/>
      <w:r w:rsidRPr="00E8190A">
        <w:rPr>
          <w:rFonts w:ascii="Times New Roman" w:hAnsi="Times New Roman" w:cs="Times New Roman"/>
          <w:sz w:val="24"/>
          <w:szCs w:val="24"/>
        </w:rPr>
        <w:t>weightage</w:t>
      </w:r>
      <w:proofErr w:type="spellEnd"/>
      <w:r w:rsidR="00E8190A">
        <w:rPr>
          <w:rFonts w:ascii="Times New Roman" w:hAnsi="Times New Roman" w:cs="Times New Roman"/>
          <w:sz w:val="24"/>
          <w:szCs w:val="24"/>
        </w:rPr>
        <w:t xml:space="preserve"> </w:t>
      </w:r>
      <w:r w:rsidRPr="00E8190A">
        <w:rPr>
          <w:rFonts w:ascii="Times New Roman" w:hAnsi="Times New Roman" w:cs="Times New Roman"/>
          <w:sz w:val="24"/>
          <w:szCs w:val="24"/>
        </w:rPr>
        <w:t>shall</w:t>
      </w:r>
      <w:r w:rsidR="00E8190A">
        <w:rPr>
          <w:rFonts w:ascii="Times New Roman" w:hAnsi="Times New Roman" w:cs="Times New Roman"/>
          <w:sz w:val="24"/>
          <w:szCs w:val="24"/>
        </w:rPr>
        <w:t xml:space="preserve"> </w:t>
      </w:r>
      <w:r w:rsidRPr="00E8190A">
        <w:rPr>
          <w:rFonts w:ascii="Times New Roman" w:hAnsi="Times New Roman" w:cs="Times New Roman"/>
          <w:sz w:val="24"/>
          <w:szCs w:val="24"/>
        </w:rPr>
        <w:t>be</w:t>
      </w:r>
      <w:r w:rsidR="00E8190A">
        <w:rPr>
          <w:rFonts w:ascii="Times New Roman" w:hAnsi="Times New Roman" w:cs="Times New Roman"/>
          <w:sz w:val="24"/>
          <w:szCs w:val="24"/>
        </w:rPr>
        <w:t xml:space="preserve"> </w:t>
      </w:r>
      <w:r w:rsidRPr="00E8190A">
        <w:rPr>
          <w:rFonts w:ascii="Times New Roman" w:hAnsi="Times New Roman" w:cs="Times New Roman"/>
          <w:sz w:val="24"/>
          <w:szCs w:val="24"/>
        </w:rPr>
        <w:t>given</w:t>
      </w:r>
      <w:r w:rsidR="00E8190A">
        <w:rPr>
          <w:rFonts w:ascii="Times New Roman" w:hAnsi="Times New Roman" w:cs="Times New Roman"/>
          <w:sz w:val="24"/>
          <w:szCs w:val="24"/>
        </w:rPr>
        <w:t xml:space="preserve"> </w:t>
      </w:r>
      <w:r w:rsidRPr="00E8190A">
        <w:rPr>
          <w:rFonts w:ascii="Times New Roman" w:hAnsi="Times New Roman" w:cs="Times New Roman"/>
          <w:sz w:val="24"/>
          <w:szCs w:val="24"/>
        </w:rPr>
        <w:t>to</w:t>
      </w:r>
      <w:r w:rsidR="00E8190A">
        <w:rPr>
          <w:rFonts w:ascii="Times New Roman" w:hAnsi="Times New Roman" w:cs="Times New Roman"/>
          <w:sz w:val="24"/>
          <w:szCs w:val="24"/>
        </w:rPr>
        <w:t xml:space="preserve"> </w:t>
      </w:r>
      <w:r w:rsidR="00F91FE0" w:rsidRPr="00E8190A">
        <w:rPr>
          <w:rFonts w:ascii="Times New Roman" w:hAnsi="Times New Roman" w:cs="Times New Roman"/>
          <w:sz w:val="24"/>
          <w:szCs w:val="24"/>
        </w:rPr>
        <w:t>Advocates</w:t>
      </w:r>
      <w:r w:rsidR="00E8190A">
        <w:rPr>
          <w:rFonts w:ascii="Times New Roman" w:hAnsi="Times New Roman" w:cs="Times New Roman"/>
          <w:sz w:val="24"/>
          <w:szCs w:val="24"/>
        </w:rPr>
        <w:t xml:space="preserve"> </w:t>
      </w:r>
      <w:r w:rsidRPr="00E8190A">
        <w:rPr>
          <w:rFonts w:ascii="Times New Roman" w:hAnsi="Times New Roman" w:cs="Times New Roman"/>
          <w:sz w:val="24"/>
          <w:szCs w:val="24"/>
        </w:rPr>
        <w:t>having</w:t>
      </w:r>
      <w:r w:rsidR="00E8190A">
        <w:rPr>
          <w:rFonts w:ascii="Times New Roman" w:hAnsi="Times New Roman" w:cs="Times New Roman"/>
          <w:sz w:val="24"/>
          <w:szCs w:val="24"/>
        </w:rPr>
        <w:t xml:space="preserve"> </w:t>
      </w:r>
      <w:r w:rsidRPr="00E8190A">
        <w:rPr>
          <w:rFonts w:ascii="Times New Roman" w:hAnsi="Times New Roman" w:cs="Times New Roman"/>
          <w:sz w:val="24"/>
          <w:szCs w:val="24"/>
        </w:rPr>
        <w:t>experience</w:t>
      </w:r>
      <w:r w:rsidR="00E8190A">
        <w:rPr>
          <w:rFonts w:ascii="Times New Roman" w:hAnsi="Times New Roman" w:cs="Times New Roman"/>
          <w:sz w:val="24"/>
          <w:szCs w:val="24"/>
        </w:rPr>
        <w:t xml:space="preserve"> </w:t>
      </w:r>
      <w:r w:rsidRPr="00E8190A">
        <w:rPr>
          <w:rFonts w:ascii="Times New Roman" w:hAnsi="Times New Roman" w:cs="Times New Roman"/>
          <w:sz w:val="24"/>
          <w:szCs w:val="24"/>
        </w:rPr>
        <w:t>in handling cases of PSUs and Central Government Departments.</w:t>
      </w:r>
    </w:p>
    <w:p w:rsidR="00404D78" w:rsidRDefault="00404D78" w:rsidP="00404D78">
      <w:pPr>
        <w:widowControl w:val="0"/>
        <w:autoSpaceDE w:val="0"/>
        <w:autoSpaceDN w:val="0"/>
        <w:spacing w:before="276" w:after="0" w:line="240" w:lineRule="auto"/>
        <w:ind w:right="-1"/>
        <w:jc w:val="both"/>
        <w:rPr>
          <w:rFonts w:ascii="Times New Roman" w:hAnsi="Times New Roman" w:cs="Times New Roman"/>
          <w:sz w:val="24"/>
          <w:szCs w:val="24"/>
        </w:rPr>
      </w:pPr>
    </w:p>
    <w:p w:rsidR="00404D78" w:rsidRPr="00404D78" w:rsidRDefault="00404D78" w:rsidP="00404D78">
      <w:pPr>
        <w:widowControl w:val="0"/>
        <w:autoSpaceDE w:val="0"/>
        <w:autoSpaceDN w:val="0"/>
        <w:spacing w:before="276" w:after="0" w:line="240" w:lineRule="auto"/>
        <w:ind w:right="-1"/>
        <w:jc w:val="both"/>
        <w:rPr>
          <w:rFonts w:ascii="Times New Roman" w:hAnsi="Times New Roman" w:cs="Times New Roman"/>
          <w:sz w:val="24"/>
          <w:szCs w:val="24"/>
        </w:rPr>
      </w:pPr>
    </w:p>
    <w:p w:rsidR="00EF5D61" w:rsidRPr="00EF5D61" w:rsidRDefault="00B71198" w:rsidP="00EF5D61">
      <w:pPr>
        <w:pStyle w:val="ListParagraph"/>
        <w:widowControl w:val="0"/>
        <w:numPr>
          <w:ilvl w:val="1"/>
          <w:numId w:val="6"/>
        </w:numPr>
        <w:autoSpaceDE w:val="0"/>
        <w:autoSpaceDN w:val="0"/>
        <w:spacing w:after="0" w:line="240" w:lineRule="auto"/>
        <w:ind w:left="851" w:right="-1" w:hanging="567"/>
        <w:contextualSpacing w:val="0"/>
        <w:jc w:val="both"/>
        <w:rPr>
          <w:rFonts w:ascii="Times New Roman" w:hAnsi="Times New Roman" w:cs="Times New Roman"/>
          <w:sz w:val="24"/>
          <w:szCs w:val="24"/>
        </w:rPr>
      </w:pPr>
      <w:r w:rsidRPr="00E8190A">
        <w:rPr>
          <w:rFonts w:ascii="Times New Roman" w:hAnsi="Times New Roman" w:cs="Times New Roman"/>
          <w:sz w:val="24"/>
          <w:szCs w:val="24"/>
        </w:rPr>
        <w:t>While</w:t>
      </w:r>
      <w:r w:rsidR="00E8190A" w:rsidRPr="00E8190A">
        <w:rPr>
          <w:rFonts w:ascii="Times New Roman" w:hAnsi="Times New Roman" w:cs="Times New Roman"/>
          <w:sz w:val="24"/>
          <w:szCs w:val="24"/>
        </w:rPr>
        <w:t xml:space="preserve"> </w:t>
      </w:r>
      <w:r w:rsidRPr="00E8190A">
        <w:rPr>
          <w:rFonts w:ascii="Times New Roman" w:hAnsi="Times New Roman" w:cs="Times New Roman"/>
          <w:sz w:val="24"/>
          <w:szCs w:val="24"/>
        </w:rPr>
        <w:t>considering</w:t>
      </w:r>
      <w:r w:rsidR="00E8190A" w:rsidRPr="00E8190A">
        <w:rPr>
          <w:rFonts w:ascii="Times New Roman" w:hAnsi="Times New Roman" w:cs="Times New Roman"/>
          <w:sz w:val="24"/>
          <w:szCs w:val="24"/>
        </w:rPr>
        <w:t xml:space="preserve"> </w:t>
      </w:r>
      <w:r w:rsidRPr="00E8190A">
        <w:rPr>
          <w:rFonts w:ascii="Times New Roman" w:hAnsi="Times New Roman" w:cs="Times New Roman"/>
          <w:sz w:val="24"/>
          <w:szCs w:val="24"/>
        </w:rPr>
        <w:t>the</w:t>
      </w:r>
      <w:r w:rsidR="00E8190A" w:rsidRPr="00E8190A">
        <w:rPr>
          <w:rFonts w:ascii="Times New Roman" w:hAnsi="Times New Roman" w:cs="Times New Roman"/>
          <w:sz w:val="24"/>
          <w:szCs w:val="24"/>
        </w:rPr>
        <w:t xml:space="preserve"> </w:t>
      </w:r>
      <w:r w:rsidRPr="00E8190A">
        <w:rPr>
          <w:rFonts w:ascii="Times New Roman" w:hAnsi="Times New Roman" w:cs="Times New Roman"/>
          <w:sz w:val="24"/>
          <w:szCs w:val="24"/>
        </w:rPr>
        <w:t>request</w:t>
      </w:r>
      <w:r w:rsidR="00E8190A" w:rsidRPr="00E8190A">
        <w:rPr>
          <w:rFonts w:ascii="Times New Roman" w:hAnsi="Times New Roman" w:cs="Times New Roman"/>
          <w:sz w:val="24"/>
          <w:szCs w:val="24"/>
        </w:rPr>
        <w:t xml:space="preserve"> </w:t>
      </w:r>
      <w:r w:rsidRPr="00E8190A">
        <w:rPr>
          <w:rFonts w:ascii="Times New Roman" w:hAnsi="Times New Roman" w:cs="Times New Roman"/>
          <w:sz w:val="24"/>
          <w:szCs w:val="24"/>
        </w:rPr>
        <w:t>from</w:t>
      </w:r>
      <w:r w:rsidR="00E8190A" w:rsidRPr="00E8190A">
        <w:rPr>
          <w:rFonts w:ascii="Times New Roman" w:hAnsi="Times New Roman" w:cs="Times New Roman"/>
          <w:sz w:val="24"/>
          <w:szCs w:val="24"/>
        </w:rPr>
        <w:t xml:space="preserve"> </w:t>
      </w:r>
      <w:r w:rsidRPr="00E8190A">
        <w:rPr>
          <w:rFonts w:ascii="Times New Roman" w:hAnsi="Times New Roman" w:cs="Times New Roman"/>
          <w:sz w:val="24"/>
          <w:szCs w:val="24"/>
        </w:rPr>
        <w:t>the</w:t>
      </w:r>
      <w:r w:rsidR="00E8190A" w:rsidRPr="00E8190A">
        <w:rPr>
          <w:rFonts w:ascii="Times New Roman" w:hAnsi="Times New Roman" w:cs="Times New Roman"/>
          <w:sz w:val="24"/>
          <w:szCs w:val="24"/>
        </w:rPr>
        <w:t xml:space="preserve"> </w:t>
      </w:r>
      <w:r w:rsidRPr="00E8190A">
        <w:rPr>
          <w:rFonts w:ascii="Times New Roman" w:hAnsi="Times New Roman" w:cs="Times New Roman"/>
          <w:sz w:val="24"/>
          <w:szCs w:val="24"/>
        </w:rPr>
        <w:t>advocates,</w:t>
      </w:r>
      <w:r w:rsidR="00E8190A" w:rsidRPr="00E8190A">
        <w:rPr>
          <w:rFonts w:ascii="Times New Roman" w:hAnsi="Times New Roman" w:cs="Times New Roman"/>
          <w:sz w:val="24"/>
          <w:szCs w:val="24"/>
        </w:rPr>
        <w:t xml:space="preserve"> </w:t>
      </w:r>
      <w:r w:rsidRPr="00E8190A">
        <w:rPr>
          <w:rFonts w:ascii="Times New Roman" w:hAnsi="Times New Roman" w:cs="Times New Roman"/>
          <w:sz w:val="24"/>
          <w:szCs w:val="24"/>
        </w:rPr>
        <w:t>the</w:t>
      </w:r>
      <w:r w:rsidR="00E8190A" w:rsidRPr="00E8190A">
        <w:rPr>
          <w:rFonts w:ascii="Times New Roman" w:hAnsi="Times New Roman" w:cs="Times New Roman"/>
          <w:sz w:val="24"/>
          <w:szCs w:val="24"/>
        </w:rPr>
        <w:t xml:space="preserve"> </w:t>
      </w:r>
      <w:r w:rsidRPr="00E8190A">
        <w:rPr>
          <w:rFonts w:ascii="Times New Roman" w:hAnsi="Times New Roman" w:cs="Times New Roman"/>
          <w:sz w:val="24"/>
          <w:szCs w:val="24"/>
        </w:rPr>
        <w:t>following</w:t>
      </w:r>
      <w:r w:rsidR="00E8190A" w:rsidRPr="00E8190A">
        <w:rPr>
          <w:rFonts w:ascii="Times New Roman" w:hAnsi="Times New Roman" w:cs="Times New Roman"/>
          <w:sz w:val="24"/>
          <w:szCs w:val="24"/>
        </w:rPr>
        <w:t xml:space="preserve"> </w:t>
      </w:r>
      <w:r w:rsidRPr="00E8190A">
        <w:rPr>
          <w:rFonts w:ascii="Times New Roman" w:hAnsi="Times New Roman" w:cs="Times New Roman"/>
          <w:spacing w:val="-2"/>
          <w:sz w:val="24"/>
          <w:szCs w:val="24"/>
        </w:rPr>
        <w:t xml:space="preserve">points </w:t>
      </w:r>
      <w:r w:rsidRPr="00E8190A">
        <w:rPr>
          <w:rFonts w:ascii="Times New Roman" w:hAnsi="Times New Roman" w:cs="Times New Roman"/>
          <w:sz w:val="24"/>
          <w:szCs w:val="24"/>
        </w:rPr>
        <w:t>shall</w:t>
      </w:r>
      <w:r w:rsidR="00E8190A" w:rsidRPr="00E8190A">
        <w:rPr>
          <w:rFonts w:ascii="Times New Roman" w:hAnsi="Times New Roman" w:cs="Times New Roman"/>
          <w:sz w:val="24"/>
          <w:szCs w:val="24"/>
        </w:rPr>
        <w:t xml:space="preserve"> </w:t>
      </w:r>
      <w:r w:rsidRPr="00E8190A">
        <w:rPr>
          <w:rFonts w:ascii="Times New Roman" w:hAnsi="Times New Roman" w:cs="Times New Roman"/>
          <w:sz w:val="24"/>
          <w:szCs w:val="24"/>
        </w:rPr>
        <w:t>be</w:t>
      </w:r>
      <w:r w:rsidR="00E8190A" w:rsidRPr="00E8190A">
        <w:rPr>
          <w:rFonts w:ascii="Times New Roman" w:hAnsi="Times New Roman" w:cs="Times New Roman"/>
          <w:sz w:val="24"/>
          <w:szCs w:val="24"/>
        </w:rPr>
        <w:t xml:space="preserve"> </w:t>
      </w:r>
      <w:r w:rsidRPr="00E8190A">
        <w:rPr>
          <w:rFonts w:ascii="Times New Roman" w:hAnsi="Times New Roman" w:cs="Times New Roman"/>
          <w:spacing w:val="-2"/>
          <w:sz w:val="24"/>
          <w:szCs w:val="24"/>
        </w:rPr>
        <w:t>considered:</w:t>
      </w:r>
    </w:p>
    <w:p w:rsidR="00F91FE0" w:rsidRPr="00EF5D61" w:rsidRDefault="00B71198" w:rsidP="00EF5D61">
      <w:pPr>
        <w:pStyle w:val="ListParagraph"/>
        <w:widowControl w:val="0"/>
        <w:numPr>
          <w:ilvl w:val="0"/>
          <w:numId w:val="5"/>
        </w:numPr>
        <w:autoSpaceDE w:val="0"/>
        <w:autoSpaceDN w:val="0"/>
        <w:spacing w:after="0" w:line="240" w:lineRule="auto"/>
        <w:ind w:left="1440" w:right="-1" w:hanging="540"/>
        <w:jc w:val="both"/>
        <w:rPr>
          <w:rFonts w:ascii="Times New Roman" w:hAnsi="Times New Roman" w:cs="Times New Roman"/>
          <w:sz w:val="24"/>
          <w:szCs w:val="24"/>
        </w:rPr>
      </w:pPr>
      <w:r w:rsidRPr="00EF5D61">
        <w:rPr>
          <w:rFonts w:ascii="Times New Roman" w:hAnsi="Times New Roman" w:cs="Times New Roman"/>
          <w:sz w:val="24"/>
          <w:szCs w:val="24"/>
        </w:rPr>
        <w:t>Length</w:t>
      </w:r>
      <w:r w:rsidR="00EF5D61">
        <w:rPr>
          <w:rFonts w:ascii="Times New Roman" w:hAnsi="Times New Roman" w:cs="Times New Roman"/>
          <w:sz w:val="24"/>
          <w:szCs w:val="24"/>
        </w:rPr>
        <w:t xml:space="preserve"> </w:t>
      </w:r>
      <w:r w:rsidRPr="00EF5D61">
        <w:rPr>
          <w:rFonts w:ascii="Times New Roman" w:hAnsi="Times New Roman" w:cs="Times New Roman"/>
          <w:sz w:val="24"/>
          <w:szCs w:val="24"/>
        </w:rPr>
        <w:t>of</w:t>
      </w:r>
      <w:r w:rsidR="00EF5D61">
        <w:rPr>
          <w:rFonts w:ascii="Times New Roman" w:hAnsi="Times New Roman" w:cs="Times New Roman"/>
          <w:sz w:val="24"/>
          <w:szCs w:val="24"/>
        </w:rPr>
        <w:t xml:space="preserve"> </w:t>
      </w:r>
      <w:r w:rsidRPr="00EF5D61">
        <w:rPr>
          <w:rFonts w:ascii="Times New Roman" w:hAnsi="Times New Roman" w:cs="Times New Roman"/>
          <w:sz w:val="24"/>
          <w:szCs w:val="24"/>
        </w:rPr>
        <w:t>practice</w:t>
      </w:r>
      <w:r w:rsidR="00EF5D61">
        <w:rPr>
          <w:rFonts w:ascii="Times New Roman" w:hAnsi="Times New Roman" w:cs="Times New Roman"/>
          <w:sz w:val="24"/>
          <w:szCs w:val="24"/>
        </w:rPr>
        <w:t xml:space="preserve"> </w:t>
      </w:r>
      <w:r w:rsidRPr="00EF5D61">
        <w:rPr>
          <w:rFonts w:ascii="Times New Roman" w:hAnsi="Times New Roman" w:cs="Times New Roman"/>
          <w:sz w:val="24"/>
          <w:szCs w:val="24"/>
        </w:rPr>
        <w:t>and</w:t>
      </w:r>
      <w:r w:rsidR="00EF5D61">
        <w:rPr>
          <w:rFonts w:ascii="Times New Roman" w:hAnsi="Times New Roman" w:cs="Times New Roman"/>
          <w:sz w:val="24"/>
          <w:szCs w:val="24"/>
        </w:rPr>
        <w:t xml:space="preserve"> </w:t>
      </w:r>
      <w:r w:rsidRPr="00EF5D61">
        <w:rPr>
          <w:rFonts w:ascii="Times New Roman" w:hAnsi="Times New Roman" w:cs="Times New Roman"/>
          <w:sz w:val="24"/>
          <w:szCs w:val="24"/>
        </w:rPr>
        <w:t>specialization</w:t>
      </w:r>
      <w:r w:rsidR="00EF5D61">
        <w:rPr>
          <w:rFonts w:ascii="Times New Roman" w:hAnsi="Times New Roman" w:cs="Times New Roman"/>
          <w:sz w:val="24"/>
          <w:szCs w:val="24"/>
        </w:rPr>
        <w:t xml:space="preserve"> </w:t>
      </w:r>
      <w:r w:rsidRPr="00EF5D61">
        <w:rPr>
          <w:rFonts w:ascii="Times New Roman" w:hAnsi="Times New Roman" w:cs="Times New Roman"/>
          <w:sz w:val="24"/>
          <w:szCs w:val="24"/>
        </w:rPr>
        <w:t>in</w:t>
      </w:r>
      <w:r w:rsidR="00EF5D61">
        <w:rPr>
          <w:rFonts w:ascii="Times New Roman" w:hAnsi="Times New Roman" w:cs="Times New Roman"/>
          <w:sz w:val="24"/>
          <w:szCs w:val="24"/>
        </w:rPr>
        <w:t xml:space="preserve"> </w:t>
      </w:r>
      <w:r w:rsidRPr="00EF5D61">
        <w:rPr>
          <w:rFonts w:ascii="Times New Roman" w:hAnsi="Times New Roman" w:cs="Times New Roman"/>
          <w:sz w:val="24"/>
          <w:szCs w:val="24"/>
        </w:rPr>
        <w:t>the</w:t>
      </w:r>
      <w:r w:rsidR="00EF5D61">
        <w:rPr>
          <w:rFonts w:ascii="Times New Roman" w:hAnsi="Times New Roman" w:cs="Times New Roman"/>
          <w:sz w:val="24"/>
          <w:szCs w:val="24"/>
        </w:rPr>
        <w:t xml:space="preserve"> </w:t>
      </w:r>
      <w:r w:rsidRPr="00EF5D61">
        <w:rPr>
          <w:rFonts w:ascii="Times New Roman" w:hAnsi="Times New Roman" w:cs="Times New Roman"/>
          <w:sz w:val="24"/>
          <w:szCs w:val="24"/>
        </w:rPr>
        <w:t>area</w:t>
      </w:r>
      <w:r w:rsidR="00EF5D61">
        <w:rPr>
          <w:rFonts w:ascii="Times New Roman" w:hAnsi="Times New Roman" w:cs="Times New Roman"/>
          <w:sz w:val="24"/>
          <w:szCs w:val="24"/>
        </w:rPr>
        <w:t xml:space="preserve"> </w:t>
      </w:r>
      <w:r w:rsidRPr="00EF5D61">
        <w:rPr>
          <w:rFonts w:ascii="Times New Roman" w:hAnsi="Times New Roman" w:cs="Times New Roman"/>
          <w:sz w:val="24"/>
          <w:szCs w:val="24"/>
        </w:rPr>
        <w:t>of</w:t>
      </w:r>
      <w:r w:rsidR="00EF5D61">
        <w:rPr>
          <w:rFonts w:ascii="Times New Roman" w:hAnsi="Times New Roman" w:cs="Times New Roman"/>
          <w:sz w:val="24"/>
          <w:szCs w:val="24"/>
        </w:rPr>
        <w:t xml:space="preserve"> </w:t>
      </w:r>
      <w:r w:rsidRPr="00EF5D61">
        <w:rPr>
          <w:rFonts w:ascii="Times New Roman" w:hAnsi="Times New Roman" w:cs="Times New Roman"/>
          <w:sz w:val="24"/>
          <w:szCs w:val="24"/>
        </w:rPr>
        <w:t>law</w:t>
      </w:r>
      <w:r w:rsidR="00EF5D61">
        <w:rPr>
          <w:rFonts w:ascii="Times New Roman" w:hAnsi="Times New Roman" w:cs="Times New Roman"/>
          <w:sz w:val="24"/>
          <w:szCs w:val="24"/>
        </w:rPr>
        <w:t xml:space="preserve"> </w:t>
      </w:r>
      <w:r w:rsidRPr="00EF5D61">
        <w:rPr>
          <w:rFonts w:ascii="Times New Roman" w:hAnsi="Times New Roman" w:cs="Times New Roman"/>
          <w:sz w:val="24"/>
          <w:szCs w:val="24"/>
        </w:rPr>
        <w:t>relevant</w:t>
      </w:r>
      <w:r w:rsidR="00EF5D61">
        <w:rPr>
          <w:rFonts w:ascii="Times New Roman" w:hAnsi="Times New Roman" w:cs="Times New Roman"/>
          <w:sz w:val="24"/>
          <w:szCs w:val="24"/>
        </w:rPr>
        <w:t xml:space="preserve"> </w:t>
      </w:r>
      <w:r w:rsidRPr="00EF5D61">
        <w:rPr>
          <w:rFonts w:ascii="Times New Roman" w:hAnsi="Times New Roman" w:cs="Times New Roman"/>
          <w:sz w:val="24"/>
          <w:szCs w:val="24"/>
        </w:rPr>
        <w:t>to</w:t>
      </w:r>
      <w:r w:rsidR="00EF5D61">
        <w:rPr>
          <w:rFonts w:ascii="Times New Roman" w:hAnsi="Times New Roman" w:cs="Times New Roman"/>
          <w:sz w:val="24"/>
          <w:szCs w:val="24"/>
        </w:rPr>
        <w:t xml:space="preserve"> </w:t>
      </w:r>
      <w:r w:rsidRPr="00EF5D61">
        <w:rPr>
          <w:rFonts w:ascii="Times New Roman" w:hAnsi="Times New Roman" w:cs="Times New Roman"/>
          <w:sz w:val="24"/>
          <w:szCs w:val="24"/>
        </w:rPr>
        <w:t>the</w:t>
      </w:r>
      <w:r w:rsidR="00EF5D61">
        <w:rPr>
          <w:rFonts w:ascii="Times New Roman" w:hAnsi="Times New Roman" w:cs="Times New Roman"/>
          <w:sz w:val="24"/>
          <w:szCs w:val="24"/>
        </w:rPr>
        <w:t xml:space="preserve"> </w:t>
      </w:r>
      <w:r w:rsidRPr="00EF5D61">
        <w:rPr>
          <w:rFonts w:ascii="Times New Roman" w:hAnsi="Times New Roman" w:cs="Times New Roman"/>
          <w:spacing w:val="-2"/>
          <w:sz w:val="24"/>
          <w:szCs w:val="24"/>
        </w:rPr>
        <w:t>Company.</w:t>
      </w:r>
    </w:p>
    <w:p w:rsidR="00B71198" w:rsidRPr="00E8190A" w:rsidRDefault="00B71198" w:rsidP="00D97563">
      <w:pPr>
        <w:pStyle w:val="ListParagraph"/>
        <w:widowControl w:val="0"/>
        <w:numPr>
          <w:ilvl w:val="0"/>
          <w:numId w:val="5"/>
        </w:numPr>
        <w:tabs>
          <w:tab w:val="left" w:pos="2684"/>
        </w:tabs>
        <w:autoSpaceDE w:val="0"/>
        <w:autoSpaceDN w:val="0"/>
        <w:spacing w:after="0" w:line="240" w:lineRule="auto"/>
        <w:ind w:left="1418" w:right="-1" w:hanging="567"/>
        <w:contextualSpacing w:val="0"/>
        <w:jc w:val="both"/>
        <w:rPr>
          <w:rFonts w:ascii="Times New Roman" w:hAnsi="Times New Roman" w:cs="Times New Roman"/>
          <w:sz w:val="24"/>
          <w:szCs w:val="24"/>
        </w:rPr>
      </w:pPr>
      <w:r w:rsidRPr="00E8190A">
        <w:rPr>
          <w:rFonts w:ascii="Times New Roman" w:hAnsi="Times New Roman" w:cs="Times New Roman"/>
          <w:sz w:val="24"/>
          <w:szCs w:val="24"/>
        </w:rPr>
        <w:t>Proper and adequate infrastructure such as office premises, number of junior advocates, assistants, clerks and fax, mobile phone, fixed phone, internet connection, etc.</w:t>
      </w:r>
    </w:p>
    <w:p w:rsidR="00B71198" w:rsidRPr="00E8190A" w:rsidRDefault="00B71198" w:rsidP="00D97563">
      <w:pPr>
        <w:pStyle w:val="ListParagraph"/>
        <w:widowControl w:val="0"/>
        <w:numPr>
          <w:ilvl w:val="0"/>
          <w:numId w:val="5"/>
        </w:numPr>
        <w:tabs>
          <w:tab w:val="left" w:pos="2739"/>
        </w:tabs>
        <w:autoSpaceDE w:val="0"/>
        <w:autoSpaceDN w:val="0"/>
        <w:spacing w:before="3" w:after="0" w:line="237" w:lineRule="auto"/>
        <w:ind w:left="1418" w:right="-1" w:hanging="567"/>
        <w:contextualSpacing w:val="0"/>
        <w:jc w:val="both"/>
        <w:rPr>
          <w:rFonts w:ascii="Times New Roman" w:hAnsi="Times New Roman" w:cs="Times New Roman"/>
          <w:sz w:val="24"/>
          <w:szCs w:val="24"/>
        </w:rPr>
      </w:pPr>
      <w:r w:rsidRPr="00E8190A">
        <w:rPr>
          <w:rFonts w:ascii="Times New Roman" w:hAnsi="Times New Roman" w:cs="Times New Roman"/>
          <w:sz w:val="24"/>
          <w:szCs w:val="24"/>
        </w:rPr>
        <w:t>Annual income-tax returns filed with theTax Authoritiesforthree years may also be perused.</w:t>
      </w:r>
    </w:p>
    <w:p w:rsidR="00B71198" w:rsidRPr="00E8190A" w:rsidRDefault="00B71198" w:rsidP="00D97563">
      <w:pPr>
        <w:pStyle w:val="ListParagraph"/>
        <w:widowControl w:val="0"/>
        <w:numPr>
          <w:ilvl w:val="0"/>
          <w:numId w:val="5"/>
        </w:numPr>
        <w:tabs>
          <w:tab w:val="left" w:pos="2795"/>
        </w:tabs>
        <w:autoSpaceDE w:val="0"/>
        <w:autoSpaceDN w:val="0"/>
        <w:spacing w:before="1" w:after="0" w:line="240" w:lineRule="auto"/>
        <w:ind w:left="1418" w:right="-1" w:hanging="567"/>
        <w:contextualSpacing w:val="0"/>
        <w:jc w:val="both"/>
        <w:rPr>
          <w:rFonts w:ascii="Times New Roman" w:hAnsi="Times New Roman" w:cs="Times New Roman"/>
          <w:sz w:val="24"/>
          <w:szCs w:val="24"/>
        </w:rPr>
      </w:pPr>
      <w:r w:rsidRPr="00E8190A">
        <w:rPr>
          <w:rFonts w:ascii="Times New Roman" w:hAnsi="Times New Roman" w:cs="Times New Roman"/>
          <w:sz w:val="24"/>
          <w:szCs w:val="24"/>
        </w:rPr>
        <w:t>If considered necessary, an inquiry in the respective Bar Council/ Bar Association about the claims and conduct of the advocate to be empanelled can also be made and credentials may be verified.</w:t>
      </w:r>
    </w:p>
    <w:p w:rsidR="00B71198" w:rsidRPr="00E8190A" w:rsidRDefault="00B71198" w:rsidP="00D97563">
      <w:pPr>
        <w:pStyle w:val="ListParagraph"/>
        <w:widowControl w:val="0"/>
        <w:numPr>
          <w:ilvl w:val="0"/>
          <w:numId w:val="5"/>
        </w:numPr>
        <w:tabs>
          <w:tab w:val="left" w:pos="2698"/>
        </w:tabs>
        <w:autoSpaceDE w:val="0"/>
        <w:autoSpaceDN w:val="0"/>
        <w:spacing w:after="0" w:line="240" w:lineRule="auto"/>
        <w:ind w:left="1418" w:right="-1" w:hanging="567"/>
        <w:contextualSpacing w:val="0"/>
        <w:jc w:val="both"/>
        <w:rPr>
          <w:rFonts w:ascii="Times New Roman" w:hAnsi="Times New Roman" w:cs="Times New Roman"/>
          <w:sz w:val="24"/>
          <w:szCs w:val="24"/>
        </w:rPr>
      </w:pPr>
      <w:r w:rsidRPr="00E8190A">
        <w:rPr>
          <w:rFonts w:ascii="Times New Roman" w:hAnsi="Times New Roman" w:cs="Times New Roman"/>
          <w:sz w:val="24"/>
          <w:szCs w:val="24"/>
        </w:rPr>
        <w:t>If</w:t>
      </w:r>
      <w:r w:rsidR="00EF5D61">
        <w:rPr>
          <w:rFonts w:ascii="Times New Roman" w:hAnsi="Times New Roman" w:cs="Times New Roman"/>
          <w:sz w:val="24"/>
          <w:szCs w:val="24"/>
        </w:rPr>
        <w:t xml:space="preserve"> </w:t>
      </w:r>
      <w:r w:rsidRPr="00E8190A">
        <w:rPr>
          <w:rFonts w:ascii="Times New Roman" w:hAnsi="Times New Roman" w:cs="Times New Roman"/>
          <w:sz w:val="24"/>
          <w:szCs w:val="24"/>
        </w:rPr>
        <w:t>the</w:t>
      </w:r>
      <w:r w:rsidR="00EF5D61">
        <w:rPr>
          <w:rFonts w:ascii="Times New Roman" w:hAnsi="Times New Roman" w:cs="Times New Roman"/>
          <w:sz w:val="24"/>
          <w:szCs w:val="24"/>
        </w:rPr>
        <w:t xml:space="preserve"> </w:t>
      </w:r>
      <w:r w:rsidRPr="00E8190A">
        <w:rPr>
          <w:rFonts w:ascii="Times New Roman" w:hAnsi="Times New Roman" w:cs="Times New Roman"/>
          <w:sz w:val="24"/>
          <w:szCs w:val="24"/>
        </w:rPr>
        <w:t>advocate</w:t>
      </w:r>
      <w:r w:rsidR="00EF5D61">
        <w:rPr>
          <w:rFonts w:ascii="Times New Roman" w:hAnsi="Times New Roman" w:cs="Times New Roman"/>
          <w:sz w:val="24"/>
          <w:szCs w:val="24"/>
        </w:rPr>
        <w:t xml:space="preserve"> </w:t>
      </w:r>
      <w:r w:rsidRPr="00E8190A">
        <w:rPr>
          <w:rFonts w:ascii="Times New Roman" w:hAnsi="Times New Roman" w:cs="Times New Roman"/>
          <w:sz w:val="24"/>
          <w:szCs w:val="24"/>
        </w:rPr>
        <w:t>is</w:t>
      </w:r>
      <w:r w:rsidR="00EF5D61">
        <w:rPr>
          <w:rFonts w:ascii="Times New Roman" w:hAnsi="Times New Roman" w:cs="Times New Roman"/>
          <w:sz w:val="24"/>
          <w:szCs w:val="24"/>
        </w:rPr>
        <w:t xml:space="preserve"> </w:t>
      </w:r>
      <w:r w:rsidRPr="00E8190A">
        <w:rPr>
          <w:rFonts w:ascii="Times New Roman" w:hAnsi="Times New Roman" w:cs="Times New Roman"/>
          <w:sz w:val="24"/>
          <w:szCs w:val="24"/>
        </w:rPr>
        <w:t>empanelled</w:t>
      </w:r>
      <w:r w:rsidR="00EF5D61">
        <w:rPr>
          <w:rFonts w:ascii="Times New Roman" w:hAnsi="Times New Roman" w:cs="Times New Roman"/>
          <w:sz w:val="24"/>
          <w:szCs w:val="24"/>
        </w:rPr>
        <w:t xml:space="preserve"> </w:t>
      </w:r>
      <w:r w:rsidRPr="00E8190A">
        <w:rPr>
          <w:rFonts w:ascii="Times New Roman" w:hAnsi="Times New Roman" w:cs="Times New Roman"/>
          <w:sz w:val="24"/>
          <w:szCs w:val="24"/>
        </w:rPr>
        <w:t>by</w:t>
      </w:r>
      <w:r w:rsidR="00EF5D61">
        <w:rPr>
          <w:rFonts w:ascii="Times New Roman" w:hAnsi="Times New Roman" w:cs="Times New Roman"/>
          <w:sz w:val="24"/>
          <w:szCs w:val="24"/>
        </w:rPr>
        <w:t xml:space="preserve"> </w:t>
      </w:r>
      <w:r w:rsidRPr="00E8190A">
        <w:rPr>
          <w:rFonts w:ascii="Times New Roman" w:hAnsi="Times New Roman" w:cs="Times New Roman"/>
          <w:sz w:val="24"/>
          <w:szCs w:val="24"/>
        </w:rPr>
        <w:t>other</w:t>
      </w:r>
      <w:r w:rsidR="00EF5D61">
        <w:rPr>
          <w:rFonts w:ascii="Times New Roman" w:hAnsi="Times New Roman" w:cs="Times New Roman"/>
          <w:sz w:val="24"/>
          <w:szCs w:val="24"/>
        </w:rPr>
        <w:t xml:space="preserve"> </w:t>
      </w:r>
      <w:r w:rsidRPr="00E8190A">
        <w:rPr>
          <w:rFonts w:ascii="Times New Roman" w:hAnsi="Times New Roman" w:cs="Times New Roman"/>
          <w:sz w:val="24"/>
          <w:szCs w:val="24"/>
        </w:rPr>
        <w:t>regulators</w:t>
      </w:r>
      <w:r w:rsidRPr="00E8190A">
        <w:rPr>
          <w:rFonts w:ascii="Times New Roman" w:hAnsi="Times New Roman" w:cs="Times New Roman"/>
          <w:spacing w:val="-2"/>
          <w:sz w:val="24"/>
          <w:szCs w:val="24"/>
        </w:rPr>
        <w:t>/organizations</w:t>
      </w:r>
      <w:r w:rsidRPr="00E8190A">
        <w:rPr>
          <w:rFonts w:ascii="Times New Roman" w:hAnsi="Times New Roman" w:cs="Times New Roman"/>
          <w:sz w:val="24"/>
          <w:szCs w:val="24"/>
        </w:rPr>
        <w:t>/establishments, a List of those organizations, addresses in full, and contact numbers must be obtained for necessary verifications if an occasion so arises.</w:t>
      </w:r>
    </w:p>
    <w:p w:rsidR="00B71198" w:rsidRPr="00E8190A" w:rsidRDefault="00B71198" w:rsidP="00D97563">
      <w:pPr>
        <w:pStyle w:val="Heading1"/>
        <w:numPr>
          <w:ilvl w:val="0"/>
          <w:numId w:val="6"/>
        </w:numPr>
        <w:spacing w:before="260"/>
        <w:ind w:left="709" w:hanging="283"/>
        <w:rPr>
          <w:u w:val="none"/>
        </w:rPr>
      </w:pPr>
      <w:r w:rsidRPr="00E8190A">
        <w:rPr>
          <w:u w:val="thick"/>
        </w:rPr>
        <w:t>GENERAL</w:t>
      </w:r>
      <w:r w:rsidR="00EF5D61">
        <w:rPr>
          <w:u w:val="thick"/>
        </w:rPr>
        <w:t xml:space="preserve"> </w:t>
      </w:r>
      <w:r w:rsidRPr="00E8190A">
        <w:rPr>
          <w:u w:val="thick"/>
        </w:rPr>
        <w:t>TERMS</w:t>
      </w:r>
      <w:r w:rsidR="00EF5D61">
        <w:rPr>
          <w:u w:val="thick"/>
        </w:rPr>
        <w:t xml:space="preserve"> </w:t>
      </w:r>
      <w:r w:rsidRPr="00E8190A">
        <w:rPr>
          <w:u w:val="thick"/>
        </w:rPr>
        <w:t>AND</w:t>
      </w:r>
      <w:r w:rsidR="00EF5D61">
        <w:rPr>
          <w:u w:val="thick"/>
        </w:rPr>
        <w:t xml:space="preserve"> </w:t>
      </w:r>
      <w:r w:rsidRPr="00E8190A">
        <w:rPr>
          <w:u w:val="thick"/>
        </w:rPr>
        <w:t>CONDITIONS:</w:t>
      </w:r>
      <w:r w:rsidRPr="00E8190A">
        <w:rPr>
          <w:spacing w:val="-10"/>
          <w:u w:val="thick"/>
        </w:rPr>
        <w:t>-</w:t>
      </w:r>
    </w:p>
    <w:p w:rsidR="00EF5D61" w:rsidRPr="00EF5D61" w:rsidRDefault="00B71198" w:rsidP="005A48BD">
      <w:pPr>
        <w:pStyle w:val="ListParagraph"/>
        <w:widowControl w:val="0"/>
        <w:numPr>
          <w:ilvl w:val="1"/>
          <w:numId w:val="6"/>
        </w:numPr>
        <w:autoSpaceDE w:val="0"/>
        <w:autoSpaceDN w:val="0"/>
        <w:spacing w:after="120" w:line="276" w:lineRule="auto"/>
        <w:ind w:left="851" w:right="-1" w:hanging="567"/>
        <w:contextualSpacing w:val="0"/>
        <w:jc w:val="both"/>
        <w:rPr>
          <w:rFonts w:ascii="Times New Roman" w:hAnsi="Times New Roman" w:cs="Times New Roman"/>
          <w:sz w:val="24"/>
          <w:szCs w:val="24"/>
        </w:rPr>
      </w:pPr>
      <w:r w:rsidRPr="00E8190A">
        <w:rPr>
          <w:rFonts w:ascii="Times New Roman" w:hAnsi="Times New Roman" w:cs="Times New Roman"/>
          <w:sz w:val="24"/>
          <w:szCs w:val="24"/>
        </w:rPr>
        <w:t xml:space="preserve">The initial term of the constituted panel will be for a period of two years, </w:t>
      </w:r>
      <w:r w:rsidR="00EF5D61" w:rsidRPr="00EF5D61">
        <w:rPr>
          <w:rFonts w:ascii="Times New Roman" w:eastAsia="Times New Roman" w:hAnsi="Times New Roman" w:cs="Times New Roman"/>
          <w:color w:val="000000"/>
          <w:sz w:val="24"/>
          <w:szCs w:val="24"/>
          <w:lang w:eastAsia="en-IN" w:bidi="hi-IN"/>
        </w:rPr>
        <w:t xml:space="preserve">which may be extendable at </w:t>
      </w:r>
      <w:r w:rsidR="00EF5D61" w:rsidRPr="00EF5D61">
        <w:rPr>
          <w:rFonts w:ascii="Times New Roman" w:hAnsi="Times New Roman" w:cs="Times New Roman"/>
          <w:sz w:val="24"/>
          <w:szCs w:val="24"/>
        </w:rPr>
        <w:t xml:space="preserve">CWDB’s discretion </w:t>
      </w:r>
      <w:r w:rsidR="00EF5D61" w:rsidRPr="00EF5D61">
        <w:rPr>
          <w:rFonts w:ascii="Times New Roman" w:eastAsia="Times New Roman" w:hAnsi="Times New Roman" w:cs="Times New Roman"/>
          <w:color w:val="000000"/>
          <w:sz w:val="24"/>
          <w:szCs w:val="24"/>
          <w:lang w:eastAsia="en-IN" w:bidi="hi-IN"/>
        </w:rPr>
        <w:t>further one year at a time</w:t>
      </w:r>
      <w:r w:rsidRPr="00E8190A">
        <w:rPr>
          <w:rFonts w:ascii="Times New Roman" w:hAnsi="Times New Roman" w:cs="Times New Roman"/>
          <w:sz w:val="24"/>
          <w:szCs w:val="24"/>
        </w:rPr>
        <w:t>,</w:t>
      </w:r>
      <w:r w:rsidR="00EF5D61">
        <w:rPr>
          <w:rFonts w:ascii="Times New Roman" w:hAnsi="Times New Roman" w:cs="Times New Roman"/>
          <w:sz w:val="24"/>
          <w:szCs w:val="24"/>
        </w:rPr>
        <w:t xml:space="preserve"> </w:t>
      </w:r>
      <w:r w:rsidRPr="00E8190A">
        <w:rPr>
          <w:rFonts w:ascii="Times New Roman" w:hAnsi="Times New Roman" w:cs="Times New Roman"/>
          <w:sz w:val="24"/>
          <w:szCs w:val="24"/>
        </w:rPr>
        <w:t>subject</w:t>
      </w:r>
      <w:r w:rsidR="00EF5D61">
        <w:rPr>
          <w:rFonts w:ascii="Times New Roman" w:hAnsi="Times New Roman" w:cs="Times New Roman"/>
          <w:sz w:val="24"/>
          <w:szCs w:val="24"/>
        </w:rPr>
        <w:t xml:space="preserve"> </w:t>
      </w:r>
      <w:r w:rsidRPr="00E8190A">
        <w:rPr>
          <w:rFonts w:ascii="Times New Roman" w:hAnsi="Times New Roman" w:cs="Times New Roman"/>
          <w:sz w:val="24"/>
          <w:szCs w:val="24"/>
        </w:rPr>
        <w:t>to</w:t>
      </w:r>
      <w:r w:rsidR="00EF5D61">
        <w:rPr>
          <w:rFonts w:ascii="Times New Roman" w:hAnsi="Times New Roman" w:cs="Times New Roman"/>
          <w:sz w:val="24"/>
          <w:szCs w:val="24"/>
        </w:rPr>
        <w:t xml:space="preserve"> </w:t>
      </w:r>
      <w:r w:rsidRPr="00E8190A">
        <w:rPr>
          <w:rFonts w:ascii="Times New Roman" w:hAnsi="Times New Roman" w:cs="Times New Roman"/>
          <w:sz w:val="24"/>
          <w:szCs w:val="24"/>
        </w:rPr>
        <w:t>a</w:t>
      </w:r>
      <w:r w:rsidR="00EF5D61">
        <w:rPr>
          <w:rFonts w:ascii="Times New Roman" w:hAnsi="Times New Roman" w:cs="Times New Roman"/>
          <w:sz w:val="24"/>
          <w:szCs w:val="24"/>
        </w:rPr>
        <w:t xml:space="preserve"> </w:t>
      </w:r>
      <w:r w:rsidRPr="00E8190A">
        <w:rPr>
          <w:rFonts w:ascii="Times New Roman" w:hAnsi="Times New Roman" w:cs="Times New Roman"/>
          <w:sz w:val="24"/>
          <w:szCs w:val="24"/>
        </w:rPr>
        <w:t>periodical</w:t>
      </w:r>
      <w:r w:rsidR="00EF5D61">
        <w:rPr>
          <w:rFonts w:ascii="Times New Roman" w:hAnsi="Times New Roman" w:cs="Times New Roman"/>
          <w:sz w:val="24"/>
          <w:szCs w:val="24"/>
        </w:rPr>
        <w:t xml:space="preserve"> </w:t>
      </w:r>
      <w:r w:rsidRPr="00E8190A">
        <w:rPr>
          <w:rFonts w:ascii="Times New Roman" w:hAnsi="Times New Roman" w:cs="Times New Roman"/>
          <w:sz w:val="24"/>
          <w:szCs w:val="24"/>
        </w:rPr>
        <w:t>review of the performance of such empanelled advocates by CWDB. However, the CWDB reserves the right to terminate the empanelment of any Advocates at anytime.</w:t>
      </w:r>
    </w:p>
    <w:p w:rsidR="00B71198" w:rsidRPr="00E8190A" w:rsidRDefault="00B71198" w:rsidP="005A48BD">
      <w:pPr>
        <w:pStyle w:val="ListParagraph"/>
        <w:widowControl w:val="0"/>
        <w:numPr>
          <w:ilvl w:val="1"/>
          <w:numId w:val="6"/>
        </w:numPr>
        <w:autoSpaceDE w:val="0"/>
        <w:autoSpaceDN w:val="0"/>
        <w:spacing w:after="120" w:line="276" w:lineRule="auto"/>
        <w:ind w:left="851" w:right="-1" w:hanging="567"/>
        <w:contextualSpacing w:val="0"/>
        <w:jc w:val="both"/>
        <w:rPr>
          <w:rFonts w:ascii="Times New Roman" w:hAnsi="Times New Roman" w:cs="Times New Roman"/>
          <w:sz w:val="24"/>
          <w:szCs w:val="24"/>
        </w:rPr>
      </w:pPr>
      <w:r w:rsidRPr="00E8190A">
        <w:rPr>
          <w:rFonts w:ascii="Times New Roman" w:hAnsi="Times New Roman" w:cs="Times New Roman"/>
          <w:sz w:val="24"/>
          <w:szCs w:val="24"/>
        </w:rPr>
        <w:t>If required and considered appropriate by the Competent Authority at CWDB, the Advocate</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General</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Senior</w:t>
      </w:r>
      <w:r w:rsidR="005A48BD">
        <w:rPr>
          <w:rFonts w:ascii="Times New Roman" w:hAnsi="Times New Roman" w:cs="Times New Roman"/>
          <w:sz w:val="24"/>
          <w:szCs w:val="24"/>
        </w:rPr>
        <w:t xml:space="preserve"> Advocates </w:t>
      </w:r>
      <w:r w:rsidRPr="00E8190A">
        <w:rPr>
          <w:rFonts w:ascii="Times New Roman" w:hAnsi="Times New Roman" w:cs="Times New Roman"/>
          <w:sz w:val="24"/>
          <w:szCs w:val="24"/>
        </w:rPr>
        <w:t>etc.,</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may</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be</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engaged</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on</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behalf</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of CWDB</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keeping</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in</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view</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the</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urgency,</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their</w:t>
      </w:r>
      <w:r w:rsidR="005A48BD">
        <w:rPr>
          <w:rFonts w:ascii="Times New Roman" w:hAnsi="Times New Roman" w:cs="Times New Roman"/>
          <w:sz w:val="24"/>
          <w:szCs w:val="24"/>
        </w:rPr>
        <w:t xml:space="preserve"> expertise </w:t>
      </w:r>
      <w:r w:rsidRPr="00E8190A">
        <w:rPr>
          <w:rFonts w:ascii="Times New Roman" w:hAnsi="Times New Roman" w:cs="Times New Roman"/>
          <w:sz w:val="24"/>
          <w:szCs w:val="24"/>
        </w:rPr>
        <w:t>and</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stakes</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in</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a</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particular</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matter. They</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shall</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be</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engaged</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on</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a</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case-to-case</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basis</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with</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the</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approval</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of</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the</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 xml:space="preserve">Competent </w:t>
      </w:r>
      <w:r w:rsidRPr="00E8190A">
        <w:rPr>
          <w:rFonts w:ascii="Times New Roman" w:hAnsi="Times New Roman" w:cs="Times New Roman"/>
          <w:spacing w:val="-2"/>
          <w:sz w:val="24"/>
          <w:szCs w:val="24"/>
        </w:rPr>
        <w:t>Authority.</w:t>
      </w:r>
    </w:p>
    <w:p w:rsidR="00B71198" w:rsidRPr="00E8190A" w:rsidRDefault="00B71198" w:rsidP="005A48BD">
      <w:pPr>
        <w:pStyle w:val="ListParagraph"/>
        <w:widowControl w:val="0"/>
        <w:numPr>
          <w:ilvl w:val="1"/>
          <w:numId w:val="6"/>
        </w:numPr>
        <w:autoSpaceDE w:val="0"/>
        <w:autoSpaceDN w:val="0"/>
        <w:spacing w:after="120" w:line="276" w:lineRule="auto"/>
        <w:ind w:left="851" w:right="-1" w:hanging="567"/>
        <w:contextualSpacing w:val="0"/>
        <w:jc w:val="both"/>
        <w:rPr>
          <w:rFonts w:ascii="Times New Roman" w:hAnsi="Times New Roman" w:cs="Times New Roman"/>
          <w:sz w:val="24"/>
          <w:szCs w:val="24"/>
        </w:rPr>
      </w:pPr>
      <w:r w:rsidRPr="00E8190A">
        <w:rPr>
          <w:rFonts w:ascii="Times New Roman" w:hAnsi="Times New Roman" w:cs="Times New Roman"/>
          <w:sz w:val="24"/>
          <w:szCs w:val="24"/>
        </w:rPr>
        <w:t>The empanelled Advocates shall not delegate cases and</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 xml:space="preserve">themselves deal with the same. They may have to coordinate and work with designated Senior Advocates, if any engaged inthe cases as well as with the </w:t>
      </w:r>
      <w:r w:rsidR="005A48BD" w:rsidRPr="00E8190A">
        <w:rPr>
          <w:rFonts w:ascii="Times New Roman" w:hAnsi="Times New Roman" w:cs="Times New Roman"/>
          <w:sz w:val="24"/>
          <w:szCs w:val="24"/>
        </w:rPr>
        <w:t>officer’s</w:t>
      </w:r>
      <w:r w:rsidRPr="00E8190A">
        <w:rPr>
          <w:rFonts w:ascii="Times New Roman" w:hAnsi="Times New Roman" w:cs="Times New Roman"/>
          <w:sz w:val="24"/>
          <w:szCs w:val="24"/>
        </w:rPr>
        <w:t xml:space="preserve"> ofthe CWDB, if required.</w:t>
      </w:r>
    </w:p>
    <w:p w:rsidR="004E1C2E" w:rsidRPr="005A48BD" w:rsidRDefault="00B71198" w:rsidP="005A48BD">
      <w:pPr>
        <w:pStyle w:val="ListParagraph"/>
        <w:widowControl w:val="0"/>
        <w:numPr>
          <w:ilvl w:val="1"/>
          <w:numId w:val="6"/>
        </w:numPr>
        <w:autoSpaceDE w:val="0"/>
        <w:autoSpaceDN w:val="0"/>
        <w:spacing w:after="120" w:line="276" w:lineRule="auto"/>
        <w:ind w:left="851" w:right="-1" w:hanging="567"/>
        <w:contextualSpacing w:val="0"/>
        <w:jc w:val="both"/>
        <w:rPr>
          <w:rFonts w:ascii="Times New Roman" w:hAnsi="Times New Roman" w:cs="Times New Roman"/>
          <w:sz w:val="24"/>
          <w:szCs w:val="24"/>
        </w:rPr>
      </w:pPr>
      <w:r w:rsidRPr="00E8190A">
        <w:rPr>
          <w:rFonts w:ascii="Times New Roman" w:hAnsi="Times New Roman" w:cs="Times New Roman"/>
          <w:sz w:val="24"/>
          <w:szCs w:val="24"/>
        </w:rPr>
        <w:t>The</w:t>
      </w:r>
      <w:r w:rsidR="005A48BD">
        <w:rPr>
          <w:rFonts w:ascii="Times New Roman" w:hAnsi="Times New Roman" w:cs="Times New Roman"/>
          <w:sz w:val="24"/>
          <w:szCs w:val="24"/>
        </w:rPr>
        <w:t xml:space="preserve"> empanelled Practicing Advocate</w:t>
      </w:r>
      <w:r w:rsidRPr="00E8190A">
        <w:rPr>
          <w:rFonts w:ascii="Times New Roman" w:hAnsi="Times New Roman" w:cs="Times New Roman"/>
          <w:sz w:val="24"/>
          <w:szCs w:val="24"/>
        </w:rPr>
        <w:t xml:space="preserve"> shall maintain absolute secrecy and confidentiality about the cases of the CWDB.</w:t>
      </w:r>
    </w:p>
    <w:p w:rsidR="00002066" w:rsidRPr="005A48BD" w:rsidRDefault="00B71198" w:rsidP="005A48BD">
      <w:pPr>
        <w:pStyle w:val="ListParagraph"/>
        <w:widowControl w:val="0"/>
        <w:numPr>
          <w:ilvl w:val="1"/>
          <w:numId w:val="6"/>
        </w:numPr>
        <w:autoSpaceDE w:val="0"/>
        <w:autoSpaceDN w:val="0"/>
        <w:spacing w:after="120" w:line="276" w:lineRule="auto"/>
        <w:ind w:left="900" w:right="-143" w:hanging="630"/>
        <w:contextualSpacing w:val="0"/>
        <w:jc w:val="both"/>
        <w:rPr>
          <w:rFonts w:ascii="Times New Roman" w:hAnsi="Times New Roman" w:cs="Times New Roman"/>
          <w:sz w:val="24"/>
          <w:szCs w:val="24"/>
        </w:rPr>
      </w:pPr>
      <w:r w:rsidRPr="00E8190A">
        <w:rPr>
          <w:rFonts w:ascii="Times New Roman" w:hAnsi="Times New Roman" w:cs="Times New Roman"/>
          <w:sz w:val="24"/>
          <w:szCs w:val="24"/>
        </w:rPr>
        <w:t>In connected/ analogous cases, wherein CWDB is a party, the quoted fee shall be admissible</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for</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the</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first case</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only, 25%</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of</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the</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quoted fee</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in the first case</w:t>
      </w:r>
      <w:r w:rsidR="005A48BD">
        <w:rPr>
          <w:rFonts w:ascii="Times New Roman" w:hAnsi="Times New Roman" w:cs="Times New Roman"/>
          <w:sz w:val="24"/>
          <w:szCs w:val="24"/>
        </w:rPr>
        <w:t xml:space="preserve"> </w:t>
      </w:r>
      <w:r w:rsidRPr="00E8190A">
        <w:rPr>
          <w:rFonts w:ascii="Times New Roman" w:hAnsi="Times New Roman" w:cs="Times New Roman"/>
          <w:sz w:val="24"/>
          <w:szCs w:val="24"/>
        </w:rPr>
        <w:t>shall be admissible towards other such each connected cases.</w:t>
      </w:r>
    </w:p>
    <w:p w:rsidR="00B71198" w:rsidRPr="005A48BD" w:rsidRDefault="00B71198" w:rsidP="00404D78">
      <w:pPr>
        <w:pStyle w:val="ListParagraph"/>
        <w:widowControl w:val="0"/>
        <w:numPr>
          <w:ilvl w:val="1"/>
          <w:numId w:val="6"/>
        </w:numPr>
        <w:autoSpaceDE w:val="0"/>
        <w:autoSpaceDN w:val="0"/>
        <w:spacing w:after="120" w:line="276" w:lineRule="auto"/>
        <w:ind w:left="900" w:right="-143" w:hanging="630"/>
        <w:contextualSpacing w:val="0"/>
        <w:jc w:val="both"/>
        <w:rPr>
          <w:rFonts w:ascii="Times New Roman" w:hAnsi="Times New Roman" w:cs="Times New Roman"/>
          <w:sz w:val="24"/>
          <w:szCs w:val="24"/>
        </w:rPr>
      </w:pPr>
      <w:r w:rsidRPr="005A48BD">
        <w:rPr>
          <w:rFonts w:ascii="Times New Roman" w:hAnsi="Times New Roman" w:cs="Times New Roman"/>
          <w:sz w:val="24"/>
          <w:szCs w:val="24"/>
        </w:rPr>
        <w:t>This empanelment shall not entitle the panel advocates to the mandatory</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allocation</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of cases. It</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shall</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be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the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sole discretion</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of</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CWDB to</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allo</w:t>
      </w:r>
      <w:r w:rsidR="00D97563" w:rsidRPr="005A48BD">
        <w:rPr>
          <w:rFonts w:ascii="Times New Roman" w:hAnsi="Times New Roman" w:cs="Times New Roman"/>
          <w:sz w:val="24"/>
          <w:szCs w:val="24"/>
        </w:rPr>
        <w:t>t cases to empanelled advocates</w:t>
      </w:r>
      <w:r w:rsidRPr="005A48BD">
        <w:rPr>
          <w:rFonts w:ascii="Times New Roman" w:hAnsi="Times New Roman" w:cs="Times New Roman"/>
          <w:sz w:val="24"/>
          <w:szCs w:val="24"/>
        </w:rPr>
        <w:t>. CWDB reserves its right to further include/remove advocates on its panel depending upon its requirements.</w:t>
      </w:r>
    </w:p>
    <w:p w:rsidR="00B71198" w:rsidRPr="005A48BD" w:rsidRDefault="00B71198" w:rsidP="00404D78">
      <w:pPr>
        <w:pStyle w:val="ListParagraph"/>
        <w:widowControl w:val="0"/>
        <w:numPr>
          <w:ilvl w:val="1"/>
          <w:numId w:val="6"/>
        </w:numPr>
        <w:autoSpaceDE w:val="0"/>
        <w:autoSpaceDN w:val="0"/>
        <w:spacing w:after="120" w:line="276" w:lineRule="auto"/>
        <w:ind w:left="900" w:right="-143" w:hanging="630"/>
        <w:contextualSpacing w:val="0"/>
        <w:jc w:val="both"/>
        <w:rPr>
          <w:rFonts w:ascii="Times New Roman" w:hAnsi="Times New Roman" w:cs="Times New Roman"/>
          <w:sz w:val="24"/>
          <w:szCs w:val="24"/>
        </w:rPr>
      </w:pPr>
      <w:r w:rsidRPr="005A48BD">
        <w:rPr>
          <w:rFonts w:ascii="Times New Roman" w:hAnsi="Times New Roman" w:cs="Times New Roman"/>
          <w:sz w:val="24"/>
          <w:szCs w:val="24"/>
        </w:rPr>
        <w:t>Request for advance payment</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of</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professional fees shall not</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been</w:t>
      </w:r>
      <w:r w:rsidR="00404D78">
        <w:rPr>
          <w:rFonts w:ascii="Times New Roman" w:hAnsi="Times New Roman" w:cs="Times New Roman"/>
          <w:sz w:val="24"/>
          <w:szCs w:val="24"/>
        </w:rPr>
        <w:t xml:space="preserve"> en</w:t>
      </w:r>
      <w:r w:rsidRPr="005A48BD">
        <w:rPr>
          <w:rFonts w:ascii="Times New Roman" w:hAnsi="Times New Roman" w:cs="Times New Roman"/>
          <w:sz w:val="24"/>
          <w:szCs w:val="24"/>
        </w:rPr>
        <w:t>tertained under any circumstances.</w:t>
      </w:r>
    </w:p>
    <w:p w:rsidR="00B71198" w:rsidRPr="005A48BD" w:rsidRDefault="00B71198" w:rsidP="00404D78">
      <w:pPr>
        <w:pStyle w:val="ListParagraph"/>
        <w:widowControl w:val="0"/>
        <w:numPr>
          <w:ilvl w:val="1"/>
          <w:numId w:val="6"/>
        </w:numPr>
        <w:autoSpaceDE w:val="0"/>
        <w:autoSpaceDN w:val="0"/>
        <w:spacing w:after="120" w:line="276" w:lineRule="auto"/>
        <w:ind w:left="900" w:right="-143" w:hanging="630"/>
        <w:contextualSpacing w:val="0"/>
        <w:jc w:val="both"/>
        <w:rPr>
          <w:rFonts w:ascii="Times New Roman" w:hAnsi="Times New Roman" w:cs="Times New Roman"/>
          <w:sz w:val="24"/>
          <w:szCs w:val="24"/>
        </w:rPr>
      </w:pPr>
      <w:r w:rsidRPr="005A48BD">
        <w:rPr>
          <w:rFonts w:ascii="Times New Roman" w:hAnsi="Times New Roman" w:cs="Times New Roman"/>
          <w:sz w:val="24"/>
          <w:szCs w:val="24"/>
        </w:rPr>
        <w:t>CWDB</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reserves the right to terminate the services of such empanelled advocate at any time without assigning any reason whatsoever.</w:t>
      </w:r>
    </w:p>
    <w:p w:rsidR="00D97563" w:rsidRPr="005A48BD" w:rsidRDefault="00D97563" w:rsidP="00404D78">
      <w:pPr>
        <w:pStyle w:val="ListParagraph"/>
        <w:widowControl w:val="0"/>
        <w:numPr>
          <w:ilvl w:val="1"/>
          <w:numId w:val="6"/>
        </w:numPr>
        <w:autoSpaceDE w:val="0"/>
        <w:autoSpaceDN w:val="0"/>
        <w:spacing w:after="120" w:line="276" w:lineRule="auto"/>
        <w:ind w:left="900" w:right="-143" w:hanging="630"/>
        <w:contextualSpacing w:val="0"/>
        <w:jc w:val="both"/>
        <w:rPr>
          <w:rFonts w:ascii="Times New Roman" w:hAnsi="Times New Roman" w:cs="Times New Roman"/>
          <w:sz w:val="24"/>
          <w:szCs w:val="24"/>
        </w:rPr>
      </w:pPr>
      <w:r w:rsidRPr="005A48BD">
        <w:rPr>
          <w:rFonts w:ascii="Times New Roman" w:hAnsi="Times New Roman" w:cs="Times New Roman"/>
          <w:color w:val="000000"/>
          <w:sz w:val="24"/>
          <w:szCs w:val="24"/>
        </w:rPr>
        <w:t xml:space="preserve">The fee of the advocates shall be paid/sanctioned by the competent Authority as per fee structure prescribed by Judicial Section, Ministry of Law &amp; Justice, </w:t>
      </w:r>
      <w:proofErr w:type="spellStart"/>
      <w:r w:rsidRPr="005A48BD">
        <w:rPr>
          <w:rFonts w:ascii="Times New Roman" w:hAnsi="Times New Roman" w:cs="Times New Roman"/>
          <w:color w:val="000000"/>
          <w:sz w:val="24"/>
          <w:szCs w:val="24"/>
        </w:rPr>
        <w:t>DoLA</w:t>
      </w:r>
      <w:proofErr w:type="spellEnd"/>
      <w:r w:rsidRPr="005A48BD">
        <w:rPr>
          <w:rFonts w:ascii="Times New Roman" w:hAnsi="Times New Roman" w:cs="Times New Roman"/>
          <w:color w:val="000000"/>
          <w:sz w:val="24"/>
          <w:szCs w:val="24"/>
        </w:rPr>
        <w:t xml:space="preserve"> from time to time</w:t>
      </w:r>
    </w:p>
    <w:p w:rsidR="00B71198" w:rsidRDefault="00B71198" w:rsidP="00404D78">
      <w:pPr>
        <w:pStyle w:val="ListParagraph"/>
        <w:widowControl w:val="0"/>
        <w:numPr>
          <w:ilvl w:val="1"/>
          <w:numId w:val="6"/>
        </w:numPr>
        <w:autoSpaceDE w:val="0"/>
        <w:autoSpaceDN w:val="0"/>
        <w:spacing w:after="120" w:line="276" w:lineRule="auto"/>
        <w:ind w:left="900" w:right="-143" w:hanging="630"/>
        <w:contextualSpacing w:val="0"/>
        <w:jc w:val="both"/>
        <w:rPr>
          <w:rFonts w:ascii="Times New Roman" w:hAnsi="Times New Roman" w:cs="Times New Roman"/>
          <w:sz w:val="24"/>
          <w:szCs w:val="24"/>
        </w:rPr>
      </w:pPr>
      <w:r w:rsidRPr="005A48BD">
        <w:rPr>
          <w:rFonts w:ascii="Times New Roman" w:hAnsi="Times New Roman" w:cs="Times New Roman"/>
          <w:sz w:val="24"/>
          <w:szCs w:val="24"/>
        </w:rPr>
        <w:t>The term ‘similar/connected/analogous cases’ shall mean two or more cases in which</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identical</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questions</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of</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law</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or</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facts</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are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involved</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or</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the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same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has</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been</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tagged as batch matter /petition by the Court.</w:t>
      </w:r>
    </w:p>
    <w:p w:rsidR="00404D78" w:rsidRPr="005A48BD" w:rsidRDefault="00404D78" w:rsidP="00404D78">
      <w:pPr>
        <w:pStyle w:val="ListParagraph"/>
        <w:widowControl w:val="0"/>
        <w:autoSpaceDE w:val="0"/>
        <w:autoSpaceDN w:val="0"/>
        <w:spacing w:after="120" w:line="276" w:lineRule="auto"/>
        <w:ind w:left="900" w:right="-143"/>
        <w:contextualSpacing w:val="0"/>
        <w:jc w:val="both"/>
        <w:rPr>
          <w:rFonts w:ascii="Times New Roman" w:hAnsi="Times New Roman" w:cs="Times New Roman"/>
          <w:sz w:val="24"/>
          <w:szCs w:val="24"/>
        </w:rPr>
      </w:pPr>
    </w:p>
    <w:p w:rsidR="00B71198" w:rsidRPr="00404D78" w:rsidRDefault="00B71198" w:rsidP="00404D78">
      <w:pPr>
        <w:pStyle w:val="ListParagraph"/>
        <w:widowControl w:val="0"/>
        <w:numPr>
          <w:ilvl w:val="1"/>
          <w:numId w:val="6"/>
        </w:numPr>
        <w:autoSpaceDE w:val="0"/>
        <w:autoSpaceDN w:val="0"/>
        <w:spacing w:after="0" w:line="237" w:lineRule="auto"/>
        <w:ind w:left="900" w:right="-143" w:hanging="630"/>
        <w:contextualSpacing w:val="0"/>
        <w:jc w:val="both"/>
        <w:rPr>
          <w:rFonts w:ascii="Times New Roman" w:hAnsi="Times New Roman" w:cs="Times New Roman"/>
          <w:color w:val="0D0D0D" w:themeColor="text1" w:themeTint="F2"/>
          <w:sz w:val="24"/>
          <w:szCs w:val="24"/>
        </w:rPr>
      </w:pPr>
      <w:r w:rsidRPr="005A48BD">
        <w:rPr>
          <w:rFonts w:ascii="Times New Roman" w:hAnsi="Times New Roman" w:cs="Times New Roman"/>
          <w:color w:val="0D0D0D" w:themeColor="text1" w:themeTint="F2"/>
          <w:sz w:val="24"/>
          <w:szCs w:val="24"/>
        </w:rPr>
        <w:t>The</w:t>
      </w:r>
      <w:r w:rsidR="00404D78">
        <w:rPr>
          <w:rFonts w:ascii="Times New Roman" w:hAnsi="Times New Roman" w:cs="Times New Roman"/>
          <w:color w:val="0D0D0D" w:themeColor="text1" w:themeTint="F2"/>
          <w:sz w:val="24"/>
          <w:szCs w:val="24"/>
        </w:rPr>
        <w:t xml:space="preserve"> </w:t>
      </w:r>
      <w:r w:rsidRPr="005A48BD">
        <w:rPr>
          <w:rFonts w:ascii="Times New Roman" w:hAnsi="Times New Roman" w:cs="Times New Roman"/>
          <w:color w:val="0D0D0D" w:themeColor="text1" w:themeTint="F2"/>
          <w:sz w:val="24"/>
          <w:szCs w:val="24"/>
        </w:rPr>
        <w:t>Advocates</w:t>
      </w:r>
      <w:r w:rsidR="00404D78">
        <w:rPr>
          <w:rFonts w:ascii="Times New Roman" w:hAnsi="Times New Roman" w:cs="Times New Roman"/>
          <w:color w:val="0D0D0D" w:themeColor="text1" w:themeTint="F2"/>
          <w:sz w:val="24"/>
          <w:szCs w:val="24"/>
        </w:rPr>
        <w:t xml:space="preserve"> </w:t>
      </w:r>
      <w:r w:rsidRPr="005A48BD">
        <w:rPr>
          <w:rFonts w:ascii="Times New Roman" w:hAnsi="Times New Roman" w:cs="Times New Roman"/>
          <w:color w:val="0D0D0D" w:themeColor="text1" w:themeTint="F2"/>
          <w:sz w:val="24"/>
          <w:szCs w:val="24"/>
        </w:rPr>
        <w:t>empanelled</w:t>
      </w:r>
      <w:r w:rsidR="00404D78">
        <w:rPr>
          <w:rFonts w:ascii="Times New Roman" w:hAnsi="Times New Roman" w:cs="Times New Roman"/>
          <w:color w:val="0D0D0D" w:themeColor="text1" w:themeTint="F2"/>
          <w:sz w:val="24"/>
          <w:szCs w:val="24"/>
        </w:rPr>
        <w:t xml:space="preserve"> </w:t>
      </w:r>
      <w:r w:rsidRPr="005A48BD">
        <w:rPr>
          <w:rFonts w:ascii="Times New Roman" w:hAnsi="Times New Roman" w:cs="Times New Roman"/>
          <w:color w:val="0D0D0D" w:themeColor="text1" w:themeTint="F2"/>
          <w:sz w:val="24"/>
          <w:szCs w:val="24"/>
        </w:rPr>
        <w:t>under</w:t>
      </w:r>
      <w:r w:rsidR="00404D78">
        <w:rPr>
          <w:rFonts w:ascii="Times New Roman" w:hAnsi="Times New Roman" w:cs="Times New Roman"/>
          <w:color w:val="0D0D0D" w:themeColor="text1" w:themeTint="F2"/>
          <w:sz w:val="24"/>
          <w:szCs w:val="24"/>
        </w:rPr>
        <w:t xml:space="preserve"> </w:t>
      </w:r>
      <w:r w:rsidRPr="005A48BD">
        <w:rPr>
          <w:rFonts w:ascii="Times New Roman" w:hAnsi="Times New Roman" w:cs="Times New Roman"/>
          <w:color w:val="0D0D0D" w:themeColor="text1" w:themeTint="F2"/>
          <w:sz w:val="24"/>
          <w:szCs w:val="24"/>
        </w:rPr>
        <w:t>this</w:t>
      </w:r>
      <w:r w:rsidR="00404D78">
        <w:rPr>
          <w:rFonts w:ascii="Times New Roman" w:hAnsi="Times New Roman" w:cs="Times New Roman"/>
          <w:color w:val="0D0D0D" w:themeColor="text1" w:themeTint="F2"/>
          <w:sz w:val="24"/>
          <w:szCs w:val="24"/>
        </w:rPr>
        <w:t xml:space="preserve"> </w:t>
      </w:r>
      <w:r w:rsidRPr="005A48BD">
        <w:rPr>
          <w:rFonts w:ascii="Times New Roman" w:hAnsi="Times New Roman" w:cs="Times New Roman"/>
          <w:color w:val="0D0D0D" w:themeColor="text1" w:themeTint="F2"/>
          <w:sz w:val="24"/>
          <w:szCs w:val="24"/>
        </w:rPr>
        <w:t>Policy</w:t>
      </w:r>
      <w:r w:rsidR="00404D78">
        <w:rPr>
          <w:rFonts w:ascii="Times New Roman" w:hAnsi="Times New Roman" w:cs="Times New Roman"/>
          <w:color w:val="0D0D0D" w:themeColor="text1" w:themeTint="F2"/>
          <w:sz w:val="24"/>
          <w:szCs w:val="24"/>
        </w:rPr>
        <w:t xml:space="preserve"> </w:t>
      </w:r>
      <w:r w:rsidRPr="005A48BD">
        <w:rPr>
          <w:rFonts w:ascii="Times New Roman" w:hAnsi="Times New Roman" w:cs="Times New Roman"/>
          <w:color w:val="0D0D0D" w:themeColor="text1" w:themeTint="F2"/>
          <w:sz w:val="24"/>
          <w:szCs w:val="24"/>
        </w:rPr>
        <w:t>shall</w:t>
      </w:r>
      <w:r w:rsidR="00404D78">
        <w:rPr>
          <w:rFonts w:ascii="Times New Roman" w:hAnsi="Times New Roman" w:cs="Times New Roman"/>
          <w:color w:val="0D0D0D" w:themeColor="text1" w:themeTint="F2"/>
          <w:sz w:val="24"/>
          <w:szCs w:val="24"/>
        </w:rPr>
        <w:t xml:space="preserve"> </w:t>
      </w:r>
      <w:r w:rsidRPr="005A48BD">
        <w:rPr>
          <w:rFonts w:ascii="Times New Roman" w:hAnsi="Times New Roman" w:cs="Times New Roman"/>
          <w:color w:val="0D0D0D" w:themeColor="text1" w:themeTint="F2"/>
          <w:sz w:val="24"/>
          <w:szCs w:val="24"/>
        </w:rPr>
        <w:t>not</w:t>
      </w:r>
      <w:r w:rsidR="00404D78">
        <w:rPr>
          <w:rFonts w:ascii="Times New Roman" w:hAnsi="Times New Roman" w:cs="Times New Roman"/>
          <w:color w:val="0D0D0D" w:themeColor="text1" w:themeTint="F2"/>
          <w:sz w:val="24"/>
          <w:szCs w:val="24"/>
        </w:rPr>
        <w:t xml:space="preserve"> </w:t>
      </w:r>
      <w:r w:rsidRPr="005A48BD">
        <w:rPr>
          <w:rFonts w:ascii="Times New Roman" w:hAnsi="Times New Roman" w:cs="Times New Roman"/>
          <w:color w:val="0D0D0D" w:themeColor="text1" w:themeTint="F2"/>
          <w:sz w:val="24"/>
          <w:szCs w:val="24"/>
        </w:rPr>
        <w:t>be</w:t>
      </w:r>
      <w:r w:rsidR="00404D78">
        <w:rPr>
          <w:rFonts w:ascii="Times New Roman" w:hAnsi="Times New Roman" w:cs="Times New Roman"/>
          <w:color w:val="0D0D0D" w:themeColor="text1" w:themeTint="F2"/>
          <w:sz w:val="24"/>
          <w:szCs w:val="24"/>
        </w:rPr>
        <w:t xml:space="preserve"> </w:t>
      </w:r>
      <w:r w:rsidRPr="005A48BD">
        <w:rPr>
          <w:rFonts w:ascii="Times New Roman" w:hAnsi="Times New Roman" w:cs="Times New Roman"/>
          <w:color w:val="0D0D0D" w:themeColor="text1" w:themeTint="F2"/>
          <w:sz w:val="24"/>
          <w:szCs w:val="24"/>
        </w:rPr>
        <w:t>employees</w:t>
      </w:r>
      <w:r w:rsidR="00404D78">
        <w:rPr>
          <w:rFonts w:ascii="Times New Roman" w:hAnsi="Times New Roman" w:cs="Times New Roman"/>
          <w:color w:val="0D0D0D" w:themeColor="text1" w:themeTint="F2"/>
          <w:sz w:val="24"/>
          <w:szCs w:val="24"/>
        </w:rPr>
        <w:t xml:space="preserve"> </w:t>
      </w:r>
      <w:r w:rsidRPr="005A48BD">
        <w:rPr>
          <w:rFonts w:ascii="Times New Roman" w:hAnsi="Times New Roman" w:cs="Times New Roman"/>
          <w:color w:val="0D0D0D" w:themeColor="text1" w:themeTint="F2"/>
          <w:sz w:val="24"/>
          <w:szCs w:val="24"/>
        </w:rPr>
        <w:t>of the C</w:t>
      </w:r>
      <w:r w:rsidR="004C132D" w:rsidRPr="005A48BD">
        <w:rPr>
          <w:rFonts w:ascii="Times New Roman" w:hAnsi="Times New Roman" w:cs="Times New Roman"/>
          <w:color w:val="0D0D0D" w:themeColor="text1" w:themeTint="F2"/>
          <w:sz w:val="24"/>
          <w:szCs w:val="24"/>
        </w:rPr>
        <w:t>WDB</w:t>
      </w:r>
      <w:r w:rsidRPr="005A48BD">
        <w:rPr>
          <w:rFonts w:ascii="Times New Roman" w:hAnsi="Times New Roman" w:cs="Times New Roman"/>
          <w:color w:val="0D0D0D" w:themeColor="text1" w:themeTint="F2"/>
          <w:sz w:val="24"/>
          <w:szCs w:val="24"/>
        </w:rPr>
        <w:t xml:space="preserve"> and therefore, shall not be eligible for any benefits available to its </w:t>
      </w:r>
      <w:r w:rsidRPr="005A48BD">
        <w:rPr>
          <w:rFonts w:ascii="Times New Roman" w:hAnsi="Times New Roman" w:cs="Times New Roman"/>
          <w:color w:val="0D0D0D" w:themeColor="text1" w:themeTint="F2"/>
          <w:spacing w:val="-2"/>
          <w:sz w:val="24"/>
          <w:szCs w:val="24"/>
        </w:rPr>
        <w:t>employees.</w:t>
      </w:r>
    </w:p>
    <w:p w:rsidR="00404D78" w:rsidRPr="00404D78" w:rsidRDefault="00404D78" w:rsidP="00404D78">
      <w:pPr>
        <w:widowControl w:val="0"/>
        <w:autoSpaceDE w:val="0"/>
        <w:autoSpaceDN w:val="0"/>
        <w:spacing w:after="0" w:line="237" w:lineRule="auto"/>
        <w:ind w:right="-143"/>
        <w:jc w:val="both"/>
        <w:rPr>
          <w:rFonts w:ascii="Times New Roman" w:hAnsi="Times New Roman" w:cs="Times New Roman"/>
          <w:color w:val="0D0D0D" w:themeColor="text1" w:themeTint="F2"/>
          <w:sz w:val="24"/>
          <w:szCs w:val="24"/>
        </w:rPr>
      </w:pPr>
    </w:p>
    <w:p w:rsidR="00B71198" w:rsidRPr="005A48BD" w:rsidRDefault="00B71198" w:rsidP="00404D78">
      <w:pPr>
        <w:pStyle w:val="ListParagraph"/>
        <w:widowControl w:val="0"/>
        <w:numPr>
          <w:ilvl w:val="1"/>
          <w:numId w:val="6"/>
        </w:numPr>
        <w:autoSpaceDE w:val="0"/>
        <w:autoSpaceDN w:val="0"/>
        <w:spacing w:after="0" w:line="235" w:lineRule="auto"/>
        <w:ind w:left="900" w:right="-143" w:hanging="630"/>
        <w:contextualSpacing w:val="0"/>
        <w:jc w:val="both"/>
        <w:rPr>
          <w:rFonts w:ascii="Times New Roman" w:hAnsi="Times New Roman" w:cs="Times New Roman"/>
          <w:sz w:val="24"/>
          <w:szCs w:val="24"/>
        </w:rPr>
      </w:pPr>
      <w:r w:rsidRPr="005A48BD">
        <w:rPr>
          <w:rFonts w:ascii="Times New Roman" w:hAnsi="Times New Roman" w:cs="Times New Roman"/>
          <w:sz w:val="24"/>
          <w:szCs w:val="24"/>
        </w:rPr>
        <w:t>No</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retainer</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fee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shall</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be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paid</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to</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any</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panel</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Advocate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merely</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because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such advocates have been empanelled with CWDB.</w:t>
      </w:r>
    </w:p>
    <w:p w:rsidR="00B71198" w:rsidRPr="005A48BD" w:rsidRDefault="00B71198" w:rsidP="00002066">
      <w:pPr>
        <w:pStyle w:val="ListParagraph"/>
        <w:widowControl w:val="0"/>
        <w:numPr>
          <w:ilvl w:val="0"/>
          <w:numId w:val="6"/>
        </w:numPr>
        <w:autoSpaceDE w:val="0"/>
        <w:autoSpaceDN w:val="0"/>
        <w:spacing w:before="203" w:after="0" w:line="240" w:lineRule="auto"/>
        <w:ind w:left="142" w:hanging="142"/>
        <w:contextualSpacing w:val="0"/>
        <w:rPr>
          <w:rFonts w:ascii="Times New Roman" w:hAnsi="Times New Roman" w:cs="Times New Roman"/>
          <w:sz w:val="24"/>
          <w:szCs w:val="24"/>
        </w:rPr>
      </w:pPr>
      <w:r w:rsidRPr="005A48BD">
        <w:rPr>
          <w:rFonts w:ascii="Times New Roman" w:hAnsi="Times New Roman" w:cs="Times New Roman"/>
          <w:b/>
          <w:sz w:val="24"/>
          <w:szCs w:val="24"/>
          <w:u w:val="thick"/>
        </w:rPr>
        <w:t>SUBMISSION</w:t>
      </w:r>
      <w:r w:rsidR="00404D78">
        <w:rPr>
          <w:rFonts w:ascii="Times New Roman" w:hAnsi="Times New Roman" w:cs="Times New Roman"/>
          <w:b/>
          <w:sz w:val="24"/>
          <w:szCs w:val="24"/>
          <w:u w:val="thick"/>
        </w:rPr>
        <w:t xml:space="preserve"> </w:t>
      </w:r>
      <w:r w:rsidRPr="005A48BD">
        <w:rPr>
          <w:rFonts w:ascii="Times New Roman" w:hAnsi="Times New Roman" w:cs="Times New Roman"/>
          <w:b/>
          <w:sz w:val="24"/>
          <w:szCs w:val="24"/>
          <w:u w:val="thick"/>
        </w:rPr>
        <w:t>OF</w:t>
      </w:r>
      <w:r w:rsidR="00404D78">
        <w:rPr>
          <w:rFonts w:ascii="Times New Roman" w:hAnsi="Times New Roman" w:cs="Times New Roman"/>
          <w:b/>
          <w:sz w:val="24"/>
          <w:szCs w:val="24"/>
          <w:u w:val="thick"/>
        </w:rPr>
        <w:t xml:space="preserve"> </w:t>
      </w:r>
      <w:r w:rsidR="00300205" w:rsidRPr="005A48BD">
        <w:rPr>
          <w:rFonts w:ascii="Times New Roman" w:hAnsi="Times New Roman" w:cs="Times New Roman"/>
          <w:b/>
          <w:sz w:val="24"/>
          <w:szCs w:val="24"/>
          <w:u w:val="thick"/>
        </w:rPr>
        <w:t>APPLICATION</w:t>
      </w:r>
      <w:r w:rsidRPr="005A48BD">
        <w:rPr>
          <w:rFonts w:ascii="Times New Roman" w:hAnsi="Times New Roman" w:cs="Times New Roman"/>
          <w:b/>
          <w:sz w:val="24"/>
          <w:szCs w:val="24"/>
          <w:u w:val="thick"/>
        </w:rPr>
        <w:t>:-</w:t>
      </w:r>
      <w:r w:rsidR="00404D78">
        <w:rPr>
          <w:rFonts w:ascii="Times New Roman" w:hAnsi="Times New Roman" w:cs="Times New Roman"/>
          <w:b/>
          <w:sz w:val="24"/>
          <w:szCs w:val="24"/>
          <w:u w:val="thick"/>
        </w:rPr>
        <w:t xml:space="preserve"> </w:t>
      </w:r>
      <w:r w:rsidRPr="005A48BD">
        <w:rPr>
          <w:rFonts w:ascii="Times New Roman" w:hAnsi="Times New Roman" w:cs="Times New Roman"/>
          <w:sz w:val="24"/>
          <w:szCs w:val="24"/>
        </w:rPr>
        <w:t>The</w:t>
      </w:r>
      <w:r w:rsidR="00404D78">
        <w:rPr>
          <w:rFonts w:ascii="Times New Roman" w:hAnsi="Times New Roman" w:cs="Times New Roman"/>
          <w:sz w:val="24"/>
          <w:szCs w:val="24"/>
        </w:rPr>
        <w:t xml:space="preserve"> </w:t>
      </w:r>
      <w:r w:rsidR="00300205" w:rsidRPr="005A48BD">
        <w:rPr>
          <w:rFonts w:ascii="Times New Roman" w:hAnsi="Times New Roman" w:cs="Times New Roman"/>
          <w:sz w:val="24"/>
          <w:szCs w:val="24"/>
        </w:rPr>
        <w:t xml:space="preserve">applications </w:t>
      </w:r>
      <w:r w:rsidRPr="005A48BD">
        <w:rPr>
          <w:rFonts w:ascii="Times New Roman" w:hAnsi="Times New Roman" w:cs="Times New Roman"/>
          <w:sz w:val="24"/>
          <w:szCs w:val="24"/>
        </w:rPr>
        <w:t>’s</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are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to</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be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submitted in</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the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following</w:t>
      </w:r>
      <w:r w:rsidR="00404D78">
        <w:rPr>
          <w:rFonts w:ascii="Times New Roman" w:hAnsi="Times New Roman" w:cs="Times New Roman"/>
          <w:sz w:val="24"/>
          <w:szCs w:val="24"/>
        </w:rPr>
        <w:t xml:space="preserve"> </w:t>
      </w:r>
      <w:r w:rsidRPr="005A48BD">
        <w:rPr>
          <w:rFonts w:ascii="Times New Roman" w:hAnsi="Times New Roman" w:cs="Times New Roman"/>
          <w:spacing w:val="-2"/>
          <w:sz w:val="24"/>
          <w:szCs w:val="24"/>
        </w:rPr>
        <w:t>manner;</w:t>
      </w:r>
    </w:p>
    <w:p w:rsidR="00BA2AA7" w:rsidRDefault="00B71198" w:rsidP="00002066">
      <w:pPr>
        <w:pStyle w:val="ListParagraph"/>
        <w:widowControl w:val="0"/>
        <w:numPr>
          <w:ilvl w:val="1"/>
          <w:numId w:val="6"/>
        </w:numPr>
        <w:autoSpaceDE w:val="0"/>
        <w:autoSpaceDN w:val="0"/>
        <w:spacing w:before="252" w:after="0" w:line="240" w:lineRule="auto"/>
        <w:ind w:left="142" w:right="-1" w:hanging="142"/>
        <w:contextualSpacing w:val="0"/>
        <w:jc w:val="both"/>
        <w:rPr>
          <w:rFonts w:ascii="Times New Roman" w:hAnsi="Times New Roman" w:cs="Times New Roman"/>
          <w:b/>
          <w:bCs/>
          <w:sz w:val="24"/>
          <w:szCs w:val="24"/>
          <w:u w:val="single"/>
        </w:rPr>
      </w:pPr>
      <w:r w:rsidRPr="005A48BD">
        <w:rPr>
          <w:rFonts w:ascii="Times New Roman" w:hAnsi="Times New Roman" w:cs="Times New Roman"/>
          <w:sz w:val="24"/>
          <w:szCs w:val="24"/>
        </w:rPr>
        <w:t>The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particulars</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relating</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to</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the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professional</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qualifications</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and</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experience</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shall</w:t>
      </w:r>
      <w:r w:rsidR="00404D78">
        <w:rPr>
          <w:rFonts w:ascii="Times New Roman" w:hAnsi="Times New Roman" w:cs="Times New Roman"/>
          <w:sz w:val="24"/>
          <w:szCs w:val="24"/>
        </w:rPr>
        <w:t xml:space="preserve"> </w:t>
      </w:r>
      <w:r w:rsidRPr="005A48BD">
        <w:rPr>
          <w:rFonts w:ascii="Times New Roman" w:hAnsi="Times New Roman" w:cs="Times New Roman"/>
          <w:sz w:val="24"/>
          <w:szCs w:val="24"/>
        </w:rPr>
        <w:t xml:space="preserve">be furnished in the format as prescribed in </w:t>
      </w:r>
      <w:r w:rsidRPr="005A48BD">
        <w:rPr>
          <w:rFonts w:ascii="Times New Roman" w:hAnsi="Times New Roman" w:cs="Times New Roman"/>
          <w:b/>
          <w:sz w:val="24"/>
          <w:szCs w:val="24"/>
          <w:u w:val="thick"/>
        </w:rPr>
        <w:t>Annexure-</w:t>
      </w:r>
      <w:r w:rsidR="00BA2AA7">
        <w:rPr>
          <w:rFonts w:ascii="Times New Roman" w:hAnsi="Times New Roman" w:cs="Times New Roman"/>
          <w:b/>
          <w:sz w:val="24"/>
          <w:szCs w:val="24"/>
          <w:u w:val="thick"/>
        </w:rPr>
        <w:t xml:space="preserve">I </w:t>
      </w:r>
      <w:r w:rsidRPr="005A48BD">
        <w:rPr>
          <w:rFonts w:ascii="Times New Roman" w:hAnsi="Times New Roman" w:cs="Times New Roman"/>
          <w:sz w:val="24"/>
          <w:szCs w:val="24"/>
        </w:rPr>
        <w:t>along with the supporting relevant</w:t>
      </w:r>
      <w:r w:rsidR="00BA2AA7">
        <w:rPr>
          <w:rFonts w:ascii="Times New Roman" w:hAnsi="Times New Roman" w:cs="Times New Roman"/>
          <w:sz w:val="24"/>
          <w:szCs w:val="24"/>
        </w:rPr>
        <w:t xml:space="preserve"> </w:t>
      </w:r>
      <w:r w:rsidRPr="005A48BD">
        <w:rPr>
          <w:rFonts w:ascii="Times New Roman" w:hAnsi="Times New Roman" w:cs="Times New Roman"/>
          <w:sz w:val="24"/>
          <w:szCs w:val="24"/>
        </w:rPr>
        <w:t>documents</w:t>
      </w:r>
      <w:r w:rsidR="00BA2AA7">
        <w:rPr>
          <w:rFonts w:ascii="Times New Roman" w:hAnsi="Times New Roman" w:cs="Times New Roman"/>
          <w:sz w:val="24"/>
          <w:szCs w:val="24"/>
        </w:rPr>
        <w:t xml:space="preserve"> </w:t>
      </w:r>
      <w:r w:rsidRPr="005A48BD">
        <w:rPr>
          <w:rFonts w:ascii="Times New Roman" w:hAnsi="Times New Roman" w:cs="Times New Roman"/>
          <w:sz w:val="24"/>
          <w:szCs w:val="24"/>
        </w:rPr>
        <w:t>in</w:t>
      </w:r>
      <w:r w:rsidR="00BA2AA7">
        <w:rPr>
          <w:rFonts w:ascii="Times New Roman" w:hAnsi="Times New Roman" w:cs="Times New Roman"/>
          <w:sz w:val="24"/>
          <w:szCs w:val="24"/>
        </w:rPr>
        <w:t xml:space="preserve"> </w:t>
      </w:r>
      <w:r w:rsidRPr="005A48BD">
        <w:rPr>
          <w:rFonts w:ascii="Times New Roman" w:hAnsi="Times New Roman" w:cs="Times New Roman"/>
          <w:sz w:val="24"/>
          <w:szCs w:val="24"/>
        </w:rPr>
        <w:t xml:space="preserve">a sealed envelope super-scribed </w:t>
      </w:r>
      <w:r w:rsidR="00300205" w:rsidRPr="005A48BD">
        <w:rPr>
          <w:rFonts w:ascii="Times New Roman" w:hAnsi="Times New Roman" w:cs="Times New Roman"/>
          <w:b/>
          <w:bCs/>
          <w:sz w:val="24"/>
          <w:szCs w:val="24"/>
          <w:u w:val="single"/>
        </w:rPr>
        <w:t xml:space="preserve">“Application </w:t>
      </w:r>
      <w:r w:rsidRPr="005A48BD">
        <w:rPr>
          <w:rFonts w:ascii="Times New Roman" w:hAnsi="Times New Roman" w:cs="Times New Roman"/>
          <w:b/>
          <w:bCs/>
          <w:sz w:val="24"/>
          <w:szCs w:val="24"/>
          <w:u w:val="single"/>
        </w:rPr>
        <w:t>for</w:t>
      </w:r>
      <w:r w:rsidR="00BA2AA7">
        <w:rPr>
          <w:rFonts w:ascii="Times New Roman" w:hAnsi="Times New Roman" w:cs="Times New Roman"/>
          <w:b/>
          <w:bCs/>
          <w:sz w:val="24"/>
          <w:szCs w:val="24"/>
          <w:u w:val="single"/>
        </w:rPr>
        <w:t xml:space="preserve"> </w:t>
      </w:r>
      <w:r w:rsidRPr="005A48BD">
        <w:rPr>
          <w:rFonts w:ascii="Times New Roman" w:hAnsi="Times New Roman" w:cs="Times New Roman"/>
          <w:b/>
          <w:bCs/>
          <w:sz w:val="24"/>
          <w:szCs w:val="24"/>
          <w:u w:val="single"/>
        </w:rPr>
        <w:t>Empanelment</w:t>
      </w:r>
      <w:r w:rsidR="00BA2AA7">
        <w:rPr>
          <w:rFonts w:ascii="Times New Roman" w:hAnsi="Times New Roman" w:cs="Times New Roman"/>
          <w:b/>
          <w:bCs/>
          <w:sz w:val="24"/>
          <w:szCs w:val="24"/>
          <w:u w:val="single"/>
        </w:rPr>
        <w:t xml:space="preserve"> of Practicing Advocates” on office address mentioned below or through email on email </w:t>
      </w:r>
      <w:hyperlink r:id="rId7" w:history="1">
        <w:r w:rsidR="00BA2AA7" w:rsidRPr="0093326D">
          <w:rPr>
            <w:rStyle w:val="Hyperlink"/>
            <w:rFonts w:ascii="Times New Roman" w:hAnsi="Times New Roman" w:cs="Times New Roman"/>
            <w:b/>
            <w:bCs/>
            <w:sz w:val="24"/>
            <w:szCs w:val="24"/>
          </w:rPr>
          <w:t>id-woolboard-textiles@gov.in</w:t>
        </w:r>
      </w:hyperlink>
    </w:p>
    <w:p w:rsidR="00307EFD" w:rsidRDefault="00307EFD" w:rsidP="00307EFD">
      <w:pPr>
        <w:pStyle w:val="ListParagraph"/>
        <w:widowControl w:val="0"/>
        <w:autoSpaceDE w:val="0"/>
        <w:autoSpaceDN w:val="0"/>
        <w:spacing w:after="0" w:line="240" w:lineRule="auto"/>
        <w:ind w:left="144"/>
        <w:contextualSpacing w:val="0"/>
        <w:jc w:val="both"/>
        <w:rPr>
          <w:rFonts w:ascii="Times New Roman" w:hAnsi="Times New Roman" w:cs="Times New Roman"/>
          <w:sz w:val="24"/>
          <w:szCs w:val="24"/>
        </w:rPr>
      </w:pPr>
    </w:p>
    <w:p w:rsidR="00BA2AA7" w:rsidRDefault="00BA2AA7" w:rsidP="00307EFD">
      <w:pPr>
        <w:pStyle w:val="ListParagraph"/>
        <w:widowControl w:val="0"/>
        <w:autoSpaceDE w:val="0"/>
        <w:autoSpaceDN w:val="0"/>
        <w:spacing w:after="0" w:line="240" w:lineRule="auto"/>
        <w:ind w:left="144"/>
        <w:contextualSpacing w:val="0"/>
        <w:jc w:val="center"/>
        <w:rPr>
          <w:rFonts w:ascii="Times New Roman" w:hAnsi="Times New Roman" w:cs="Times New Roman"/>
          <w:sz w:val="24"/>
          <w:szCs w:val="24"/>
        </w:rPr>
      </w:pPr>
      <w:r w:rsidRPr="00BA2AA7">
        <w:rPr>
          <w:rFonts w:ascii="Times New Roman" w:hAnsi="Times New Roman" w:cs="Times New Roman"/>
          <w:sz w:val="24"/>
          <w:szCs w:val="24"/>
        </w:rPr>
        <w:t>The Executive Director</w:t>
      </w:r>
      <w:r>
        <w:rPr>
          <w:rFonts w:ascii="Times New Roman" w:hAnsi="Times New Roman" w:cs="Times New Roman"/>
          <w:sz w:val="24"/>
          <w:szCs w:val="24"/>
        </w:rPr>
        <w:t>,</w:t>
      </w:r>
    </w:p>
    <w:p w:rsidR="00307EFD" w:rsidRDefault="00BA2AA7" w:rsidP="00307EFD">
      <w:pPr>
        <w:pStyle w:val="ListParagraph"/>
        <w:widowControl w:val="0"/>
        <w:autoSpaceDE w:val="0"/>
        <w:autoSpaceDN w:val="0"/>
        <w:spacing w:after="0" w:line="240" w:lineRule="auto"/>
        <w:ind w:left="144"/>
        <w:contextualSpacing w:val="0"/>
        <w:jc w:val="center"/>
        <w:rPr>
          <w:rFonts w:ascii="Times New Roman" w:hAnsi="Times New Roman" w:cs="Times New Roman"/>
          <w:sz w:val="24"/>
          <w:szCs w:val="24"/>
        </w:rPr>
      </w:pPr>
      <w:r>
        <w:rPr>
          <w:rFonts w:ascii="Times New Roman" w:hAnsi="Times New Roman" w:cs="Times New Roman"/>
          <w:sz w:val="24"/>
          <w:szCs w:val="24"/>
        </w:rPr>
        <w:t>Centr</w:t>
      </w:r>
      <w:r w:rsidRPr="00BA2AA7">
        <w:rPr>
          <w:rFonts w:ascii="Times New Roman" w:hAnsi="Times New Roman" w:cs="Times New Roman"/>
          <w:sz w:val="24"/>
          <w:szCs w:val="24"/>
        </w:rPr>
        <w:t>al</w:t>
      </w:r>
      <w:r>
        <w:rPr>
          <w:rFonts w:ascii="Times New Roman" w:hAnsi="Times New Roman" w:cs="Times New Roman"/>
          <w:sz w:val="24"/>
          <w:szCs w:val="24"/>
        </w:rPr>
        <w:t xml:space="preserve"> Wool Development Board,</w:t>
      </w:r>
    </w:p>
    <w:p w:rsidR="00BA2AA7" w:rsidRDefault="00BA2AA7" w:rsidP="00307EFD">
      <w:pPr>
        <w:pStyle w:val="ListParagraph"/>
        <w:widowControl w:val="0"/>
        <w:autoSpaceDE w:val="0"/>
        <w:autoSpaceDN w:val="0"/>
        <w:spacing w:after="0" w:line="240" w:lineRule="auto"/>
        <w:ind w:left="144"/>
        <w:contextualSpacing w:val="0"/>
        <w:jc w:val="center"/>
        <w:rPr>
          <w:rFonts w:ascii="Times New Roman" w:hAnsi="Times New Roman" w:cs="Times New Roman"/>
          <w:sz w:val="24"/>
          <w:szCs w:val="24"/>
        </w:rPr>
      </w:pPr>
      <w:r>
        <w:rPr>
          <w:rFonts w:ascii="Times New Roman" w:hAnsi="Times New Roman" w:cs="Times New Roman"/>
          <w:sz w:val="24"/>
          <w:szCs w:val="24"/>
        </w:rPr>
        <w:t>Ministry of Textiles, Govt. of India</w:t>
      </w:r>
    </w:p>
    <w:p w:rsidR="00307EFD" w:rsidRDefault="00BA2AA7" w:rsidP="00307EFD">
      <w:pPr>
        <w:pStyle w:val="ListParagraph"/>
        <w:widowControl w:val="0"/>
        <w:autoSpaceDE w:val="0"/>
        <w:autoSpaceDN w:val="0"/>
        <w:spacing w:after="0" w:line="240" w:lineRule="auto"/>
        <w:ind w:left="144"/>
        <w:contextualSpacing w:val="0"/>
        <w:jc w:val="center"/>
        <w:rPr>
          <w:rFonts w:ascii="Times New Roman" w:hAnsi="Times New Roman" w:cs="Times New Roman"/>
          <w:sz w:val="24"/>
          <w:szCs w:val="24"/>
        </w:rPr>
      </w:pPr>
      <w:r>
        <w:rPr>
          <w:rFonts w:ascii="Times New Roman" w:hAnsi="Times New Roman" w:cs="Times New Roman"/>
          <w:sz w:val="24"/>
          <w:szCs w:val="24"/>
        </w:rPr>
        <w:t xml:space="preserve">First </w:t>
      </w:r>
      <w:proofErr w:type="gramStart"/>
      <w:r>
        <w:rPr>
          <w:rFonts w:ascii="Times New Roman" w:hAnsi="Times New Roman" w:cs="Times New Roman"/>
          <w:sz w:val="24"/>
          <w:szCs w:val="24"/>
        </w:rPr>
        <w:t>Floor</w:t>
      </w:r>
      <w:r w:rsidR="00307EFD">
        <w:rPr>
          <w:rFonts w:ascii="Times New Roman" w:hAnsi="Times New Roman" w:cs="Times New Roman"/>
          <w:sz w:val="24"/>
          <w:szCs w:val="24"/>
        </w:rPr>
        <w:t xml:space="preserve"> </w:t>
      </w:r>
      <w:r>
        <w:rPr>
          <w:rFonts w:ascii="Times New Roman" w:hAnsi="Times New Roman" w:cs="Times New Roman"/>
          <w:sz w:val="24"/>
          <w:szCs w:val="24"/>
        </w:rPr>
        <w:t>,BSNL</w:t>
      </w:r>
      <w:proofErr w:type="gramEnd"/>
      <w:r>
        <w:rPr>
          <w:rFonts w:ascii="Times New Roman" w:hAnsi="Times New Roman" w:cs="Times New Roman"/>
          <w:sz w:val="24"/>
          <w:szCs w:val="24"/>
        </w:rPr>
        <w:t xml:space="preserve"> Building,</w:t>
      </w:r>
    </w:p>
    <w:p w:rsidR="00BA2AA7" w:rsidRDefault="00BA2AA7" w:rsidP="00307EFD">
      <w:pPr>
        <w:pStyle w:val="ListParagraph"/>
        <w:widowControl w:val="0"/>
        <w:autoSpaceDE w:val="0"/>
        <w:autoSpaceDN w:val="0"/>
        <w:spacing w:after="0" w:line="240" w:lineRule="auto"/>
        <w:ind w:left="144"/>
        <w:contextualSpacing w:val="0"/>
        <w:jc w:val="center"/>
        <w:rPr>
          <w:rFonts w:ascii="Times New Roman" w:hAnsi="Times New Roman" w:cs="Times New Roman"/>
          <w:sz w:val="24"/>
          <w:szCs w:val="24"/>
        </w:rPr>
      </w:pPr>
      <w:proofErr w:type="spellStart"/>
      <w:r>
        <w:rPr>
          <w:rFonts w:ascii="Times New Roman" w:hAnsi="Times New Roman" w:cs="Times New Roman"/>
          <w:sz w:val="24"/>
          <w:szCs w:val="24"/>
        </w:rPr>
        <w:t>Manji</w:t>
      </w:r>
      <w:proofErr w:type="spellEnd"/>
      <w:r>
        <w:rPr>
          <w:rFonts w:ascii="Times New Roman" w:hAnsi="Times New Roman" w:cs="Times New Roman"/>
          <w:sz w:val="24"/>
          <w:szCs w:val="24"/>
        </w:rPr>
        <w:t xml:space="preserve"> Ka </w:t>
      </w:r>
      <w:proofErr w:type="spellStart"/>
      <w:r>
        <w:rPr>
          <w:rFonts w:ascii="Times New Roman" w:hAnsi="Times New Roman" w:cs="Times New Roman"/>
          <w:sz w:val="24"/>
          <w:szCs w:val="24"/>
        </w:rPr>
        <w:t>Hatha</w:t>
      </w:r>
      <w:proofErr w:type="gramStart"/>
      <w:r>
        <w:rPr>
          <w:rFonts w:ascii="Times New Roman" w:hAnsi="Times New Roman" w:cs="Times New Roman"/>
          <w:sz w:val="24"/>
          <w:szCs w:val="24"/>
        </w:rPr>
        <w:t>,Paota</w:t>
      </w:r>
      <w:proofErr w:type="spellEnd"/>
      <w:proofErr w:type="gramEnd"/>
      <w:r>
        <w:rPr>
          <w:rFonts w:ascii="Times New Roman" w:hAnsi="Times New Roman" w:cs="Times New Roman"/>
          <w:sz w:val="24"/>
          <w:szCs w:val="24"/>
        </w:rPr>
        <w:t>,</w:t>
      </w:r>
      <w:r w:rsidR="00307EFD">
        <w:rPr>
          <w:rFonts w:ascii="Times New Roman" w:hAnsi="Times New Roman" w:cs="Times New Roman"/>
          <w:sz w:val="24"/>
          <w:szCs w:val="24"/>
        </w:rPr>
        <w:t xml:space="preserve"> </w:t>
      </w:r>
      <w:r>
        <w:rPr>
          <w:rFonts w:ascii="Times New Roman" w:hAnsi="Times New Roman" w:cs="Times New Roman"/>
          <w:sz w:val="24"/>
          <w:szCs w:val="24"/>
        </w:rPr>
        <w:t>Jodhpur-342006(Rajasthan)</w:t>
      </w:r>
    </w:p>
    <w:p w:rsidR="00307EFD" w:rsidRPr="00BA2AA7" w:rsidRDefault="00307EFD" w:rsidP="00307EFD">
      <w:pPr>
        <w:pStyle w:val="ListParagraph"/>
        <w:widowControl w:val="0"/>
        <w:autoSpaceDE w:val="0"/>
        <w:autoSpaceDN w:val="0"/>
        <w:spacing w:after="0" w:line="240" w:lineRule="auto"/>
        <w:ind w:left="450" w:hanging="144"/>
        <w:contextualSpacing w:val="0"/>
        <w:jc w:val="center"/>
        <w:rPr>
          <w:rFonts w:ascii="Times New Roman" w:hAnsi="Times New Roman" w:cs="Times New Roman"/>
          <w:sz w:val="24"/>
          <w:szCs w:val="24"/>
        </w:rPr>
      </w:pPr>
    </w:p>
    <w:p w:rsidR="00B71198" w:rsidRPr="00307EFD" w:rsidRDefault="00B71198" w:rsidP="007031DF">
      <w:pPr>
        <w:pStyle w:val="ListParagraph"/>
        <w:widowControl w:val="0"/>
        <w:numPr>
          <w:ilvl w:val="1"/>
          <w:numId w:val="6"/>
        </w:numPr>
        <w:autoSpaceDE w:val="0"/>
        <w:autoSpaceDN w:val="0"/>
        <w:spacing w:before="120" w:after="0" w:line="276" w:lineRule="auto"/>
        <w:ind w:left="446" w:hanging="144"/>
        <w:jc w:val="both"/>
        <w:rPr>
          <w:rFonts w:ascii="Times New Roman" w:hAnsi="Times New Roman" w:cs="Times New Roman"/>
          <w:sz w:val="24"/>
          <w:szCs w:val="24"/>
        </w:rPr>
      </w:pPr>
      <w:r w:rsidRPr="00307EFD">
        <w:rPr>
          <w:rFonts w:ascii="Times New Roman" w:hAnsi="Times New Roman" w:cs="Times New Roman"/>
          <w:sz w:val="24"/>
          <w:szCs w:val="24"/>
        </w:rPr>
        <w:t xml:space="preserve">The </w:t>
      </w:r>
      <w:r w:rsidR="00763F1D" w:rsidRPr="00307EFD">
        <w:rPr>
          <w:rFonts w:ascii="Times New Roman" w:hAnsi="Times New Roman" w:cs="Times New Roman"/>
          <w:sz w:val="24"/>
          <w:szCs w:val="24"/>
        </w:rPr>
        <w:t>application</w:t>
      </w:r>
      <w:r w:rsidRPr="00307EFD">
        <w:rPr>
          <w:rFonts w:ascii="Times New Roman" w:hAnsi="Times New Roman" w:cs="Times New Roman"/>
          <w:sz w:val="24"/>
          <w:szCs w:val="24"/>
        </w:rPr>
        <w:t xml:space="preserve"> shall be accompanied by the License (</w:t>
      </w:r>
      <w:proofErr w:type="spellStart"/>
      <w:r w:rsidRPr="00307EFD">
        <w:rPr>
          <w:rFonts w:ascii="Times New Roman" w:hAnsi="Times New Roman" w:cs="Times New Roman"/>
          <w:sz w:val="24"/>
          <w:szCs w:val="24"/>
        </w:rPr>
        <w:t>sanad</w:t>
      </w:r>
      <w:proofErr w:type="spellEnd"/>
      <w:r w:rsidRPr="00307EFD">
        <w:rPr>
          <w:rFonts w:ascii="Times New Roman" w:hAnsi="Times New Roman" w:cs="Times New Roman"/>
          <w:sz w:val="24"/>
          <w:szCs w:val="24"/>
        </w:rPr>
        <w:t>) issued by the respective State</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Bar</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Council</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with</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which</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the</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advocate</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is</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registered</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along</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with</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the</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Certificate of Practice issued by the Bar Council of India.</w:t>
      </w:r>
    </w:p>
    <w:p w:rsidR="00B71198" w:rsidRPr="00307EFD" w:rsidRDefault="00B71198" w:rsidP="007031DF">
      <w:pPr>
        <w:pStyle w:val="ListParagraph"/>
        <w:widowControl w:val="0"/>
        <w:numPr>
          <w:ilvl w:val="1"/>
          <w:numId w:val="6"/>
        </w:numPr>
        <w:autoSpaceDE w:val="0"/>
        <w:autoSpaceDN w:val="0"/>
        <w:spacing w:before="120" w:after="0" w:line="276" w:lineRule="auto"/>
        <w:ind w:left="446" w:hanging="144"/>
        <w:jc w:val="both"/>
        <w:rPr>
          <w:rFonts w:ascii="Times New Roman" w:hAnsi="Times New Roman" w:cs="Times New Roman"/>
          <w:sz w:val="24"/>
          <w:szCs w:val="24"/>
        </w:rPr>
      </w:pPr>
      <w:r w:rsidRPr="00307EFD">
        <w:rPr>
          <w:rFonts w:ascii="Times New Roman" w:hAnsi="Times New Roman" w:cs="Times New Roman"/>
          <w:sz w:val="24"/>
          <w:szCs w:val="24"/>
        </w:rPr>
        <w:t>Every</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page</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of the</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applications shall</w:t>
      </w:r>
      <w:r w:rsidR="00307EFD" w:rsidRPr="00307EFD">
        <w:rPr>
          <w:rFonts w:ascii="Times New Roman" w:hAnsi="Times New Roman" w:cs="Times New Roman"/>
          <w:sz w:val="24"/>
          <w:szCs w:val="24"/>
        </w:rPr>
        <w:t xml:space="preserve"> </w:t>
      </w:r>
      <w:r w:rsidRPr="00307EFD">
        <w:rPr>
          <w:rFonts w:ascii="Times New Roman" w:hAnsi="Times New Roman" w:cs="Times New Roman"/>
          <w:sz w:val="24"/>
          <w:szCs w:val="24"/>
        </w:rPr>
        <w:t xml:space="preserve">be signed by the </w:t>
      </w:r>
      <w:r w:rsidRPr="00307EFD">
        <w:rPr>
          <w:rFonts w:ascii="Times New Roman" w:hAnsi="Times New Roman" w:cs="Times New Roman"/>
          <w:spacing w:val="-2"/>
          <w:sz w:val="24"/>
          <w:szCs w:val="24"/>
        </w:rPr>
        <w:t>Advocate.</w:t>
      </w:r>
    </w:p>
    <w:p w:rsidR="00B71198" w:rsidRPr="00307EFD" w:rsidRDefault="00B71198" w:rsidP="007031DF">
      <w:pPr>
        <w:pStyle w:val="ListParagraph"/>
        <w:widowControl w:val="0"/>
        <w:numPr>
          <w:ilvl w:val="1"/>
          <w:numId w:val="6"/>
        </w:numPr>
        <w:autoSpaceDE w:val="0"/>
        <w:autoSpaceDN w:val="0"/>
        <w:spacing w:before="120" w:after="0" w:line="276" w:lineRule="auto"/>
        <w:ind w:left="446" w:hanging="144"/>
        <w:jc w:val="both"/>
        <w:rPr>
          <w:rFonts w:ascii="Times New Roman" w:hAnsi="Times New Roman" w:cs="Times New Roman"/>
          <w:sz w:val="24"/>
          <w:szCs w:val="24"/>
        </w:rPr>
      </w:pPr>
      <w:r w:rsidRPr="00307EFD">
        <w:rPr>
          <w:rFonts w:ascii="Times New Roman" w:hAnsi="Times New Roman" w:cs="Times New Roman"/>
          <w:sz w:val="24"/>
          <w:szCs w:val="24"/>
        </w:rPr>
        <w:t>Applications received after the due date of submission shall not be considered under any circumstances.</w:t>
      </w:r>
    </w:p>
    <w:p w:rsidR="004E1C2E" w:rsidRPr="00307EFD" w:rsidRDefault="00B71198" w:rsidP="007031DF">
      <w:pPr>
        <w:pStyle w:val="ListParagraph"/>
        <w:widowControl w:val="0"/>
        <w:numPr>
          <w:ilvl w:val="1"/>
          <w:numId w:val="6"/>
        </w:numPr>
        <w:autoSpaceDE w:val="0"/>
        <w:autoSpaceDN w:val="0"/>
        <w:spacing w:before="120" w:after="0" w:line="276" w:lineRule="auto"/>
        <w:ind w:left="446" w:hanging="144"/>
        <w:jc w:val="both"/>
        <w:rPr>
          <w:rFonts w:ascii="Times New Roman" w:hAnsi="Times New Roman" w:cs="Times New Roman"/>
          <w:sz w:val="24"/>
          <w:szCs w:val="24"/>
        </w:rPr>
      </w:pPr>
      <w:r w:rsidRPr="00307EFD">
        <w:rPr>
          <w:rFonts w:ascii="Times New Roman" w:hAnsi="Times New Roman" w:cs="Times New Roman"/>
          <w:sz w:val="24"/>
          <w:szCs w:val="24"/>
        </w:rPr>
        <w:t xml:space="preserve">The </w:t>
      </w:r>
      <w:r w:rsidR="00002066" w:rsidRPr="00307EFD">
        <w:rPr>
          <w:rFonts w:ascii="Times New Roman" w:hAnsi="Times New Roman" w:cs="Times New Roman"/>
          <w:sz w:val="24"/>
          <w:szCs w:val="24"/>
        </w:rPr>
        <w:t>application</w:t>
      </w:r>
      <w:r w:rsidRPr="00307EFD">
        <w:rPr>
          <w:rFonts w:ascii="Times New Roman" w:hAnsi="Times New Roman" w:cs="Times New Roman"/>
          <w:sz w:val="24"/>
          <w:szCs w:val="24"/>
        </w:rPr>
        <w:t xml:space="preserve"> is liable to be rejected by CWDB if it is not in the prescribed format or incomplete</w:t>
      </w:r>
      <w:r w:rsidR="00307EFD">
        <w:rPr>
          <w:rFonts w:ascii="Times New Roman" w:hAnsi="Times New Roman" w:cs="Times New Roman"/>
          <w:sz w:val="24"/>
          <w:szCs w:val="24"/>
        </w:rPr>
        <w:t xml:space="preserve"> </w:t>
      </w:r>
      <w:r w:rsidRPr="00307EFD">
        <w:rPr>
          <w:rFonts w:ascii="Times New Roman" w:hAnsi="Times New Roman" w:cs="Times New Roman"/>
          <w:sz w:val="24"/>
          <w:szCs w:val="24"/>
        </w:rPr>
        <w:t>or</w:t>
      </w:r>
      <w:r w:rsidR="00307EFD">
        <w:rPr>
          <w:rFonts w:ascii="Times New Roman" w:hAnsi="Times New Roman" w:cs="Times New Roman"/>
          <w:sz w:val="24"/>
          <w:szCs w:val="24"/>
        </w:rPr>
        <w:t xml:space="preserve"> </w:t>
      </w:r>
      <w:r w:rsidRPr="00307EFD">
        <w:rPr>
          <w:rFonts w:ascii="Times New Roman" w:hAnsi="Times New Roman" w:cs="Times New Roman"/>
          <w:sz w:val="24"/>
          <w:szCs w:val="24"/>
        </w:rPr>
        <w:t>in</w:t>
      </w:r>
      <w:r w:rsidR="00307EFD">
        <w:rPr>
          <w:rFonts w:ascii="Times New Roman" w:hAnsi="Times New Roman" w:cs="Times New Roman"/>
          <w:sz w:val="24"/>
          <w:szCs w:val="24"/>
        </w:rPr>
        <w:t xml:space="preserve"> </w:t>
      </w:r>
      <w:r w:rsidRPr="00307EFD">
        <w:rPr>
          <w:rFonts w:ascii="Times New Roman" w:hAnsi="Times New Roman" w:cs="Times New Roman"/>
          <w:sz w:val="24"/>
          <w:szCs w:val="24"/>
        </w:rPr>
        <w:t>any</w:t>
      </w:r>
      <w:r w:rsidR="00307EFD">
        <w:rPr>
          <w:rFonts w:ascii="Times New Roman" w:hAnsi="Times New Roman" w:cs="Times New Roman"/>
          <w:sz w:val="24"/>
          <w:szCs w:val="24"/>
        </w:rPr>
        <w:t xml:space="preserve"> </w:t>
      </w:r>
      <w:r w:rsidRPr="00307EFD">
        <w:rPr>
          <w:rFonts w:ascii="Times New Roman" w:hAnsi="Times New Roman" w:cs="Times New Roman"/>
          <w:sz w:val="24"/>
          <w:szCs w:val="24"/>
        </w:rPr>
        <w:t>manner</w:t>
      </w:r>
      <w:r w:rsidR="00307EFD">
        <w:rPr>
          <w:rFonts w:ascii="Times New Roman" w:hAnsi="Times New Roman" w:cs="Times New Roman"/>
          <w:sz w:val="24"/>
          <w:szCs w:val="24"/>
        </w:rPr>
        <w:t xml:space="preserve"> </w:t>
      </w:r>
      <w:r w:rsidRPr="00307EFD">
        <w:rPr>
          <w:rFonts w:ascii="Times New Roman" w:hAnsi="Times New Roman" w:cs="Times New Roman"/>
          <w:sz w:val="24"/>
          <w:szCs w:val="24"/>
        </w:rPr>
        <w:t>violates</w:t>
      </w:r>
      <w:r w:rsidR="00307EFD">
        <w:rPr>
          <w:rFonts w:ascii="Times New Roman" w:hAnsi="Times New Roman" w:cs="Times New Roman"/>
          <w:sz w:val="24"/>
          <w:szCs w:val="24"/>
        </w:rPr>
        <w:t xml:space="preserve"> </w:t>
      </w:r>
      <w:r w:rsidRPr="00307EFD">
        <w:rPr>
          <w:rFonts w:ascii="Times New Roman" w:hAnsi="Times New Roman" w:cs="Times New Roman"/>
          <w:sz w:val="24"/>
          <w:szCs w:val="24"/>
        </w:rPr>
        <w:t>the</w:t>
      </w:r>
      <w:r w:rsidR="00307EFD">
        <w:rPr>
          <w:rFonts w:ascii="Times New Roman" w:hAnsi="Times New Roman" w:cs="Times New Roman"/>
          <w:sz w:val="24"/>
          <w:szCs w:val="24"/>
        </w:rPr>
        <w:t xml:space="preserve"> </w:t>
      </w:r>
      <w:r w:rsidRPr="00307EFD">
        <w:rPr>
          <w:rFonts w:ascii="Times New Roman" w:hAnsi="Times New Roman" w:cs="Times New Roman"/>
          <w:sz w:val="24"/>
          <w:szCs w:val="24"/>
        </w:rPr>
        <w:t>conditions</w:t>
      </w:r>
      <w:r w:rsidR="00307EFD">
        <w:rPr>
          <w:rFonts w:ascii="Times New Roman" w:hAnsi="Times New Roman" w:cs="Times New Roman"/>
          <w:sz w:val="24"/>
          <w:szCs w:val="24"/>
        </w:rPr>
        <w:t xml:space="preserve"> </w:t>
      </w:r>
      <w:r w:rsidRPr="00307EFD">
        <w:rPr>
          <w:rFonts w:ascii="Times New Roman" w:hAnsi="Times New Roman" w:cs="Times New Roman"/>
          <w:sz w:val="24"/>
          <w:szCs w:val="24"/>
        </w:rPr>
        <w:t>of</w:t>
      </w:r>
      <w:r w:rsidR="00307EFD">
        <w:rPr>
          <w:rFonts w:ascii="Times New Roman" w:hAnsi="Times New Roman" w:cs="Times New Roman"/>
          <w:sz w:val="24"/>
          <w:szCs w:val="24"/>
        </w:rPr>
        <w:t xml:space="preserve"> </w:t>
      </w:r>
      <w:r w:rsidRPr="00307EFD">
        <w:rPr>
          <w:rFonts w:ascii="Times New Roman" w:hAnsi="Times New Roman" w:cs="Times New Roman"/>
          <w:sz w:val="24"/>
          <w:szCs w:val="24"/>
        </w:rPr>
        <w:t>the</w:t>
      </w:r>
      <w:r w:rsidR="00307EFD">
        <w:rPr>
          <w:rFonts w:ascii="Times New Roman" w:hAnsi="Times New Roman" w:cs="Times New Roman"/>
          <w:sz w:val="24"/>
          <w:szCs w:val="24"/>
        </w:rPr>
        <w:t xml:space="preserve"> </w:t>
      </w:r>
      <w:r w:rsidR="00002066" w:rsidRPr="00307EFD">
        <w:rPr>
          <w:rFonts w:ascii="Times New Roman" w:hAnsi="Times New Roman" w:cs="Times New Roman"/>
          <w:sz w:val="24"/>
          <w:szCs w:val="24"/>
        </w:rPr>
        <w:t>application</w:t>
      </w:r>
      <w:r w:rsidR="00307EFD">
        <w:rPr>
          <w:rFonts w:ascii="Times New Roman" w:hAnsi="Times New Roman" w:cs="Times New Roman"/>
          <w:sz w:val="24"/>
          <w:szCs w:val="24"/>
        </w:rPr>
        <w:t xml:space="preserve"> </w:t>
      </w:r>
      <w:r w:rsidRPr="00307EFD">
        <w:rPr>
          <w:rFonts w:ascii="Times New Roman" w:hAnsi="Times New Roman" w:cs="Times New Roman"/>
          <w:sz w:val="24"/>
          <w:szCs w:val="24"/>
        </w:rPr>
        <w:t>in</w:t>
      </w:r>
      <w:r w:rsidR="00307EFD">
        <w:rPr>
          <w:rFonts w:ascii="Times New Roman" w:hAnsi="Times New Roman" w:cs="Times New Roman"/>
          <w:sz w:val="24"/>
          <w:szCs w:val="24"/>
        </w:rPr>
        <w:t xml:space="preserve"> </w:t>
      </w:r>
      <w:r w:rsidRPr="00307EFD">
        <w:rPr>
          <w:rFonts w:ascii="Times New Roman" w:hAnsi="Times New Roman" w:cs="Times New Roman"/>
          <w:sz w:val="24"/>
          <w:szCs w:val="24"/>
        </w:rPr>
        <w:t>letter</w:t>
      </w:r>
      <w:r w:rsidR="00307EFD">
        <w:rPr>
          <w:rFonts w:ascii="Times New Roman" w:hAnsi="Times New Roman" w:cs="Times New Roman"/>
          <w:sz w:val="24"/>
          <w:szCs w:val="24"/>
        </w:rPr>
        <w:t xml:space="preserve"> </w:t>
      </w:r>
      <w:r w:rsidRPr="00307EFD">
        <w:rPr>
          <w:rFonts w:ascii="Times New Roman" w:hAnsi="Times New Roman" w:cs="Times New Roman"/>
          <w:sz w:val="24"/>
          <w:szCs w:val="24"/>
        </w:rPr>
        <w:t>and</w:t>
      </w:r>
      <w:r w:rsidR="00307EFD">
        <w:rPr>
          <w:rFonts w:ascii="Times New Roman" w:hAnsi="Times New Roman" w:cs="Times New Roman"/>
          <w:sz w:val="24"/>
          <w:szCs w:val="24"/>
        </w:rPr>
        <w:t xml:space="preserve"> </w:t>
      </w:r>
      <w:r w:rsidRPr="00307EFD">
        <w:rPr>
          <w:rFonts w:ascii="Times New Roman" w:hAnsi="Times New Roman" w:cs="Times New Roman"/>
          <w:sz w:val="24"/>
          <w:szCs w:val="24"/>
        </w:rPr>
        <w:t>spirit.</w:t>
      </w:r>
    </w:p>
    <w:p w:rsidR="00B71198" w:rsidRPr="005A48BD" w:rsidRDefault="00B71198" w:rsidP="00002066">
      <w:pPr>
        <w:pStyle w:val="Heading1"/>
        <w:numPr>
          <w:ilvl w:val="0"/>
          <w:numId w:val="6"/>
        </w:numPr>
        <w:spacing w:before="256"/>
        <w:ind w:left="426" w:hanging="426"/>
        <w:rPr>
          <w:u w:val="none"/>
        </w:rPr>
      </w:pPr>
      <w:r w:rsidRPr="005A48BD">
        <w:rPr>
          <w:u w:val="thick"/>
        </w:rPr>
        <w:t>CONFLICT</w:t>
      </w:r>
      <w:r w:rsidR="007031DF">
        <w:rPr>
          <w:u w:val="thick"/>
        </w:rPr>
        <w:t xml:space="preserve"> </w:t>
      </w:r>
      <w:r w:rsidRPr="005A48BD">
        <w:rPr>
          <w:u w:val="thick"/>
        </w:rPr>
        <w:t>OF</w:t>
      </w:r>
      <w:r w:rsidR="007031DF">
        <w:rPr>
          <w:u w:val="thick"/>
        </w:rPr>
        <w:t xml:space="preserve"> </w:t>
      </w:r>
      <w:r w:rsidRPr="005A48BD">
        <w:rPr>
          <w:u w:val="thick"/>
        </w:rPr>
        <w:t>INTEREST:</w:t>
      </w:r>
      <w:r w:rsidRPr="005A48BD">
        <w:rPr>
          <w:spacing w:val="-10"/>
          <w:u w:val="thick"/>
        </w:rPr>
        <w:t>-</w:t>
      </w:r>
    </w:p>
    <w:p w:rsidR="00B71198" w:rsidRPr="005A48BD" w:rsidRDefault="00B71198" w:rsidP="00002066">
      <w:pPr>
        <w:pStyle w:val="ListParagraph"/>
        <w:widowControl w:val="0"/>
        <w:numPr>
          <w:ilvl w:val="1"/>
          <w:numId w:val="6"/>
        </w:numPr>
        <w:tabs>
          <w:tab w:val="left" w:pos="2315"/>
          <w:tab w:val="left" w:pos="2318"/>
        </w:tabs>
        <w:autoSpaceDE w:val="0"/>
        <w:autoSpaceDN w:val="0"/>
        <w:spacing w:before="272" w:after="0" w:line="240" w:lineRule="auto"/>
        <w:ind w:left="426" w:hanging="426"/>
        <w:contextualSpacing w:val="0"/>
        <w:jc w:val="both"/>
        <w:rPr>
          <w:rFonts w:ascii="Times New Roman" w:hAnsi="Times New Roman" w:cs="Times New Roman"/>
          <w:sz w:val="24"/>
          <w:szCs w:val="24"/>
        </w:rPr>
      </w:pPr>
      <w:r w:rsidRPr="005A48BD">
        <w:rPr>
          <w:rFonts w:ascii="Times New Roman" w:hAnsi="Times New Roman" w:cs="Times New Roman"/>
          <w:sz w:val="24"/>
          <w:szCs w:val="24"/>
        </w:rPr>
        <w:t>The Advocate shall ensure that there is no conflict of interest at a relevant</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point</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of time,</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in</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matters</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in</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which</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such</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Advocate is</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acting</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on behalf of or representing CWDB, and shall not represent any</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of</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the opposite parties in other cases till that case/matter is pending.</w:t>
      </w:r>
    </w:p>
    <w:p w:rsidR="00B71198" w:rsidRPr="005A48BD" w:rsidRDefault="00B71198" w:rsidP="00002066">
      <w:pPr>
        <w:pStyle w:val="ListParagraph"/>
        <w:widowControl w:val="0"/>
        <w:numPr>
          <w:ilvl w:val="1"/>
          <w:numId w:val="6"/>
        </w:numPr>
        <w:tabs>
          <w:tab w:val="left" w:pos="2315"/>
          <w:tab w:val="left" w:pos="2318"/>
        </w:tabs>
        <w:autoSpaceDE w:val="0"/>
        <w:autoSpaceDN w:val="0"/>
        <w:spacing w:before="7" w:after="0" w:line="237" w:lineRule="auto"/>
        <w:ind w:left="426" w:hanging="426"/>
        <w:contextualSpacing w:val="0"/>
        <w:jc w:val="both"/>
        <w:rPr>
          <w:rFonts w:ascii="Times New Roman" w:hAnsi="Times New Roman" w:cs="Times New Roman"/>
          <w:sz w:val="24"/>
          <w:szCs w:val="24"/>
        </w:rPr>
      </w:pPr>
      <w:r w:rsidRPr="005A48BD">
        <w:rPr>
          <w:rFonts w:ascii="Times New Roman" w:hAnsi="Times New Roman" w:cs="Times New Roman"/>
          <w:sz w:val="24"/>
          <w:szCs w:val="24"/>
        </w:rPr>
        <w:t>An Advocate shall not accept any case against the CWDB or advise any party in which they appeared or are likely to appear or advice.</w:t>
      </w:r>
    </w:p>
    <w:p w:rsidR="00B71198" w:rsidRPr="005A48BD" w:rsidRDefault="00B71198" w:rsidP="00002066">
      <w:pPr>
        <w:pStyle w:val="ListParagraph"/>
        <w:widowControl w:val="0"/>
        <w:numPr>
          <w:ilvl w:val="1"/>
          <w:numId w:val="6"/>
        </w:numPr>
        <w:autoSpaceDE w:val="0"/>
        <w:autoSpaceDN w:val="0"/>
        <w:spacing w:before="66" w:after="0" w:line="240" w:lineRule="auto"/>
        <w:ind w:left="426" w:hanging="426"/>
        <w:contextualSpacing w:val="0"/>
        <w:jc w:val="both"/>
        <w:rPr>
          <w:rFonts w:ascii="Times New Roman" w:hAnsi="Times New Roman" w:cs="Times New Roman"/>
          <w:sz w:val="24"/>
          <w:szCs w:val="24"/>
        </w:rPr>
      </w:pPr>
      <w:r w:rsidRPr="005A48BD">
        <w:rPr>
          <w:rFonts w:ascii="Times New Roman" w:hAnsi="Times New Roman" w:cs="Times New Roman"/>
          <w:sz w:val="24"/>
          <w:szCs w:val="24"/>
        </w:rPr>
        <w:t>If the advocate happens to be a partner/ associated with a law firm or solicitors, it will be incumbent upon the advocate/ law firm not to entertain any case against the CWDB arising in any court during the pendency of such case.</w:t>
      </w:r>
    </w:p>
    <w:p w:rsidR="005A2986" w:rsidRPr="005A48BD" w:rsidRDefault="00B71198" w:rsidP="004E1C2E">
      <w:pPr>
        <w:pStyle w:val="ListParagraph"/>
        <w:widowControl w:val="0"/>
        <w:numPr>
          <w:ilvl w:val="0"/>
          <w:numId w:val="6"/>
        </w:numPr>
        <w:autoSpaceDE w:val="0"/>
        <w:autoSpaceDN w:val="0"/>
        <w:spacing w:before="163" w:after="0" w:line="237" w:lineRule="auto"/>
        <w:ind w:left="851" w:right="1581" w:hanging="709"/>
        <w:contextualSpacing w:val="0"/>
        <w:rPr>
          <w:rFonts w:ascii="Times New Roman" w:hAnsi="Times New Roman" w:cs="Times New Roman"/>
          <w:sz w:val="24"/>
          <w:szCs w:val="24"/>
        </w:rPr>
      </w:pPr>
      <w:r w:rsidRPr="005A48BD">
        <w:rPr>
          <w:rFonts w:ascii="Times New Roman" w:hAnsi="Times New Roman" w:cs="Times New Roman"/>
          <w:b/>
          <w:sz w:val="24"/>
          <w:szCs w:val="24"/>
          <w:u w:val="thick"/>
        </w:rPr>
        <w:t>TERMINATION/ REMOVAL FROM THE PANEL:</w:t>
      </w:r>
      <w:r w:rsidRPr="005A48BD">
        <w:rPr>
          <w:rFonts w:ascii="Times New Roman" w:hAnsi="Times New Roman" w:cs="Times New Roman"/>
          <w:sz w:val="24"/>
          <w:szCs w:val="24"/>
        </w:rPr>
        <w:t xml:space="preserve">- </w:t>
      </w:r>
    </w:p>
    <w:p w:rsidR="008E0B93" w:rsidRPr="005A48BD" w:rsidRDefault="00BC094C" w:rsidP="007031DF">
      <w:pPr>
        <w:pStyle w:val="ListParagraph"/>
        <w:numPr>
          <w:ilvl w:val="0"/>
          <w:numId w:val="12"/>
        </w:numPr>
        <w:spacing w:before="120" w:after="0" w:line="276" w:lineRule="auto"/>
        <w:ind w:left="446" w:hanging="446"/>
        <w:jc w:val="both"/>
        <w:rPr>
          <w:rFonts w:ascii="Times New Roman" w:eastAsia="Times New Roman" w:hAnsi="Times New Roman" w:cs="Times New Roman"/>
          <w:color w:val="242424"/>
          <w:sz w:val="24"/>
          <w:szCs w:val="24"/>
          <w:shd w:val="clear" w:color="auto" w:fill="FFFFFF"/>
          <w:lang w:eastAsia="en-IN" w:bidi="hi-IN"/>
        </w:rPr>
      </w:pPr>
      <w:r w:rsidRPr="005A48BD">
        <w:rPr>
          <w:rFonts w:ascii="Times New Roman" w:eastAsia="Times New Roman" w:hAnsi="Times New Roman" w:cs="Times New Roman"/>
          <w:color w:val="242424"/>
          <w:sz w:val="24"/>
          <w:szCs w:val="24"/>
          <w:shd w:val="clear" w:color="auto" w:fill="FFFFFF"/>
          <w:lang w:eastAsia="en-IN" w:bidi="hi-IN"/>
        </w:rPr>
        <w:t>CWDB reserves the right to terminate the empanelment of a Counsel with one month's notice in writing without assigning any reason. The counsel may also resign from the Organisation by serving one month's notice.  Empanelment shall be liable to be cancelled due to occurring of any of the following disablements on the part of the Advocate.</w:t>
      </w:r>
    </w:p>
    <w:p w:rsidR="005A2986" w:rsidRPr="005A48BD" w:rsidRDefault="005A2986" w:rsidP="007031DF">
      <w:pPr>
        <w:pStyle w:val="ListParagraph"/>
        <w:numPr>
          <w:ilvl w:val="0"/>
          <w:numId w:val="12"/>
        </w:numPr>
        <w:spacing w:before="120" w:after="0" w:line="276" w:lineRule="auto"/>
        <w:ind w:left="446" w:hanging="450"/>
        <w:jc w:val="both"/>
        <w:rPr>
          <w:rFonts w:ascii="Times New Roman" w:eastAsia="Times New Roman" w:hAnsi="Times New Roman" w:cs="Times New Roman"/>
          <w:color w:val="242424"/>
          <w:sz w:val="24"/>
          <w:szCs w:val="24"/>
          <w:shd w:val="clear" w:color="auto" w:fill="FFFFFF"/>
          <w:lang w:eastAsia="en-IN" w:bidi="hi-IN"/>
        </w:rPr>
      </w:pPr>
      <w:r w:rsidRPr="005A48BD">
        <w:rPr>
          <w:rFonts w:ascii="Times New Roman" w:eastAsia="Times New Roman" w:hAnsi="Times New Roman" w:cs="Times New Roman"/>
          <w:color w:val="242424"/>
          <w:sz w:val="24"/>
          <w:szCs w:val="24"/>
          <w:shd w:val="clear" w:color="auto" w:fill="FFFFFF"/>
          <w:lang w:eastAsia="en-IN" w:bidi="hi-IN"/>
        </w:rPr>
        <w:t>Failing</w:t>
      </w:r>
      <w:r w:rsidR="00BC094C" w:rsidRPr="005A48BD">
        <w:rPr>
          <w:rFonts w:ascii="Times New Roman" w:eastAsia="Times New Roman" w:hAnsi="Times New Roman" w:cs="Times New Roman"/>
          <w:color w:val="242424"/>
          <w:sz w:val="24"/>
          <w:szCs w:val="24"/>
          <w:shd w:val="clear" w:color="auto" w:fill="FFFFFF"/>
          <w:lang w:eastAsia="en-IN" w:bidi="hi-IN"/>
        </w:rPr>
        <w:t xml:space="preserve"> to attend the hearing of the case without any sufficient reason and/or prior information;</w:t>
      </w:r>
    </w:p>
    <w:p w:rsidR="005A2986" w:rsidRPr="005A48BD" w:rsidRDefault="005A2986" w:rsidP="007031DF">
      <w:pPr>
        <w:pStyle w:val="ListParagraph"/>
        <w:numPr>
          <w:ilvl w:val="0"/>
          <w:numId w:val="12"/>
        </w:numPr>
        <w:spacing w:before="120" w:after="0" w:line="276" w:lineRule="auto"/>
        <w:ind w:left="446" w:hanging="446"/>
        <w:jc w:val="both"/>
        <w:rPr>
          <w:rFonts w:ascii="Times New Roman" w:eastAsia="Times New Roman" w:hAnsi="Times New Roman" w:cs="Times New Roman"/>
          <w:color w:val="242424"/>
          <w:sz w:val="24"/>
          <w:szCs w:val="24"/>
          <w:shd w:val="clear" w:color="auto" w:fill="FFFFFF"/>
          <w:lang w:eastAsia="en-IN" w:bidi="hi-IN"/>
        </w:rPr>
      </w:pPr>
      <w:r w:rsidRPr="005A48BD">
        <w:rPr>
          <w:rFonts w:ascii="Times New Roman" w:eastAsia="Times New Roman" w:hAnsi="Times New Roman" w:cs="Times New Roman"/>
          <w:color w:val="242424"/>
          <w:sz w:val="24"/>
          <w:szCs w:val="24"/>
          <w:shd w:val="clear" w:color="auto" w:fill="FFFFFF"/>
          <w:lang w:eastAsia="en-IN" w:bidi="hi-IN"/>
        </w:rPr>
        <w:t>Not</w:t>
      </w:r>
      <w:r w:rsidR="00BC094C" w:rsidRPr="005A48BD">
        <w:rPr>
          <w:rFonts w:ascii="Times New Roman" w:eastAsia="Times New Roman" w:hAnsi="Times New Roman" w:cs="Times New Roman"/>
          <w:color w:val="242424"/>
          <w:sz w:val="24"/>
          <w:szCs w:val="24"/>
          <w:shd w:val="clear" w:color="auto" w:fill="FFFFFF"/>
          <w:lang w:eastAsia="en-IN" w:bidi="hi-IN"/>
        </w:rPr>
        <w:t xml:space="preserve"> acting as per CWDB's instructions or going against specific instructions</w:t>
      </w:r>
    </w:p>
    <w:p w:rsidR="008E0B93" w:rsidRPr="005A48BD" w:rsidRDefault="00BC094C" w:rsidP="007031DF">
      <w:pPr>
        <w:pStyle w:val="ListParagraph"/>
        <w:numPr>
          <w:ilvl w:val="0"/>
          <w:numId w:val="12"/>
        </w:numPr>
        <w:spacing w:before="120" w:after="0" w:line="276" w:lineRule="auto"/>
        <w:ind w:left="450" w:hanging="450"/>
        <w:jc w:val="both"/>
        <w:rPr>
          <w:rFonts w:ascii="Times New Roman" w:eastAsia="Times New Roman" w:hAnsi="Times New Roman" w:cs="Times New Roman"/>
          <w:color w:val="242424"/>
          <w:sz w:val="24"/>
          <w:szCs w:val="24"/>
          <w:shd w:val="clear" w:color="auto" w:fill="FFFFFF"/>
          <w:lang w:eastAsia="en-IN" w:bidi="hi-IN"/>
        </w:rPr>
      </w:pPr>
      <w:r w:rsidRPr="005A48BD">
        <w:rPr>
          <w:rFonts w:ascii="Times New Roman" w:eastAsia="Times New Roman" w:hAnsi="Times New Roman" w:cs="Times New Roman"/>
          <w:color w:val="242424"/>
          <w:sz w:val="24"/>
          <w:szCs w:val="24"/>
          <w:shd w:val="clear" w:color="auto" w:fill="FFFFFF"/>
          <w:lang w:eastAsia="en-IN" w:bidi="hi-IN"/>
        </w:rPr>
        <w:t xml:space="preserve"> Passing on information relating to CWDB's case on to the opposite parties or their advocates or any third party which is likely to cause any damage to the CWDB's interest,</w:t>
      </w:r>
    </w:p>
    <w:p w:rsidR="008E0B93" w:rsidRPr="005A48BD" w:rsidRDefault="00BC094C" w:rsidP="007031DF">
      <w:pPr>
        <w:pStyle w:val="ListParagraph"/>
        <w:numPr>
          <w:ilvl w:val="0"/>
          <w:numId w:val="12"/>
        </w:numPr>
        <w:spacing w:before="120" w:after="0" w:line="276" w:lineRule="auto"/>
        <w:ind w:left="450" w:hanging="450"/>
        <w:jc w:val="both"/>
        <w:rPr>
          <w:rFonts w:ascii="Times New Roman" w:eastAsia="Times New Roman" w:hAnsi="Times New Roman" w:cs="Times New Roman"/>
          <w:color w:val="242424"/>
          <w:sz w:val="24"/>
          <w:szCs w:val="24"/>
          <w:shd w:val="clear" w:color="auto" w:fill="FFFFFF"/>
          <w:lang w:eastAsia="en-IN" w:bidi="hi-IN"/>
        </w:rPr>
      </w:pPr>
      <w:r w:rsidRPr="005A48BD">
        <w:rPr>
          <w:rFonts w:ascii="Times New Roman" w:eastAsia="Times New Roman" w:hAnsi="Times New Roman" w:cs="Times New Roman"/>
          <w:color w:val="242424"/>
          <w:sz w:val="24"/>
          <w:szCs w:val="24"/>
          <w:shd w:val="clear" w:color="auto" w:fill="FFFFFF"/>
          <w:lang w:eastAsia="en-IN" w:bidi="hi-IN"/>
        </w:rPr>
        <w:t>Seeking frequent adjournments or not objecting the adjournment moved by other party without sufficient reason.</w:t>
      </w:r>
    </w:p>
    <w:p w:rsidR="008E0B93" w:rsidRPr="005A48BD" w:rsidRDefault="00BC094C" w:rsidP="007031DF">
      <w:pPr>
        <w:pStyle w:val="ListParagraph"/>
        <w:numPr>
          <w:ilvl w:val="0"/>
          <w:numId w:val="12"/>
        </w:numPr>
        <w:spacing w:before="120" w:after="0" w:line="276" w:lineRule="auto"/>
        <w:ind w:left="450" w:hanging="450"/>
        <w:jc w:val="both"/>
        <w:rPr>
          <w:rFonts w:ascii="Times New Roman" w:eastAsia="Times New Roman" w:hAnsi="Times New Roman" w:cs="Times New Roman"/>
          <w:color w:val="242424"/>
          <w:sz w:val="24"/>
          <w:szCs w:val="24"/>
          <w:shd w:val="clear" w:color="auto" w:fill="FFFFFF"/>
          <w:lang w:eastAsia="en-IN" w:bidi="hi-IN"/>
        </w:rPr>
      </w:pPr>
      <w:r w:rsidRPr="005A48BD">
        <w:rPr>
          <w:rFonts w:ascii="Times New Roman" w:eastAsia="Times New Roman" w:hAnsi="Times New Roman" w:cs="Times New Roman"/>
          <w:color w:val="242424"/>
          <w:sz w:val="24"/>
          <w:szCs w:val="24"/>
          <w:shd w:val="clear" w:color="auto" w:fill="FFFFFF"/>
          <w:lang w:eastAsia="en-IN" w:bidi="hi-IN"/>
        </w:rPr>
        <w:lastRenderedPageBreak/>
        <w:t xml:space="preserve"> Frequent absence from the court proceedings even if "pass over or proxy" is obtained by an advocate.</w:t>
      </w:r>
    </w:p>
    <w:p w:rsidR="00A3237D" w:rsidRPr="00A3237D" w:rsidRDefault="005A2986" w:rsidP="00A3237D">
      <w:pPr>
        <w:pStyle w:val="ListParagraph"/>
        <w:numPr>
          <w:ilvl w:val="0"/>
          <w:numId w:val="12"/>
        </w:numPr>
        <w:spacing w:before="120" w:after="0" w:line="276" w:lineRule="auto"/>
        <w:ind w:left="450" w:hanging="450"/>
        <w:jc w:val="both"/>
        <w:rPr>
          <w:rFonts w:ascii="Times New Roman" w:eastAsia="Times New Roman" w:hAnsi="Times New Roman" w:cs="Times New Roman"/>
          <w:color w:val="242424"/>
          <w:sz w:val="24"/>
          <w:szCs w:val="24"/>
          <w:shd w:val="clear" w:color="auto" w:fill="FFFFFF"/>
          <w:lang w:eastAsia="en-IN" w:bidi="hi-IN"/>
        </w:rPr>
      </w:pPr>
      <w:r w:rsidRPr="005A48BD">
        <w:rPr>
          <w:rFonts w:ascii="Times New Roman" w:hAnsi="Times New Roman" w:cs="Times New Roman"/>
          <w:sz w:val="24"/>
          <w:szCs w:val="24"/>
        </w:rPr>
        <w:t>Giving</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false</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or</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misleading</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information</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to</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the</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CWDB</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relating</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to</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the</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proceedings</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of</w:t>
      </w:r>
      <w:r w:rsidR="007031DF">
        <w:rPr>
          <w:rFonts w:ascii="Times New Roman" w:hAnsi="Times New Roman" w:cs="Times New Roman"/>
          <w:sz w:val="24"/>
          <w:szCs w:val="24"/>
        </w:rPr>
        <w:t xml:space="preserve"> </w:t>
      </w:r>
      <w:r w:rsidRPr="005A48BD">
        <w:rPr>
          <w:rFonts w:ascii="Times New Roman" w:hAnsi="Times New Roman" w:cs="Times New Roman"/>
          <w:sz w:val="24"/>
          <w:szCs w:val="24"/>
        </w:rPr>
        <w:t xml:space="preserve">the </w:t>
      </w:r>
      <w:r w:rsidRPr="005A48BD">
        <w:rPr>
          <w:rFonts w:ascii="Times New Roman" w:hAnsi="Times New Roman" w:cs="Times New Roman"/>
          <w:spacing w:val="-2"/>
          <w:sz w:val="24"/>
          <w:szCs w:val="24"/>
        </w:rPr>
        <w:t>case;</w:t>
      </w:r>
    </w:p>
    <w:p w:rsidR="008E0B93" w:rsidRPr="005A48BD" w:rsidRDefault="005A2986" w:rsidP="007031DF">
      <w:pPr>
        <w:pStyle w:val="ListParagraph"/>
        <w:numPr>
          <w:ilvl w:val="0"/>
          <w:numId w:val="12"/>
        </w:numPr>
        <w:spacing w:before="120" w:after="0" w:line="276" w:lineRule="auto"/>
        <w:ind w:left="450" w:hanging="450"/>
        <w:jc w:val="both"/>
        <w:rPr>
          <w:rFonts w:ascii="Times New Roman" w:eastAsia="Times New Roman" w:hAnsi="Times New Roman" w:cs="Times New Roman"/>
          <w:color w:val="242424"/>
          <w:sz w:val="24"/>
          <w:szCs w:val="24"/>
          <w:shd w:val="clear" w:color="auto" w:fill="FFFFFF"/>
          <w:lang w:eastAsia="en-IN" w:bidi="hi-IN"/>
        </w:rPr>
      </w:pPr>
      <w:r w:rsidRPr="005A48BD">
        <w:rPr>
          <w:rFonts w:ascii="Times New Roman" w:hAnsi="Times New Roman" w:cs="Times New Roman"/>
          <w:sz w:val="24"/>
          <w:szCs w:val="24"/>
        </w:rPr>
        <w:t>Giving</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false</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information</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in</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the</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application</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for</w:t>
      </w:r>
      <w:r w:rsidR="00A3237D">
        <w:rPr>
          <w:rFonts w:ascii="Times New Roman" w:hAnsi="Times New Roman" w:cs="Times New Roman"/>
          <w:sz w:val="24"/>
          <w:szCs w:val="24"/>
        </w:rPr>
        <w:t xml:space="preserve"> </w:t>
      </w:r>
      <w:r w:rsidRPr="005A48BD">
        <w:rPr>
          <w:rFonts w:ascii="Times New Roman" w:hAnsi="Times New Roman" w:cs="Times New Roman"/>
          <w:spacing w:val="-2"/>
          <w:sz w:val="24"/>
          <w:szCs w:val="24"/>
        </w:rPr>
        <w:t>empanelment;</w:t>
      </w:r>
    </w:p>
    <w:p w:rsidR="008E0B93" w:rsidRPr="005A48BD" w:rsidRDefault="005A2986" w:rsidP="007031DF">
      <w:pPr>
        <w:pStyle w:val="ListParagraph"/>
        <w:numPr>
          <w:ilvl w:val="0"/>
          <w:numId w:val="12"/>
        </w:numPr>
        <w:spacing w:before="120" w:after="0" w:line="276" w:lineRule="auto"/>
        <w:ind w:left="450" w:hanging="450"/>
        <w:jc w:val="both"/>
        <w:rPr>
          <w:rFonts w:ascii="Times New Roman" w:eastAsia="Times New Roman" w:hAnsi="Times New Roman" w:cs="Times New Roman"/>
          <w:color w:val="242424"/>
          <w:sz w:val="24"/>
          <w:szCs w:val="24"/>
          <w:shd w:val="clear" w:color="auto" w:fill="FFFFFF"/>
          <w:lang w:eastAsia="en-IN" w:bidi="hi-IN"/>
        </w:rPr>
      </w:pPr>
      <w:r w:rsidRPr="005A48BD">
        <w:rPr>
          <w:rFonts w:ascii="Times New Roman" w:hAnsi="Times New Roman" w:cs="Times New Roman"/>
          <w:sz w:val="24"/>
          <w:szCs w:val="24"/>
        </w:rPr>
        <w:t>Handing</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over</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the</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brief</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or</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matter</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to</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another</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advocate</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without</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prior</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written permission of CWDB;</w:t>
      </w:r>
    </w:p>
    <w:p w:rsidR="005A2986" w:rsidRPr="005A48BD" w:rsidRDefault="005A2986" w:rsidP="007031DF">
      <w:pPr>
        <w:pStyle w:val="ListParagraph"/>
        <w:numPr>
          <w:ilvl w:val="0"/>
          <w:numId w:val="12"/>
        </w:numPr>
        <w:spacing w:before="120" w:after="0" w:line="276" w:lineRule="auto"/>
        <w:ind w:left="450" w:hanging="450"/>
        <w:jc w:val="both"/>
        <w:rPr>
          <w:rFonts w:ascii="Times New Roman" w:eastAsia="Times New Roman" w:hAnsi="Times New Roman" w:cs="Times New Roman"/>
          <w:color w:val="242424"/>
          <w:sz w:val="24"/>
          <w:szCs w:val="24"/>
          <w:shd w:val="clear" w:color="auto" w:fill="FFFFFF"/>
          <w:lang w:eastAsia="en-IN" w:bidi="hi-IN"/>
        </w:rPr>
      </w:pPr>
      <w:r w:rsidRPr="005A48BD">
        <w:rPr>
          <w:rFonts w:ascii="Times New Roman" w:hAnsi="Times New Roman" w:cs="Times New Roman"/>
          <w:spacing w:val="-2"/>
          <w:sz w:val="24"/>
          <w:szCs w:val="24"/>
        </w:rPr>
        <w:t xml:space="preserve">Threatening, </w:t>
      </w:r>
      <w:r w:rsidRPr="005A48BD">
        <w:rPr>
          <w:rFonts w:ascii="Times New Roman" w:hAnsi="Times New Roman" w:cs="Times New Roman"/>
          <w:sz w:val="24"/>
          <w:szCs w:val="24"/>
        </w:rPr>
        <w:t xml:space="preserve">intimidating, or abusing any of the CWDB’s employees, officers, or </w:t>
      </w:r>
      <w:r w:rsidRPr="005A48BD">
        <w:rPr>
          <w:rFonts w:ascii="Times New Roman" w:hAnsi="Times New Roman" w:cs="Times New Roman"/>
          <w:spacing w:val="-2"/>
          <w:sz w:val="24"/>
          <w:szCs w:val="24"/>
        </w:rPr>
        <w:t>representatives;</w:t>
      </w:r>
    </w:p>
    <w:p w:rsidR="005A2986" w:rsidRPr="005A48BD" w:rsidRDefault="005A2986" w:rsidP="007031DF">
      <w:pPr>
        <w:pStyle w:val="ListParagraph"/>
        <w:numPr>
          <w:ilvl w:val="0"/>
          <w:numId w:val="12"/>
        </w:numPr>
        <w:spacing w:before="120" w:after="0" w:line="276" w:lineRule="auto"/>
        <w:ind w:left="450" w:hanging="450"/>
        <w:jc w:val="both"/>
        <w:rPr>
          <w:rFonts w:ascii="Times New Roman" w:eastAsia="Times New Roman" w:hAnsi="Times New Roman" w:cs="Times New Roman"/>
          <w:color w:val="242424"/>
          <w:sz w:val="24"/>
          <w:szCs w:val="24"/>
          <w:shd w:val="clear" w:color="auto" w:fill="FFFFFF"/>
          <w:lang w:eastAsia="en-IN" w:bidi="hi-IN"/>
        </w:rPr>
      </w:pPr>
      <w:r w:rsidRPr="005A48BD">
        <w:rPr>
          <w:rFonts w:ascii="Times New Roman" w:hAnsi="Times New Roman" w:cs="Times New Roman"/>
          <w:sz w:val="24"/>
          <w:szCs w:val="24"/>
        </w:rPr>
        <w:t xml:space="preserve">Making any of his associates or juniors </w:t>
      </w:r>
      <w:proofErr w:type="gramStart"/>
      <w:r w:rsidRPr="005A48BD">
        <w:rPr>
          <w:rFonts w:ascii="Times New Roman" w:hAnsi="Times New Roman" w:cs="Times New Roman"/>
          <w:sz w:val="24"/>
          <w:szCs w:val="24"/>
        </w:rPr>
        <w:t>appear</w:t>
      </w:r>
      <w:proofErr w:type="gramEnd"/>
      <w:r w:rsidRPr="005A48BD">
        <w:rPr>
          <w:rFonts w:ascii="Times New Roman" w:hAnsi="Times New Roman" w:cs="Times New Roman"/>
          <w:sz w:val="24"/>
          <w:szCs w:val="24"/>
        </w:rPr>
        <w:t xml:space="preserve"> on behalf ofany ofthe opposite parties in cases /appeals related to CWDB, without any prior information to CWDB.</w:t>
      </w:r>
    </w:p>
    <w:p w:rsidR="005A2986" w:rsidRPr="005A48BD" w:rsidRDefault="005A2986" w:rsidP="007031DF">
      <w:pPr>
        <w:pStyle w:val="ListParagraph"/>
        <w:numPr>
          <w:ilvl w:val="0"/>
          <w:numId w:val="12"/>
        </w:numPr>
        <w:spacing w:before="120" w:after="0" w:line="276" w:lineRule="auto"/>
        <w:ind w:left="450" w:hanging="450"/>
        <w:jc w:val="both"/>
        <w:rPr>
          <w:rFonts w:ascii="Times New Roman" w:eastAsia="Times New Roman" w:hAnsi="Times New Roman" w:cs="Times New Roman"/>
          <w:color w:val="242424"/>
          <w:sz w:val="24"/>
          <w:szCs w:val="24"/>
          <w:shd w:val="clear" w:color="auto" w:fill="FFFFFF"/>
          <w:lang w:eastAsia="en-IN" w:bidi="hi-IN"/>
        </w:rPr>
      </w:pPr>
      <w:r w:rsidRPr="005A48BD">
        <w:rPr>
          <w:rFonts w:ascii="Times New Roman" w:hAnsi="Times New Roman" w:cs="Times New Roman"/>
          <w:sz w:val="24"/>
          <w:szCs w:val="24"/>
        </w:rPr>
        <w:t xml:space="preserve">Committing an act </w:t>
      </w:r>
      <w:r w:rsidRPr="005A48BD">
        <w:rPr>
          <w:rFonts w:ascii="Times New Roman" w:hAnsi="Times New Roman" w:cs="Times New Roman"/>
          <w:spacing w:val="23"/>
          <w:sz w:val="24"/>
          <w:szCs w:val="24"/>
        </w:rPr>
        <w:t xml:space="preserve">amounting </w:t>
      </w:r>
      <w:r w:rsidRPr="005A48BD">
        <w:rPr>
          <w:rFonts w:ascii="Times New Roman" w:hAnsi="Times New Roman" w:cs="Times New Roman"/>
          <w:sz w:val="24"/>
          <w:szCs w:val="24"/>
        </w:rPr>
        <w:t>to contempt of court or professional misconductunder the relevant rules/ guidelines;</w:t>
      </w:r>
    </w:p>
    <w:p w:rsidR="005A2986" w:rsidRPr="005A48BD" w:rsidRDefault="005A2986" w:rsidP="007031DF">
      <w:pPr>
        <w:pStyle w:val="ListParagraph"/>
        <w:numPr>
          <w:ilvl w:val="0"/>
          <w:numId w:val="12"/>
        </w:numPr>
        <w:spacing w:before="120" w:after="0" w:line="276" w:lineRule="auto"/>
        <w:ind w:left="450" w:hanging="450"/>
        <w:jc w:val="both"/>
        <w:rPr>
          <w:rFonts w:ascii="Times New Roman" w:eastAsia="Times New Roman" w:hAnsi="Times New Roman" w:cs="Times New Roman"/>
          <w:color w:val="242424"/>
          <w:sz w:val="24"/>
          <w:szCs w:val="24"/>
          <w:shd w:val="clear" w:color="auto" w:fill="FFFFFF"/>
          <w:lang w:eastAsia="en-IN" w:bidi="hi-IN"/>
        </w:rPr>
      </w:pPr>
      <w:r w:rsidRPr="005A48BD">
        <w:rPr>
          <w:rFonts w:ascii="Times New Roman" w:hAnsi="Times New Roman" w:cs="Times New Roman"/>
          <w:sz w:val="24"/>
          <w:szCs w:val="24"/>
        </w:rPr>
        <w:t>Conviction of the Adv</w:t>
      </w:r>
      <w:r w:rsidR="00A3237D">
        <w:rPr>
          <w:rFonts w:ascii="Times New Roman" w:hAnsi="Times New Roman" w:cs="Times New Roman"/>
          <w:sz w:val="24"/>
          <w:szCs w:val="24"/>
        </w:rPr>
        <w:t>ocate</w:t>
      </w:r>
      <w:r w:rsidRPr="005A48BD">
        <w:rPr>
          <w:rFonts w:ascii="Times New Roman" w:hAnsi="Times New Roman" w:cs="Times New Roman"/>
          <w:sz w:val="24"/>
          <w:szCs w:val="24"/>
        </w:rPr>
        <w:t xml:space="preserve"> in any offense resulting in arrest or detention due to moral turpitude or disbarment due to any reasons by the Bar </w:t>
      </w:r>
      <w:r w:rsidRPr="005A48BD">
        <w:rPr>
          <w:rFonts w:ascii="Times New Roman" w:hAnsi="Times New Roman" w:cs="Times New Roman"/>
          <w:spacing w:val="-2"/>
          <w:sz w:val="24"/>
          <w:szCs w:val="24"/>
        </w:rPr>
        <w:t>Council;</w:t>
      </w:r>
    </w:p>
    <w:p w:rsidR="00BC094C" w:rsidRDefault="00BC094C" w:rsidP="007031DF">
      <w:pPr>
        <w:pStyle w:val="ListParagraph"/>
        <w:numPr>
          <w:ilvl w:val="0"/>
          <w:numId w:val="12"/>
        </w:numPr>
        <w:spacing w:before="120" w:after="0" w:line="276" w:lineRule="auto"/>
        <w:ind w:left="450" w:hanging="450"/>
        <w:jc w:val="both"/>
        <w:rPr>
          <w:rFonts w:ascii="Times New Roman" w:eastAsia="Times New Roman" w:hAnsi="Times New Roman" w:cs="Times New Roman"/>
          <w:color w:val="242424"/>
          <w:sz w:val="24"/>
          <w:szCs w:val="24"/>
          <w:shd w:val="clear" w:color="auto" w:fill="FFFFFF"/>
          <w:lang w:eastAsia="en-IN" w:bidi="hi-IN"/>
        </w:rPr>
      </w:pPr>
      <w:r w:rsidRPr="005A48BD">
        <w:rPr>
          <w:rFonts w:ascii="Times New Roman" w:eastAsia="Times New Roman" w:hAnsi="Times New Roman" w:cs="Times New Roman"/>
          <w:color w:val="242424"/>
          <w:sz w:val="24"/>
          <w:szCs w:val="24"/>
          <w:shd w:val="clear" w:color="auto" w:fill="FFFFFF"/>
          <w:lang w:eastAsia="en-IN" w:bidi="hi-IN"/>
        </w:rPr>
        <w:t xml:space="preserve"> Any other ground deemed necessary</w:t>
      </w:r>
    </w:p>
    <w:p w:rsidR="00A3237D" w:rsidRPr="005A48BD" w:rsidRDefault="00A3237D" w:rsidP="00A3237D">
      <w:pPr>
        <w:pStyle w:val="ListParagraph"/>
        <w:spacing w:before="120" w:after="0" w:line="276" w:lineRule="auto"/>
        <w:ind w:left="450"/>
        <w:jc w:val="both"/>
        <w:rPr>
          <w:rFonts w:ascii="Times New Roman" w:eastAsia="Times New Roman" w:hAnsi="Times New Roman" w:cs="Times New Roman"/>
          <w:color w:val="242424"/>
          <w:sz w:val="24"/>
          <w:szCs w:val="24"/>
          <w:shd w:val="clear" w:color="auto" w:fill="FFFFFF"/>
          <w:lang w:eastAsia="en-IN" w:bidi="hi-IN"/>
        </w:rPr>
      </w:pPr>
    </w:p>
    <w:p w:rsidR="00A3237D" w:rsidRPr="00A3237D" w:rsidRDefault="00B71198" w:rsidP="00A3237D">
      <w:pPr>
        <w:pStyle w:val="Heading1"/>
        <w:numPr>
          <w:ilvl w:val="0"/>
          <w:numId w:val="6"/>
        </w:numPr>
        <w:ind w:left="426" w:hanging="426"/>
        <w:rPr>
          <w:u w:val="none"/>
        </w:rPr>
      </w:pPr>
      <w:r w:rsidRPr="005A48BD">
        <w:t>TERMS</w:t>
      </w:r>
      <w:r w:rsidR="00A3237D">
        <w:t xml:space="preserve"> </w:t>
      </w:r>
      <w:r w:rsidRPr="005A48BD">
        <w:t>OF</w:t>
      </w:r>
      <w:r w:rsidR="00A3237D">
        <w:t xml:space="preserve"> </w:t>
      </w:r>
      <w:r w:rsidRPr="005A48BD">
        <w:t>PAYMENT</w:t>
      </w:r>
      <w:r w:rsidR="00A3237D">
        <w:t xml:space="preserve"> </w:t>
      </w:r>
      <w:r w:rsidR="00763F1D" w:rsidRPr="005A48BD">
        <w:t xml:space="preserve">&amp; OTHER </w:t>
      </w:r>
      <w:r w:rsidR="00160AE4" w:rsidRPr="005A48BD">
        <w:t>CONDITIONS:</w:t>
      </w:r>
      <w:r w:rsidRPr="005A48BD">
        <w:rPr>
          <w:spacing w:val="-5"/>
        </w:rPr>
        <w:t>-</w:t>
      </w:r>
    </w:p>
    <w:p w:rsidR="00763F1D" w:rsidRPr="005A48BD" w:rsidRDefault="00763F1D" w:rsidP="00A3237D">
      <w:pPr>
        <w:pStyle w:val="ListParagraph"/>
        <w:numPr>
          <w:ilvl w:val="0"/>
          <w:numId w:val="8"/>
        </w:numPr>
        <w:spacing w:before="120" w:after="0" w:line="276" w:lineRule="auto"/>
        <w:ind w:left="432" w:hanging="432"/>
        <w:jc w:val="both"/>
        <w:rPr>
          <w:rFonts w:ascii="Times New Roman" w:hAnsi="Times New Roman" w:cs="Times New Roman"/>
          <w:sz w:val="24"/>
          <w:szCs w:val="24"/>
          <w:lang w:val="en-US"/>
        </w:rPr>
      </w:pPr>
      <w:r w:rsidRPr="005A48BD">
        <w:rPr>
          <w:rFonts w:ascii="Times New Roman" w:hAnsi="Times New Roman" w:cs="Times New Roman"/>
          <w:sz w:val="24"/>
          <w:szCs w:val="24"/>
          <w:lang w:val="en-US"/>
        </w:rPr>
        <w:t xml:space="preserve">The fee payable to the Advocates shall be governed by the guidelines issued by the Department </w:t>
      </w:r>
      <w:r w:rsidR="00A3237D">
        <w:rPr>
          <w:rFonts w:ascii="Times New Roman" w:hAnsi="Times New Roman" w:cs="Times New Roman"/>
          <w:sz w:val="24"/>
          <w:szCs w:val="24"/>
          <w:lang w:val="en-US"/>
        </w:rPr>
        <w:t xml:space="preserve"> </w:t>
      </w:r>
      <w:r w:rsidRPr="005A48BD">
        <w:rPr>
          <w:rFonts w:ascii="Times New Roman" w:hAnsi="Times New Roman" w:cs="Times New Roman"/>
          <w:sz w:val="24"/>
          <w:szCs w:val="24"/>
          <w:lang w:val="en-US"/>
        </w:rPr>
        <w:t xml:space="preserve">of </w:t>
      </w:r>
      <w:r w:rsidR="00A3237D">
        <w:rPr>
          <w:rFonts w:ascii="Times New Roman" w:hAnsi="Times New Roman" w:cs="Times New Roman"/>
          <w:sz w:val="24"/>
          <w:szCs w:val="24"/>
          <w:lang w:val="en-US"/>
        </w:rPr>
        <w:t xml:space="preserve"> </w:t>
      </w:r>
      <w:r w:rsidRPr="005A48BD">
        <w:rPr>
          <w:rFonts w:ascii="Times New Roman" w:hAnsi="Times New Roman" w:cs="Times New Roman"/>
          <w:sz w:val="24"/>
          <w:szCs w:val="24"/>
          <w:lang w:val="en-US"/>
        </w:rPr>
        <w:t>Legal Affairs, Ministry of Law &amp; Justice, Govt. of India and as amended from time to time</w:t>
      </w:r>
    </w:p>
    <w:p w:rsidR="00450898" w:rsidRPr="00A3237D" w:rsidRDefault="00B71198" w:rsidP="00A3237D">
      <w:pPr>
        <w:pStyle w:val="ListParagraph"/>
        <w:numPr>
          <w:ilvl w:val="0"/>
          <w:numId w:val="8"/>
        </w:numPr>
        <w:spacing w:before="120" w:after="0" w:line="276" w:lineRule="auto"/>
        <w:ind w:left="432" w:hanging="432"/>
        <w:jc w:val="both"/>
        <w:rPr>
          <w:rFonts w:ascii="Times New Roman" w:hAnsi="Times New Roman" w:cs="Times New Roman"/>
          <w:sz w:val="24"/>
          <w:szCs w:val="24"/>
          <w:lang w:val="en-US"/>
        </w:rPr>
      </w:pPr>
      <w:r w:rsidRPr="005A48BD">
        <w:rPr>
          <w:rFonts w:ascii="Times New Roman" w:hAnsi="Times New Roman" w:cs="Times New Roman"/>
          <w:sz w:val="24"/>
          <w:szCs w:val="24"/>
        </w:rPr>
        <w:t>Payment</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will</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be</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made</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after</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submission</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of</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the</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original</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Invoice/Bills</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and</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upon certification by the legal section relating to the work done.</w:t>
      </w:r>
    </w:p>
    <w:p w:rsidR="00B71198" w:rsidRPr="005F2A00" w:rsidRDefault="00B71198" w:rsidP="005F2A00">
      <w:pPr>
        <w:pStyle w:val="ListParagraph"/>
        <w:numPr>
          <w:ilvl w:val="0"/>
          <w:numId w:val="8"/>
        </w:numPr>
        <w:spacing w:before="120" w:after="0" w:line="276" w:lineRule="auto"/>
        <w:ind w:left="432" w:hanging="432"/>
        <w:jc w:val="both"/>
        <w:rPr>
          <w:rFonts w:ascii="Times New Roman" w:hAnsi="Times New Roman" w:cs="Times New Roman"/>
          <w:sz w:val="24"/>
          <w:szCs w:val="24"/>
          <w:lang w:val="en-US"/>
        </w:rPr>
      </w:pPr>
      <w:r w:rsidRPr="005A48BD">
        <w:rPr>
          <w:rFonts w:ascii="Times New Roman" w:hAnsi="Times New Roman" w:cs="Times New Roman"/>
          <w:sz w:val="24"/>
          <w:szCs w:val="24"/>
        </w:rPr>
        <w:t>Statutory</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deduction</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as</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applicable</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will</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be</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deducted</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from</w:t>
      </w:r>
      <w:r w:rsidR="00A3237D">
        <w:rPr>
          <w:rFonts w:ascii="Times New Roman" w:hAnsi="Times New Roman" w:cs="Times New Roman"/>
          <w:sz w:val="24"/>
          <w:szCs w:val="24"/>
        </w:rPr>
        <w:t xml:space="preserve"> </w:t>
      </w:r>
      <w:r w:rsidRPr="005A48BD">
        <w:rPr>
          <w:rFonts w:ascii="Times New Roman" w:hAnsi="Times New Roman" w:cs="Times New Roman"/>
          <w:sz w:val="24"/>
          <w:szCs w:val="24"/>
        </w:rPr>
        <w:t>the</w:t>
      </w:r>
      <w:r w:rsidR="00A3237D">
        <w:rPr>
          <w:rFonts w:ascii="Times New Roman" w:hAnsi="Times New Roman" w:cs="Times New Roman"/>
          <w:sz w:val="24"/>
          <w:szCs w:val="24"/>
        </w:rPr>
        <w:t xml:space="preserve"> invoice/bill etc</w:t>
      </w:r>
      <w:r w:rsidRPr="005A48BD">
        <w:rPr>
          <w:rFonts w:ascii="Times New Roman" w:hAnsi="Times New Roman" w:cs="Times New Roman"/>
          <w:spacing w:val="-4"/>
          <w:sz w:val="24"/>
          <w:szCs w:val="24"/>
        </w:rPr>
        <w:t>.</w:t>
      </w:r>
      <w:r w:rsidR="00A3237D">
        <w:rPr>
          <w:rFonts w:ascii="Times New Roman" w:hAnsi="Times New Roman" w:cs="Times New Roman"/>
          <w:spacing w:val="-4"/>
          <w:sz w:val="24"/>
          <w:szCs w:val="24"/>
        </w:rPr>
        <w:t xml:space="preserve"> </w:t>
      </w:r>
      <w:r w:rsidRPr="00A3237D">
        <w:rPr>
          <w:rFonts w:ascii="Times New Roman" w:hAnsi="Times New Roman" w:cs="Times New Roman"/>
          <w:sz w:val="24"/>
          <w:szCs w:val="24"/>
        </w:rPr>
        <w:t xml:space="preserve">Bills should be proper and it must contain Bill No., Bill Date, Advocate’s/ Firm’s complete </w:t>
      </w:r>
      <w:r w:rsidR="00A3237D" w:rsidRPr="00A3237D">
        <w:rPr>
          <w:rFonts w:ascii="Times New Roman" w:hAnsi="Times New Roman" w:cs="Times New Roman"/>
          <w:sz w:val="24"/>
          <w:szCs w:val="24"/>
        </w:rPr>
        <w:t>address</w:t>
      </w:r>
      <w:r w:rsidRPr="00A3237D">
        <w:rPr>
          <w:rFonts w:ascii="Times New Roman" w:hAnsi="Times New Roman" w:cs="Times New Roman"/>
          <w:sz w:val="24"/>
          <w:szCs w:val="24"/>
        </w:rPr>
        <w:t xml:space="preserve"> and CWDB’s complete office address along with other details like GST No. (</w:t>
      </w:r>
      <w:proofErr w:type="gramStart"/>
      <w:r w:rsidRPr="00A3237D">
        <w:rPr>
          <w:rFonts w:ascii="Times New Roman" w:hAnsi="Times New Roman" w:cs="Times New Roman"/>
          <w:sz w:val="24"/>
          <w:szCs w:val="24"/>
        </w:rPr>
        <w:t>if</w:t>
      </w:r>
      <w:proofErr w:type="gramEnd"/>
      <w:r w:rsidRPr="00A3237D">
        <w:rPr>
          <w:rFonts w:ascii="Times New Roman" w:hAnsi="Times New Roman" w:cs="Times New Roman"/>
          <w:sz w:val="24"/>
          <w:szCs w:val="24"/>
        </w:rPr>
        <w:t xml:space="preserve"> any), PAN No. etc.</w:t>
      </w:r>
    </w:p>
    <w:p w:rsidR="00B71198" w:rsidRPr="005A48BD" w:rsidRDefault="00B71198" w:rsidP="00A3237D">
      <w:pPr>
        <w:pStyle w:val="Heading1"/>
        <w:numPr>
          <w:ilvl w:val="0"/>
          <w:numId w:val="6"/>
        </w:numPr>
        <w:ind w:left="450" w:hanging="450"/>
        <w:rPr>
          <w:u w:val="none"/>
        </w:rPr>
      </w:pPr>
      <w:r w:rsidRPr="005A48BD">
        <w:t>COMMUNICATION</w:t>
      </w:r>
      <w:r w:rsidR="005F2A00">
        <w:t xml:space="preserve"> </w:t>
      </w:r>
      <w:r w:rsidRPr="005A48BD">
        <w:t>OF</w:t>
      </w:r>
      <w:r w:rsidR="005F2A00">
        <w:t xml:space="preserve"> </w:t>
      </w:r>
      <w:r w:rsidRPr="005A48BD">
        <w:t xml:space="preserve">EMPANELMENT: </w:t>
      </w:r>
      <w:r w:rsidRPr="005A48BD">
        <w:rPr>
          <w:spacing w:val="-10"/>
        </w:rPr>
        <w:t>-</w:t>
      </w:r>
    </w:p>
    <w:p w:rsidR="00B71198" w:rsidRPr="005A48BD" w:rsidRDefault="00B71198" w:rsidP="005F2A00">
      <w:pPr>
        <w:pStyle w:val="BodyText"/>
        <w:spacing w:line="276" w:lineRule="auto"/>
        <w:ind w:left="450" w:right="284" w:hanging="24"/>
        <w:jc w:val="both"/>
      </w:pPr>
      <w:r w:rsidRPr="005A48BD">
        <w:t>After a decision to empanel the advocate</w:t>
      </w:r>
      <w:r w:rsidR="00A3237D">
        <w:t xml:space="preserve"> </w:t>
      </w:r>
      <w:r w:rsidRPr="005A48BD">
        <w:t>is taken, a communication in writing to this effect shall be sent to the Advocate</w:t>
      </w:r>
      <w:r w:rsidR="008E0B93" w:rsidRPr="005A48BD">
        <w:t>.</w:t>
      </w:r>
      <w:r w:rsidRPr="005A48BD">
        <w:t xml:space="preserve"> The process of empanelment shall be complete when CWDB receives a duly signed acceptance letter from the advocate.</w:t>
      </w:r>
    </w:p>
    <w:p w:rsidR="009D10CE" w:rsidRPr="005A48BD" w:rsidRDefault="009D10CE" w:rsidP="005F2A00">
      <w:pPr>
        <w:pStyle w:val="ListParagraph"/>
        <w:numPr>
          <w:ilvl w:val="0"/>
          <w:numId w:val="6"/>
        </w:numPr>
        <w:spacing w:after="120" w:line="276" w:lineRule="auto"/>
        <w:ind w:left="360"/>
        <w:jc w:val="both"/>
        <w:rPr>
          <w:rFonts w:ascii="Times New Roman" w:hAnsi="Times New Roman" w:cs="Times New Roman"/>
          <w:b/>
          <w:bCs/>
          <w:sz w:val="24"/>
          <w:szCs w:val="24"/>
          <w:u w:val="single"/>
          <w:lang w:val="en-US"/>
        </w:rPr>
      </w:pPr>
      <w:r w:rsidRPr="005A48BD">
        <w:rPr>
          <w:rFonts w:ascii="Times New Roman" w:hAnsi="Times New Roman" w:cs="Times New Roman"/>
          <w:b/>
          <w:bCs/>
          <w:sz w:val="24"/>
          <w:szCs w:val="24"/>
          <w:u w:val="single"/>
          <w:lang w:val="en-US"/>
        </w:rPr>
        <w:t>DUTIES OF THE EMPANNELED ADVOCATES :</w:t>
      </w:r>
    </w:p>
    <w:p w:rsidR="009D10CE" w:rsidRPr="005A48BD" w:rsidRDefault="009D10CE" w:rsidP="005F2A00">
      <w:pPr>
        <w:spacing w:after="120" w:line="276" w:lineRule="auto"/>
        <w:ind w:left="864" w:hanging="432"/>
        <w:jc w:val="both"/>
        <w:rPr>
          <w:rFonts w:ascii="Times New Roman" w:hAnsi="Times New Roman" w:cs="Times New Roman"/>
          <w:sz w:val="24"/>
          <w:szCs w:val="24"/>
          <w:lang w:val="en-US"/>
        </w:rPr>
      </w:pPr>
      <w:r w:rsidRPr="005A48BD">
        <w:rPr>
          <w:rFonts w:ascii="Times New Roman" w:hAnsi="Times New Roman" w:cs="Times New Roman"/>
          <w:sz w:val="24"/>
          <w:szCs w:val="24"/>
          <w:lang w:val="en-US"/>
        </w:rPr>
        <w:t>a.   The Advocate shall not advise any party or accept any cases against the CWDB in which he/she has appeared or is likely to be called upon to appear for or advice which is likely to affect or lead to litigation against the CWDB.</w:t>
      </w:r>
    </w:p>
    <w:p w:rsidR="009D10CE" w:rsidRPr="005A48BD" w:rsidRDefault="009D10CE" w:rsidP="005F2A00">
      <w:pPr>
        <w:spacing w:after="120" w:line="276" w:lineRule="auto"/>
        <w:ind w:left="851" w:hanging="425"/>
        <w:jc w:val="both"/>
        <w:rPr>
          <w:rFonts w:ascii="Times New Roman" w:hAnsi="Times New Roman" w:cs="Times New Roman"/>
          <w:sz w:val="24"/>
          <w:szCs w:val="24"/>
          <w:lang w:val="en-US"/>
        </w:rPr>
      </w:pPr>
      <w:r w:rsidRPr="005A48BD">
        <w:rPr>
          <w:rFonts w:ascii="Times New Roman" w:hAnsi="Times New Roman" w:cs="Times New Roman"/>
          <w:sz w:val="24"/>
          <w:szCs w:val="24"/>
          <w:lang w:val="en-US"/>
        </w:rPr>
        <w:t xml:space="preserve">b. </w:t>
      </w:r>
      <w:r w:rsidR="005F2A00">
        <w:rPr>
          <w:rFonts w:ascii="Times New Roman" w:hAnsi="Times New Roman" w:cs="Times New Roman"/>
          <w:sz w:val="24"/>
          <w:szCs w:val="24"/>
          <w:lang w:val="en-US"/>
        </w:rPr>
        <w:t xml:space="preserve">  </w:t>
      </w:r>
      <w:r w:rsidRPr="005A48BD">
        <w:rPr>
          <w:rFonts w:ascii="Times New Roman" w:hAnsi="Times New Roman" w:cs="Times New Roman"/>
          <w:sz w:val="24"/>
          <w:szCs w:val="24"/>
          <w:lang w:val="en-US"/>
        </w:rPr>
        <w:t>Timely appearance of the Counsel to contest the cases for CWDB in the Court is must. His/ her absence in the Court, without any reasonable ground and notice in advance, will not be accepted.</w:t>
      </w:r>
    </w:p>
    <w:p w:rsidR="009D10CE" w:rsidRDefault="009D10CE" w:rsidP="005F2A00">
      <w:pPr>
        <w:spacing w:after="120" w:line="276" w:lineRule="auto"/>
        <w:ind w:left="851" w:hanging="425"/>
        <w:jc w:val="both"/>
        <w:rPr>
          <w:rFonts w:ascii="Times New Roman" w:hAnsi="Times New Roman" w:cs="Times New Roman"/>
          <w:sz w:val="24"/>
          <w:szCs w:val="24"/>
          <w:lang w:val="en-US"/>
        </w:rPr>
      </w:pPr>
      <w:r w:rsidRPr="005A48BD">
        <w:rPr>
          <w:rFonts w:ascii="Times New Roman" w:hAnsi="Times New Roman" w:cs="Times New Roman"/>
          <w:sz w:val="24"/>
          <w:szCs w:val="24"/>
          <w:lang w:val="en-US"/>
        </w:rPr>
        <w:t xml:space="preserve">c. </w:t>
      </w:r>
      <w:r w:rsidR="005F2A00">
        <w:rPr>
          <w:rFonts w:ascii="Times New Roman" w:hAnsi="Times New Roman" w:cs="Times New Roman"/>
          <w:sz w:val="24"/>
          <w:szCs w:val="24"/>
          <w:lang w:val="en-US"/>
        </w:rPr>
        <w:t xml:space="preserve">  </w:t>
      </w:r>
      <w:r w:rsidRPr="005A48BD">
        <w:rPr>
          <w:rFonts w:ascii="Times New Roman" w:hAnsi="Times New Roman" w:cs="Times New Roman"/>
          <w:sz w:val="24"/>
          <w:szCs w:val="24"/>
          <w:lang w:val="en-US"/>
        </w:rPr>
        <w:t>CWDB may send the information to the panel advocates through email/</w:t>
      </w:r>
      <w:proofErr w:type="spellStart"/>
      <w:r w:rsidRPr="005A48BD">
        <w:rPr>
          <w:rFonts w:ascii="Times New Roman" w:hAnsi="Times New Roman" w:cs="Times New Roman"/>
          <w:sz w:val="24"/>
          <w:szCs w:val="24"/>
          <w:lang w:val="en-US"/>
        </w:rPr>
        <w:t>Whatsapp</w:t>
      </w:r>
      <w:proofErr w:type="spellEnd"/>
      <w:r w:rsidRPr="005A48BD">
        <w:rPr>
          <w:rFonts w:ascii="Times New Roman" w:hAnsi="Times New Roman" w:cs="Times New Roman"/>
          <w:sz w:val="24"/>
          <w:szCs w:val="24"/>
          <w:lang w:val="en-US"/>
        </w:rPr>
        <w:t xml:space="preserve"> /Text message apart from usual paper communication regarding entrustment of a case and after receiving the e-mail, it is duty of the panel Advocates to collect the brief/copy of petition along the assignment letter from the CWDB at the earliest.</w:t>
      </w:r>
    </w:p>
    <w:p w:rsidR="009D10CE" w:rsidRDefault="005F2A00" w:rsidP="005F2A00">
      <w:pPr>
        <w:spacing w:after="120" w:line="276" w:lineRule="auto"/>
        <w:ind w:left="851"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009D10CE" w:rsidRPr="005F2A00">
        <w:rPr>
          <w:rFonts w:ascii="Times New Roman" w:hAnsi="Times New Roman" w:cs="Times New Roman"/>
          <w:sz w:val="24"/>
          <w:szCs w:val="24"/>
          <w:lang w:val="en-US"/>
        </w:rPr>
        <w:t xml:space="preserve">CWDB is free to engage any </w:t>
      </w:r>
      <w:r w:rsidR="00450898" w:rsidRPr="005F2A00">
        <w:rPr>
          <w:rFonts w:ascii="Times New Roman" w:hAnsi="Times New Roman" w:cs="Times New Roman"/>
          <w:sz w:val="24"/>
          <w:szCs w:val="24"/>
          <w:lang w:val="en-US"/>
        </w:rPr>
        <w:t>empaneled</w:t>
      </w:r>
      <w:r w:rsidR="009D10CE" w:rsidRPr="005F2A00">
        <w:rPr>
          <w:rFonts w:ascii="Times New Roman" w:hAnsi="Times New Roman" w:cs="Times New Roman"/>
          <w:sz w:val="24"/>
          <w:szCs w:val="24"/>
          <w:lang w:val="en-US"/>
        </w:rPr>
        <w:t xml:space="preserve"> advocate of its own choice and an </w:t>
      </w:r>
      <w:r w:rsidR="00450898" w:rsidRPr="005F2A00">
        <w:rPr>
          <w:rFonts w:ascii="Times New Roman" w:hAnsi="Times New Roman" w:cs="Times New Roman"/>
          <w:sz w:val="24"/>
          <w:szCs w:val="24"/>
          <w:lang w:val="en-US"/>
        </w:rPr>
        <w:t>empaneled</w:t>
      </w:r>
      <w:r w:rsidR="009D10CE" w:rsidRPr="005F2A00">
        <w:rPr>
          <w:rFonts w:ascii="Times New Roman" w:hAnsi="Times New Roman" w:cs="Times New Roman"/>
          <w:sz w:val="24"/>
          <w:szCs w:val="24"/>
          <w:lang w:val="en-US"/>
        </w:rPr>
        <w:t xml:space="preserve"> Advocate shall make no claim that he/she alone should be entrusted with CWDB's legal matter(s).</w:t>
      </w:r>
    </w:p>
    <w:p w:rsidR="009D10CE" w:rsidRPr="005F2A00" w:rsidRDefault="005F2A00" w:rsidP="005F2A00">
      <w:pPr>
        <w:spacing w:after="120" w:line="276" w:lineRule="auto"/>
        <w:ind w:left="851"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sidR="009D10CE" w:rsidRPr="005F2A00">
        <w:rPr>
          <w:rFonts w:ascii="Times New Roman" w:hAnsi="Times New Roman" w:cs="Times New Roman"/>
          <w:sz w:val="24"/>
          <w:szCs w:val="24"/>
          <w:lang w:val="en-US"/>
        </w:rPr>
        <w:t>The advocates shall accept the terms and conditions of the empanelment as determined by the CWDB from time to time.</w:t>
      </w:r>
    </w:p>
    <w:p w:rsidR="009D10CE" w:rsidRDefault="009D10CE" w:rsidP="005F2A00">
      <w:pPr>
        <w:pStyle w:val="ListParagraph"/>
        <w:numPr>
          <w:ilvl w:val="0"/>
          <w:numId w:val="17"/>
        </w:numPr>
        <w:spacing w:after="120" w:line="276" w:lineRule="auto"/>
        <w:jc w:val="both"/>
        <w:rPr>
          <w:rFonts w:ascii="Times New Roman" w:hAnsi="Times New Roman" w:cs="Times New Roman"/>
          <w:sz w:val="24"/>
          <w:szCs w:val="24"/>
          <w:lang w:val="en-US"/>
        </w:rPr>
      </w:pPr>
      <w:r w:rsidRPr="005F2A00">
        <w:rPr>
          <w:rFonts w:ascii="Times New Roman" w:hAnsi="Times New Roman" w:cs="Times New Roman"/>
          <w:sz w:val="24"/>
          <w:szCs w:val="24"/>
          <w:lang w:val="en-US"/>
        </w:rPr>
        <w:lastRenderedPageBreak/>
        <w:t>In order to ensure that there is effective check on the cases being conducted, the Advocates on the panel must report the status of the cases after each date of hearing.</w:t>
      </w:r>
    </w:p>
    <w:p w:rsidR="009D10CE" w:rsidRPr="005F2A00" w:rsidRDefault="009D10CE" w:rsidP="005F2A00">
      <w:pPr>
        <w:pStyle w:val="ListParagraph"/>
        <w:numPr>
          <w:ilvl w:val="0"/>
          <w:numId w:val="17"/>
        </w:numPr>
        <w:spacing w:after="120" w:line="276" w:lineRule="auto"/>
        <w:jc w:val="both"/>
        <w:rPr>
          <w:rFonts w:ascii="Times New Roman" w:hAnsi="Times New Roman" w:cs="Times New Roman"/>
          <w:sz w:val="24"/>
          <w:szCs w:val="24"/>
          <w:lang w:val="en-US"/>
        </w:rPr>
      </w:pPr>
      <w:r w:rsidRPr="005F2A00">
        <w:rPr>
          <w:rFonts w:ascii="Times New Roman" w:eastAsia="Times New Roman" w:hAnsi="Times New Roman" w:cs="Times New Roman"/>
          <w:color w:val="242424"/>
          <w:sz w:val="24"/>
          <w:szCs w:val="24"/>
          <w:shd w:val="clear" w:color="auto" w:fill="FFFFFF"/>
          <w:lang w:eastAsia="en-IN" w:bidi="hi-IN"/>
        </w:rPr>
        <w:t>In cases where on the request of the Union of India, Ministry of Textiles have also to be represented, no extra fee shall be paid to the advocate to watch and safeguard the interest of Union of India, Ministry of Textiles.</w:t>
      </w:r>
    </w:p>
    <w:p w:rsidR="009D10CE" w:rsidRPr="005F2A00" w:rsidRDefault="009D10CE" w:rsidP="005F2A00">
      <w:pPr>
        <w:pStyle w:val="ListParagraph"/>
        <w:numPr>
          <w:ilvl w:val="0"/>
          <w:numId w:val="17"/>
        </w:numPr>
        <w:spacing w:after="120" w:line="276" w:lineRule="auto"/>
        <w:jc w:val="both"/>
        <w:rPr>
          <w:rFonts w:ascii="Times New Roman" w:hAnsi="Times New Roman" w:cs="Times New Roman"/>
          <w:sz w:val="24"/>
          <w:szCs w:val="24"/>
          <w:lang w:val="en-US"/>
        </w:rPr>
      </w:pPr>
      <w:proofErr w:type="gramStart"/>
      <w:r w:rsidRPr="005F2A00">
        <w:rPr>
          <w:rFonts w:ascii="Times New Roman" w:eastAsia="Times New Roman" w:hAnsi="Times New Roman" w:cs="Times New Roman"/>
          <w:color w:val="242424"/>
          <w:sz w:val="24"/>
          <w:szCs w:val="24"/>
          <w:shd w:val="clear" w:color="auto" w:fill="FFFFFF"/>
          <w:lang w:eastAsia="en-IN" w:bidi="hi-IN"/>
        </w:rPr>
        <w:t>Empanelled</w:t>
      </w:r>
      <w:r w:rsidR="005F2A00">
        <w:rPr>
          <w:rFonts w:ascii="Times New Roman" w:eastAsia="Times New Roman" w:hAnsi="Times New Roman" w:cs="Times New Roman"/>
          <w:color w:val="242424"/>
          <w:sz w:val="24"/>
          <w:szCs w:val="24"/>
          <w:shd w:val="clear" w:color="auto" w:fill="FFFFFF"/>
          <w:lang w:eastAsia="en-IN" w:bidi="hi-IN"/>
        </w:rPr>
        <w:t xml:space="preserve"> </w:t>
      </w:r>
      <w:r w:rsidRPr="005F2A00">
        <w:rPr>
          <w:rFonts w:ascii="Times New Roman" w:eastAsia="Times New Roman" w:hAnsi="Times New Roman" w:cs="Times New Roman"/>
          <w:color w:val="242424"/>
          <w:sz w:val="24"/>
          <w:szCs w:val="24"/>
          <w:shd w:val="clear" w:color="auto" w:fill="FFFFFF"/>
          <w:lang w:eastAsia="en-IN" w:bidi="hi-IN"/>
        </w:rPr>
        <w:t xml:space="preserve"> Advocates</w:t>
      </w:r>
      <w:proofErr w:type="gramEnd"/>
      <w:r w:rsidRPr="005F2A00">
        <w:rPr>
          <w:rFonts w:ascii="Times New Roman" w:eastAsia="Times New Roman" w:hAnsi="Times New Roman" w:cs="Times New Roman"/>
          <w:color w:val="242424"/>
          <w:sz w:val="24"/>
          <w:szCs w:val="24"/>
          <w:shd w:val="clear" w:color="auto" w:fill="FFFFFF"/>
          <w:lang w:eastAsia="en-IN" w:bidi="hi-IN"/>
        </w:rPr>
        <w:t>, if required, shall render all assistance to Special or Senior Counsel engaged in a particular case before the High Court, CAT and Lower/District Court and other judicial bodies.</w:t>
      </w:r>
    </w:p>
    <w:p w:rsidR="009D10CE" w:rsidRPr="005F2A00" w:rsidRDefault="009D10CE" w:rsidP="005F2A00">
      <w:pPr>
        <w:pStyle w:val="ListParagraph"/>
        <w:numPr>
          <w:ilvl w:val="0"/>
          <w:numId w:val="17"/>
        </w:numPr>
        <w:spacing w:after="120" w:line="276" w:lineRule="auto"/>
        <w:jc w:val="both"/>
        <w:rPr>
          <w:rFonts w:ascii="Times New Roman" w:hAnsi="Times New Roman" w:cs="Times New Roman"/>
          <w:sz w:val="24"/>
          <w:szCs w:val="24"/>
          <w:lang w:val="en-US"/>
        </w:rPr>
      </w:pPr>
      <w:r w:rsidRPr="005F2A00">
        <w:rPr>
          <w:rFonts w:ascii="Times New Roman" w:eastAsia="Times New Roman" w:hAnsi="Times New Roman" w:cs="Times New Roman"/>
          <w:color w:val="242424"/>
          <w:sz w:val="24"/>
          <w:szCs w:val="24"/>
          <w:shd w:val="clear" w:color="auto" w:fill="FFFFFF"/>
          <w:lang w:eastAsia="en-IN" w:bidi="hi-IN"/>
        </w:rPr>
        <w:t>Keep CWDB informed and updated on all-important developments in the designated cases, dates of hearing, order of the court on the date of its pronouncement, supplying copy of the orders/judgment etc.</w:t>
      </w:r>
    </w:p>
    <w:p w:rsidR="009D10CE" w:rsidRPr="005F2A00" w:rsidRDefault="009D10CE" w:rsidP="005F2A00">
      <w:pPr>
        <w:pStyle w:val="ListParagraph"/>
        <w:numPr>
          <w:ilvl w:val="0"/>
          <w:numId w:val="17"/>
        </w:numPr>
        <w:spacing w:after="120" w:line="276" w:lineRule="auto"/>
        <w:jc w:val="both"/>
        <w:rPr>
          <w:rFonts w:ascii="Times New Roman" w:hAnsi="Times New Roman" w:cs="Times New Roman"/>
          <w:sz w:val="24"/>
          <w:szCs w:val="24"/>
          <w:lang w:val="en-US"/>
        </w:rPr>
      </w:pPr>
      <w:r w:rsidRPr="005F2A00">
        <w:rPr>
          <w:rFonts w:ascii="Times New Roman" w:eastAsia="Times New Roman" w:hAnsi="Times New Roman" w:cs="Times New Roman"/>
          <w:color w:val="242424"/>
          <w:sz w:val="24"/>
          <w:szCs w:val="24"/>
          <w:shd w:val="clear" w:color="auto" w:fill="FFFFFF"/>
          <w:lang w:eastAsia="en-IN" w:bidi="hi-IN"/>
        </w:rPr>
        <w:t>When any case attended by him/her is decided against the Organisation, the Advocate concerned must give considered opinion regarding the reasons for such adverse order and the advisability of filing an appeal from such a decision not later than 5 working days of the order (</w:t>
      </w:r>
      <w:proofErr w:type="spellStart"/>
      <w:r w:rsidRPr="005F2A00">
        <w:rPr>
          <w:rFonts w:ascii="Times New Roman" w:eastAsia="Times New Roman" w:hAnsi="Times New Roman" w:cs="Times New Roman"/>
          <w:color w:val="242424"/>
          <w:sz w:val="24"/>
          <w:szCs w:val="24"/>
          <w:shd w:val="clear" w:color="auto" w:fill="FFFFFF"/>
          <w:lang w:eastAsia="en-IN" w:bidi="hi-IN"/>
        </w:rPr>
        <w:t>kuchha</w:t>
      </w:r>
      <w:proofErr w:type="spellEnd"/>
      <w:r w:rsidRPr="005F2A00">
        <w:rPr>
          <w:rFonts w:ascii="Times New Roman" w:eastAsia="Times New Roman" w:hAnsi="Times New Roman" w:cs="Times New Roman"/>
          <w:color w:val="242424"/>
          <w:sz w:val="24"/>
          <w:szCs w:val="24"/>
          <w:shd w:val="clear" w:color="auto" w:fill="FFFFFF"/>
          <w:lang w:eastAsia="en-IN" w:bidi="hi-IN"/>
        </w:rPr>
        <w:t xml:space="preserve"> copy)</w:t>
      </w:r>
    </w:p>
    <w:p w:rsidR="005F2A00" w:rsidRPr="005F2A00" w:rsidRDefault="009D10CE" w:rsidP="005F2A00">
      <w:pPr>
        <w:pStyle w:val="ListParagraph"/>
        <w:numPr>
          <w:ilvl w:val="0"/>
          <w:numId w:val="17"/>
        </w:numPr>
        <w:spacing w:after="120" w:line="276" w:lineRule="auto"/>
        <w:jc w:val="both"/>
        <w:rPr>
          <w:rFonts w:ascii="Times New Roman" w:hAnsi="Times New Roman" w:cs="Times New Roman"/>
          <w:sz w:val="24"/>
          <w:szCs w:val="24"/>
          <w:lang w:val="en-US"/>
        </w:rPr>
      </w:pPr>
      <w:r w:rsidRPr="005F2A00">
        <w:rPr>
          <w:rFonts w:ascii="Times New Roman" w:eastAsia="Times New Roman" w:hAnsi="Times New Roman" w:cs="Times New Roman"/>
          <w:color w:val="242424"/>
          <w:sz w:val="24"/>
          <w:szCs w:val="24"/>
          <w:shd w:val="clear" w:color="auto" w:fill="FFFFFF"/>
          <w:lang w:eastAsia="en-IN" w:bidi="hi-IN"/>
        </w:rPr>
        <w:t xml:space="preserve"> 30% of the fees payable to the counsel may be deducted if the certified copy of the judgment is not handed over to the legal cell of CWDB within three days (excluding the time taken by the Court in preparation of the copy) from the date of judgment in case delay is without proper reason.</w:t>
      </w:r>
    </w:p>
    <w:p w:rsidR="009D10CE" w:rsidRPr="005D7D31" w:rsidRDefault="009D10CE" w:rsidP="005D7D31">
      <w:pPr>
        <w:spacing w:after="120" w:line="276" w:lineRule="auto"/>
        <w:ind w:left="360"/>
        <w:rPr>
          <w:rFonts w:ascii="Times New Roman" w:eastAsia="Times New Roman" w:hAnsi="Times New Roman" w:cs="Times New Roman"/>
          <w:b/>
          <w:bCs/>
          <w:color w:val="242424"/>
          <w:sz w:val="24"/>
          <w:szCs w:val="24"/>
          <w:u w:val="single"/>
          <w:shd w:val="clear" w:color="auto" w:fill="FFFFFF"/>
          <w:lang w:eastAsia="en-IN" w:bidi="hi-IN"/>
        </w:rPr>
      </w:pPr>
      <w:r w:rsidRPr="005F2A00">
        <w:rPr>
          <w:rFonts w:ascii="Times New Roman" w:eastAsia="Times New Roman" w:hAnsi="Times New Roman" w:cs="Times New Roman"/>
          <w:b/>
          <w:bCs/>
          <w:color w:val="242424"/>
          <w:sz w:val="24"/>
          <w:szCs w:val="24"/>
          <w:shd w:val="clear" w:color="auto" w:fill="FFFFFF"/>
          <w:lang w:eastAsia="en-IN" w:bidi="hi-IN"/>
        </w:rPr>
        <w:t>7.</w:t>
      </w:r>
      <w:r w:rsidRPr="005F2A00">
        <w:rPr>
          <w:rFonts w:ascii="Times New Roman" w:eastAsia="Times New Roman" w:hAnsi="Times New Roman" w:cs="Times New Roman"/>
          <w:b/>
          <w:bCs/>
          <w:color w:val="242424"/>
          <w:sz w:val="24"/>
          <w:szCs w:val="24"/>
          <w:u w:val="single"/>
          <w:shd w:val="clear" w:color="auto" w:fill="FFFFFF"/>
          <w:lang w:eastAsia="en-IN" w:bidi="hi-IN"/>
        </w:rPr>
        <w:t xml:space="preserve"> </w:t>
      </w:r>
      <w:r w:rsidR="005F2A00">
        <w:rPr>
          <w:rFonts w:ascii="Times New Roman" w:eastAsia="Times New Roman" w:hAnsi="Times New Roman" w:cs="Times New Roman"/>
          <w:b/>
          <w:bCs/>
          <w:color w:val="242424"/>
          <w:sz w:val="24"/>
          <w:szCs w:val="24"/>
          <w:u w:val="single"/>
          <w:shd w:val="clear" w:color="auto" w:fill="FFFFFF"/>
          <w:lang w:eastAsia="en-IN" w:bidi="hi-IN"/>
        </w:rPr>
        <w:t xml:space="preserve">  </w:t>
      </w:r>
      <w:r w:rsidRPr="005F2A00">
        <w:rPr>
          <w:rFonts w:ascii="Times New Roman" w:eastAsia="Times New Roman" w:hAnsi="Times New Roman" w:cs="Times New Roman"/>
          <w:b/>
          <w:bCs/>
          <w:color w:val="242424"/>
          <w:sz w:val="24"/>
          <w:szCs w:val="24"/>
          <w:u w:val="single"/>
          <w:shd w:val="clear" w:color="auto" w:fill="FFFFFF"/>
          <w:lang w:eastAsia="en-IN" w:bidi="hi-IN"/>
        </w:rPr>
        <w:t>Removal from Panel</w:t>
      </w:r>
      <w:proofErr w:type="gramStart"/>
      <w:r w:rsidRPr="005F2A00">
        <w:rPr>
          <w:rFonts w:ascii="Times New Roman" w:eastAsia="Times New Roman" w:hAnsi="Times New Roman" w:cs="Times New Roman"/>
          <w:b/>
          <w:bCs/>
          <w:color w:val="242424"/>
          <w:sz w:val="24"/>
          <w:szCs w:val="24"/>
          <w:u w:val="single"/>
          <w:shd w:val="clear" w:color="auto" w:fill="FFFFFF"/>
          <w:lang w:eastAsia="en-IN" w:bidi="hi-IN"/>
        </w:rPr>
        <w:t>:</w:t>
      </w:r>
      <w:proofErr w:type="gramEnd"/>
      <w:r w:rsidRPr="005F2A00">
        <w:rPr>
          <w:rFonts w:ascii="Times New Roman" w:eastAsia="Times New Roman" w:hAnsi="Times New Roman" w:cs="Times New Roman"/>
          <w:b/>
          <w:bCs/>
          <w:color w:val="242424"/>
          <w:sz w:val="24"/>
          <w:szCs w:val="24"/>
          <w:u w:val="single"/>
          <w:lang w:eastAsia="en-IN" w:bidi="hi-IN"/>
        </w:rPr>
        <w:br/>
      </w:r>
      <w:r w:rsidRPr="005F2A00">
        <w:rPr>
          <w:rFonts w:ascii="Times New Roman" w:eastAsia="Times New Roman" w:hAnsi="Times New Roman" w:cs="Times New Roman"/>
          <w:color w:val="242424"/>
          <w:sz w:val="24"/>
          <w:szCs w:val="24"/>
          <w:shd w:val="clear" w:color="auto" w:fill="FFFFFF"/>
          <w:lang w:eastAsia="en-IN" w:bidi="hi-IN"/>
        </w:rPr>
        <w:t>CWDB reserves the right to terminate the empanelment of a Counsel with one month's notice in writing without assigning any reason. The counsel may also resign from the Organisation by serving one month's notice.  Empanelment shall be liable to be cancelled due to occurring of any of the following disablements on the part of the Advocate.</w:t>
      </w:r>
      <w:r w:rsidRPr="005F2A00">
        <w:rPr>
          <w:rFonts w:ascii="Times New Roman" w:eastAsia="Times New Roman" w:hAnsi="Times New Roman" w:cs="Times New Roman"/>
          <w:color w:val="242424"/>
          <w:sz w:val="24"/>
          <w:szCs w:val="24"/>
          <w:lang w:eastAsia="en-IN" w:bidi="hi-IN"/>
        </w:rPr>
        <w:br/>
      </w:r>
      <w:r w:rsidRPr="005F2A00">
        <w:rPr>
          <w:rFonts w:ascii="Times New Roman" w:eastAsia="Times New Roman" w:hAnsi="Times New Roman" w:cs="Times New Roman"/>
          <w:color w:val="242424"/>
          <w:sz w:val="24"/>
          <w:szCs w:val="24"/>
          <w:shd w:val="clear" w:color="auto" w:fill="FFFFFF"/>
          <w:lang w:eastAsia="en-IN" w:bidi="hi-IN"/>
        </w:rPr>
        <w:t>(</w:t>
      </w:r>
      <w:proofErr w:type="spellStart"/>
      <w:r w:rsidR="005F2A00">
        <w:rPr>
          <w:rFonts w:ascii="Times New Roman" w:eastAsia="Times New Roman" w:hAnsi="Times New Roman" w:cs="Times New Roman"/>
          <w:color w:val="242424"/>
          <w:sz w:val="24"/>
          <w:szCs w:val="24"/>
          <w:shd w:val="clear" w:color="auto" w:fill="FFFFFF"/>
          <w:lang w:eastAsia="en-IN" w:bidi="hi-IN"/>
        </w:rPr>
        <w:t>i</w:t>
      </w:r>
      <w:proofErr w:type="spellEnd"/>
      <w:r w:rsidRPr="005F2A00">
        <w:rPr>
          <w:rFonts w:ascii="Times New Roman" w:eastAsia="Times New Roman" w:hAnsi="Times New Roman" w:cs="Times New Roman"/>
          <w:color w:val="242424"/>
          <w:sz w:val="24"/>
          <w:szCs w:val="24"/>
          <w:shd w:val="clear" w:color="auto" w:fill="FFFFFF"/>
          <w:lang w:eastAsia="en-IN" w:bidi="hi-IN"/>
        </w:rPr>
        <w:t>) Failing to attend the hearing of the case without any sufficient reason and/or prior information;</w:t>
      </w:r>
      <w:r w:rsidRPr="005F2A00">
        <w:rPr>
          <w:rFonts w:ascii="Times New Roman" w:eastAsia="Times New Roman" w:hAnsi="Times New Roman" w:cs="Times New Roman"/>
          <w:color w:val="242424"/>
          <w:sz w:val="24"/>
          <w:szCs w:val="24"/>
          <w:lang w:eastAsia="en-IN" w:bidi="hi-IN"/>
        </w:rPr>
        <w:br/>
      </w:r>
      <w:r w:rsidRPr="005F2A00">
        <w:rPr>
          <w:rFonts w:ascii="Times New Roman" w:eastAsia="Times New Roman" w:hAnsi="Times New Roman" w:cs="Times New Roman"/>
          <w:color w:val="242424"/>
          <w:sz w:val="24"/>
          <w:szCs w:val="24"/>
          <w:shd w:val="clear" w:color="auto" w:fill="FFFFFF"/>
          <w:lang w:eastAsia="en-IN" w:bidi="hi-IN"/>
        </w:rPr>
        <w:t>(ii) Not acting as per CWDB's instructions or going against specific instructions</w:t>
      </w:r>
      <w:r w:rsidRPr="005F2A00">
        <w:rPr>
          <w:rFonts w:ascii="Times New Roman" w:eastAsia="Times New Roman" w:hAnsi="Times New Roman" w:cs="Times New Roman"/>
          <w:color w:val="242424"/>
          <w:sz w:val="24"/>
          <w:szCs w:val="24"/>
          <w:lang w:eastAsia="en-IN" w:bidi="hi-IN"/>
        </w:rPr>
        <w:br/>
      </w:r>
      <w:r w:rsidRPr="005F2A00">
        <w:rPr>
          <w:rFonts w:ascii="Times New Roman" w:eastAsia="Times New Roman" w:hAnsi="Times New Roman" w:cs="Times New Roman"/>
          <w:color w:val="242424"/>
          <w:sz w:val="24"/>
          <w:szCs w:val="24"/>
          <w:shd w:val="clear" w:color="auto" w:fill="FFFFFF"/>
          <w:lang w:eastAsia="en-IN" w:bidi="hi-IN"/>
        </w:rPr>
        <w:t>(iii) Passing on information relating to CWDB's case on to the opposite parties or their advocates or any third party which is likely to cause any damage to the CWDB's interest</w:t>
      </w:r>
      <w:r w:rsidR="005F2A00">
        <w:rPr>
          <w:rFonts w:ascii="Times New Roman" w:eastAsia="Times New Roman" w:hAnsi="Times New Roman" w:cs="Times New Roman"/>
          <w:color w:val="242424"/>
          <w:sz w:val="24"/>
          <w:szCs w:val="24"/>
          <w:shd w:val="clear" w:color="auto" w:fill="FFFFFF"/>
          <w:lang w:eastAsia="en-IN" w:bidi="hi-IN"/>
        </w:rPr>
        <w:t>.</w:t>
      </w:r>
      <w:r w:rsidRPr="005F2A00">
        <w:rPr>
          <w:rFonts w:ascii="Times New Roman" w:eastAsia="Times New Roman" w:hAnsi="Times New Roman" w:cs="Times New Roman"/>
          <w:color w:val="242424"/>
          <w:sz w:val="24"/>
          <w:szCs w:val="24"/>
          <w:lang w:eastAsia="en-IN" w:bidi="hi-IN"/>
        </w:rPr>
        <w:br/>
      </w:r>
      <w:proofErr w:type="gramStart"/>
      <w:r w:rsidRPr="005F2A00">
        <w:rPr>
          <w:rFonts w:ascii="Times New Roman" w:eastAsia="Times New Roman" w:hAnsi="Times New Roman" w:cs="Times New Roman"/>
          <w:color w:val="242424"/>
          <w:sz w:val="24"/>
          <w:szCs w:val="24"/>
          <w:shd w:val="clear" w:color="auto" w:fill="FFFFFF"/>
          <w:lang w:eastAsia="en-IN" w:bidi="hi-IN"/>
        </w:rPr>
        <w:t xml:space="preserve">(iv) </w:t>
      </w:r>
      <w:r w:rsidR="005D7D31">
        <w:rPr>
          <w:rFonts w:ascii="Times New Roman" w:eastAsia="Times New Roman" w:hAnsi="Times New Roman" w:cs="Times New Roman"/>
          <w:color w:val="242424"/>
          <w:sz w:val="24"/>
          <w:szCs w:val="24"/>
          <w:shd w:val="clear" w:color="auto" w:fill="FFFFFF"/>
          <w:lang w:eastAsia="en-IN" w:bidi="hi-IN"/>
        </w:rPr>
        <w:t xml:space="preserve"> </w:t>
      </w:r>
      <w:r w:rsidRPr="005F2A00">
        <w:rPr>
          <w:rFonts w:ascii="Times New Roman" w:eastAsia="Times New Roman" w:hAnsi="Times New Roman" w:cs="Times New Roman"/>
          <w:color w:val="242424"/>
          <w:sz w:val="24"/>
          <w:szCs w:val="24"/>
          <w:shd w:val="clear" w:color="auto" w:fill="FFFFFF"/>
          <w:lang w:eastAsia="en-IN" w:bidi="hi-IN"/>
        </w:rPr>
        <w:t>Seeking</w:t>
      </w:r>
      <w:proofErr w:type="gramEnd"/>
      <w:r w:rsidRPr="005F2A00">
        <w:rPr>
          <w:rFonts w:ascii="Times New Roman" w:eastAsia="Times New Roman" w:hAnsi="Times New Roman" w:cs="Times New Roman"/>
          <w:color w:val="242424"/>
          <w:sz w:val="24"/>
          <w:szCs w:val="24"/>
          <w:shd w:val="clear" w:color="auto" w:fill="FFFFFF"/>
          <w:lang w:eastAsia="en-IN" w:bidi="hi-IN"/>
        </w:rPr>
        <w:t xml:space="preserve"> frequent adjournments or not objecting the adjournment moved by other party without sufficient reason.</w:t>
      </w:r>
      <w:r w:rsidRPr="005F2A00">
        <w:rPr>
          <w:rFonts w:ascii="Times New Roman" w:eastAsia="Times New Roman" w:hAnsi="Times New Roman" w:cs="Times New Roman"/>
          <w:color w:val="242424"/>
          <w:sz w:val="24"/>
          <w:szCs w:val="24"/>
          <w:lang w:eastAsia="en-IN" w:bidi="hi-IN"/>
        </w:rPr>
        <w:br/>
      </w:r>
      <w:r w:rsidRPr="005F2A00">
        <w:rPr>
          <w:rFonts w:ascii="Times New Roman" w:eastAsia="Times New Roman" w:hAnsi="Times New Roman" w:cs="Times New Roman"/>
          <w:color w:val="242424"/>
          <w:sz w:val="24"/>
          <w:szCs w:val="24"/>
          <w:shd w:val="clear" w:color="auto" w:fill="FFFFFF"/>
          <w:lang w:eastAsia="en-IN" w:bidi="hi-IN"/>
        </w:rPr>
        <w:t>(v) Frequent absence from the court proceedings even if "pass over or proxy" is obtained by an advocate.</w:t>
      </w:r>
      <w:r w:rsidRPr="005F2A00">
        <w:rPr>
          <w:rFonts w:ascii="Times New Roman" w:eastAsia="Times New Roman" w:hAnsi="Times New Roman" w:cs="Times New Roman"/>
          <w:color w:val="242424"/>
          <w:sz w:val="24"/>
          <w:szCs w:val="24"/>
          <w:lang w:eastAsia="en-IN" w:bidi="hi-IN"/>
        </w:rPr>
        <w:br/>
      </w:r>
      <w:proofErr w:type="gramStart"/>
      <w:r w:rsidRPr="005F2A00">
        <w:rPr>
          <w:rFonts w:ascii="Times New Roman" w:eastAsia="Times New Roman" w:hAnsi="Times New Roman" w:cs="Times New Roman"/>
          <w:color w:val="242424"/>
          <w:sz w:val="24"/>
          <w:szCs w:val="24"/>
          <w:shd w:val="clear" w:color="auto" w:fill="FFFFFF"/>
          <w:lang w:eastAsia="en-IN" w:bidi="hi-IN"/>
        </w:rPr>
        <w:t xml:space="preserve">(vi) </w:t>
      </w:r>
      <w:r w:rsidR="005D7D31">
        <w:rPr>
          <w:rFonts w:ascii="Times New Roman" w:eastAsia="Times New Roman" w:hAnsi="Times New Roman" w:cs="Times New Roman"/>
          <w:color w:val="242424"/>
          <w:sz w:val="24"/>
          <w:szCs w:val="24"/>
          <w:shd w:val="clear" w:color="auto" w:fill="FFFFFF"/>
          <w:lang w:eastAsia="en-IN" w:bidi="hi-IN"/>
        </w:rPr>
        <w:t xml:space="preserve"> </w:t>
      </w:r>
      <w:r w:rsidRPr="005F2A00">
        <w:rPr>
          <w:rFonts w:ascii="Times New Roman" w:eastAsia="Times New Roman" w:hAnsi="Times New Roman" w:cs="Times New Roman"/>
          <w:color w:val="242424"/>
          <w:sz w:val="24"/>
          <w:szCs w:val="24"/>
          <w:shd w:val="clear" w:color="auto" w:fill="FFFFFF"/>
          <w:lang w:eastAsia="en-IN" w:bidi="hi-IN"/>
        </w:rPr>
        <w:t xml:space="preserve"> Any</w:t>
      </w:r>
      <w:proofErr w:type="gramEnd"/>
      <w:r w:rsidRPr="005F2A00">
        <w:rPr>
          <w:rFonts w:ascii="Times New Roman" w:eastAsia="Times New Roman" w:hAnsi="Times New Roman" w:cs="Times New Roman"/>
          <w:color w:val="242424"/>
          <w:sz w:val="24"/>
          <w:szCs w:val="24"/>
          <w:shd w:val="clear" w:color="auto" w:fill="FFFFFF"/>
          <w:lang w:eastAsia="en-IN" w:bidi="hi-IN"/>
        </w:rPr>
        <w:t xml:space="preserve"> other ground deemed necessary</w:t>
      </w:r>
    </w:p>
    <w:p w:rsidR="00B71198" w:rsidRPr="005A48BD" w:rsidRDefault="005D7D31" w:rsidP="00450898">
      <w:pPr>
        <w:pStyle w:val="Heading1"/>
        <w:numPr>
          <w:ilvl w:val="0"/>
          <w:numId w:val="6"/>
        </w:numPr>
        <w:ind w:left="567" w:hanging="425"/>
        <w:rPr>
          <w:u w:val="none"/>
        </w:rPr>
      </w:pPr>
      <w:r w:rsidRPr="005A48BD">
        <w:rPr>
          <w:u w:val="thick"/>
        </w:rPr>
        <w:t>INTERPRETATION</w:t>
      </w:r>
      <w:r>
        <w:rPr>
          <w:u w:val="thick"/>
        </w:rPr>
        <w:t xml:space="preserve"> CLAUSE</w:t>
      </w:r>
      <w:r w:rsidR="00B71198" w:rsidRPr="005A48BD">
        <w:rPr>
          <w:u w:val="thick"/>
        </w:rPr>
        <w:t>:</w:t>
      </w:r>
      <w:r w:rsidR="00B71198" w:rsidRPr="005A48BD">
        <w:rPr>
          <w:spacing w:val="-10"/>
          <w:u w:val="thick"/>
        </w:rPr>
        <w:t>-</w:t>
      </w:r>
    </w:p>
    <w:p w:rsidR="00B71198" w:rsidRPr="005A48BD" w:rsidRDefault="00B71198" w:rsidP="005D7D31">
      <w:pPr>
        <w:pStyle w:val="BodyText"/>
        <w:spacing w:line="276" w:lineRule="auto"/>
        <w:ind w:left="425" w:right="425" w:firstLine="142"/>
        <w:jc w:val="both"/>
      </w:pPr>
      <w:r w:rsidRPr="005A48BD">
        <w:t>In the matter of implementation of these terms and conditions</w:t>
      </w:r>
      <w:proofErr w:type="gramStart"/>
      <w:r w:rsidRPr="005A48BD">
        <w:t>,</w:t>
      </w:r>
      <w:r w:rsidR="00450898" w:rsidRPr="005A48BD">
        <w:t>if</w:t>
      </w:r>
      <w:proofErr w:type="gramEnd"/>
      <w:r w:rsidR="00450898" w:rsidRPr="005A48BD">
        <w:t xml:space="preserve"> any doubt or </w:t>
      </w:r>
      <w:r w:rsidRPr="005A48BD">
        <w:t>difficulty arises or doubt regarding the</w:t>
      </w:r>
      <w:r w:rsidR="005D7D31">
        <w:t xml:space="preserve"> </w:t>
      </w:r>
      <w:r w:rsidRPr="005A48BD">
        <w:t>interpretation of</w:t>
      </w:r>
      <w:r w:rsidR="005D7D31">
        <w:t xml:space="preserve"> </w:t>
      </w:r>
      <w:r w:rsidRPr="005A48BD">
        <w:t>any of</w:t>
      </w:r>
      <w:r w:rsidR="005D7D31">
        <w:t xml:space="preserve"> </w:t>
      </w:r>
      <w:r w:rsidRPr="005A48BD">
        <w:t>the</w:t>
      </w:r>
      <w:r w:rsidR="005D7D31">
        <w:t xml:space="preserve"> </w:t>
      </w:r>
      <w:r w:rsidRPr="005A48BD">
        <w:t>clauses, the</w:t>
      </w:r>
      <w:r w:rsidR="005D7D31">
        <w:t xml:space="preserve"> </w:t>
      </w:r>
      <w:r w:rsidRPr="005A48BD">
        <w:t>same</w:t>
      </w:r>
      <w:r w:rsidR="005D7D31">
        <w:t xml:space="preserve"> </w:t>
      </w:r>
      <w:r w:rsidRPr="005A48BD">
        <w:t>shall be</w:t>
      </w:r>
      <w:r w:rsidR="005D7D31">
        <w:t xml:space="preserve"> </w:t>
      </w:r>
      <w:r w:rsidRPr="005A48BD">
        <w:t>placed before the Competent Authorityof CWDB and the decisionoftheCompetentAuthorityshall be final.</w:t>
      </w:r>
    </w:p>
    <w:p w:rsidR="00B71198" w:rsidRPr="005A48BD" w:rsidRDefault="00B71198" w:rsidP="009D10CE">
      <w:pPr>
        <w:pStyle w:val="BodyText"/>
        <w:spacing w:line="360" w:lineRule="auto"/>
        <w:ind w:left="0"/>
        <w:rPr>
          <w:i/>
        </w:rPr>
      </w:pPr>
    </w:p>
    <w:p w:rsidR="00B71198" w:rsidRPr="005A48BD" w:rsidRDefault="00B71198" w:rsidP="00B71198">
      <w:pPr>
        <w:pStyle w:val="BodyText"/>
        <w:ind w:left="0"/>
        <w:rPr>
          <w:i/>
        </w:rPr>
      </w:pPr>
    </w:p>
    <w:p w:rsidR="00B71198" w:rsidRPr="005A48BD" w:rsidRDefault="00B71198" w:rsidP="00B71198">
      <w:pPr>
        <w:ind w:right="1582"/>
        <w:jc w:val="right"/>
        <w:rPr>
          <w:rFonts w:ascii="Times New Roman" w:hAnsi="Times New Roman" w:cs="Times New Roman"/>
          <w:b/>
          <w:spacing w:val="-2"/>
          <w:sz w:val="24"/>
          <w:szCs w:val="24"/>
          <w:u w:val="thick"/>
        </w:rPr>
      </w:pPr>
    </w:p>
    <w:p w:rsidR="00B71198" w:rsidRPr="00450898" w:rsidRDefault="00B71198" w:rsidP="00450898">
      <w:pPr>
        <w:jc w:val="right"/>
        <w:rPr>
          <w:b/>
          <w:spacing w:val="-2"/>
          <w:sz w:val="28"/>
          <w:szCs w:val="28"/>
          <w:u w:val="thick"/>
        </w:rPr>
      </w:pPr>
      <w:r w:rsidRPr="005A48BD">
        <w:rPr>
          <w:rFonts w:ascii="Times New Roman" w:hAnsi="Times New Roman" w:cs="Times New Roman"/>
          <w:b/>
          <w:spacing w:val="-2"/>
          <w:sz w:val="24"/>
          <w:szCs w:val="24"/>
          <w:u w:val="thick"/>
        </w:rPr>
        <w:br w:type="page"/>
      </w:r>
      <w:r w:rsidR="00F01C8A">
        <w:rPr>
          <w:b/>
          <w:spacing w:val="-2"/>
          <w:sz w:val="24"/>
          <w:u w:val="thick"/>
        </w:rPr>
        <w:lastRenderedPageBreak/>
        <w:t>ANNEXURE-</w:t>
      </w:r>
      <w:r w:rsidR="005D7D31">
        <w:rPr>
          <w:b/>
          <w:spacing w:val="-2"/>
          <w:sz w:val="24"/>
          <w:u w:val="thick"/>
        </w:rPr>
        <w:t>I</w:t>
      </w:r>
    </w:p>
    <w:p w:rsidR="00B71198" w:rsidRDefault="00B71198" w:rsidP="00B71198">
      <w:pPr>
        <w:pStyle w:val="BodyText"/>
        <w:spacing w:before="274"/>
        <w:ind w:left="0"/>
        <w:rPr>
          <w:b/>
        </w:rPr>
      </w:pPr>
    </w:p>
    <w:p w:rsidR="00B71198" w:rsidRDefault="00135B8A" w:rsidP="00135B8A">
      <w:pPr>
        <w:spacing w:before="2"/>
        <w:ind w:left="727" w:right="883"/>
        <w:jc w:val="center"/>
        <w:rPr>
          <w:b/>
          <w:spacing w:val="-5"/>
          <w:sz w:val="24"/>
          <w:u w:val="thick"/>
        </w:rPr>
      </w:pPr>
      <w:r>
        <w:rPr>
          <w:b/>
          <w:sz w:val="24"/>
          <w:u w:val="thick"/>
        </w:rPr>
        <w:t xml:space="preserve">APPLICATION </w:t>
      </w:r>
      <w:r w:rsidR="00B71198">
        <w:rPr>
          <w:b/>
          <w:sz w:val="24"/>
          <w:u w:val="thick"/>
        </w:rPr>
        <w:t>FORE</w:t>
      </w:r>
      <w:r w:rsidR="00F01C8A">
        <w:rPr>
          <w:b/>
          <w:sz w:val="24"/>
          <w:u w:val="thick"/>
        </w:rPr>
        <w:t>MPANELMENT OF ADVOCATE IN DISTRICT COURT</w:t>
      </w:r>
      <w:proofErr w:type="gramStart"/>
      <w:r w:rsidR="00F01C8A">
        <w:rPr>
          <w:b/>
          <w:sz w:val="24"/>
          <w:u w:val="thick"/>
        </w:rPr>
        <w:t>,SUB</w:t>
      </w:r>
      <w:proofErr w:type="gramEnd"/>
      <w:r w:rsidR="00F01C8A">
        <w:rPr>
          <w:b/>
          <w:sz w:val="24"/>
          <w:u w:val="thick"/>
        </w:rPr>
        <w:t xml:space="preserve">-ORDINATE COURT AND </w:t>
      </w:r>
      <w:r w:rsidR="00E65E2A">
        <w:rPr>
          <w:b/>
          <w:sz w:val="24"/>
          <w:u w:val="thick"/>
        </w:rPr>
        <w:t xml:space="preserve">STATUTORY BODIES </w:t>
      </w:r>
      <w:r w:rsidR="00B71198">
        <w:rPr>
          <w:b/>
          <w:sz w:val="24"/>
          <w:u w:val="thick"/>
        </w:rPr>
        <w:t>IN</w:t>
      </w:r>
      <w:r w:rsidR="00B71198">
        <w:rPr>
          <w:b/>
          <w:spacing w:val="-5"/>
          <w:sz w:val="24"/>
          <w:u w:val="thick"/>
        </w:rPr>
        <w:t>CWDB</w:t>
      </w:r>
    </w:p>
    <w:p w:rsidR="009D10CE" w:rsidRPr="00135B8A" w:rsidRDefault="009D10CE" w:rsidP="00135B8A">
      <w:pPr>
        <w:spacing w:before="2"/>
        <w:ind w:left="727" w:right="883"/>
        <w:jc w:val="center"/>
        <w:rPr>
          <w:b/>
          <w:sz w:val="24"/>
        </w:rPr>
      </w:pPr>
    </w:p>
    <w:p w:rsidR="00B71198" w:rsidRDefault="00B71198" w:rsidP="00B71198">
      <w:pPr>
        <w:pStyle w:val="ListParagraph"/>
        <w:widowControl w:val="0"/>
        <w:numPr>
          <w:ilvl w:val="0"/>
          <w:numId w:val="3"/>
        </w:numPr>
        <w:tabs>
          <w:tab w:val="left" w:pos="1958"/>
          <w:tab w:val="left" w:pos="5017"/>
        </w:tabs>
        <w:autoSpaceDE w:val="0"/>
        <w:autoSpaceDN w:val="0"/>
        <w:spacing w:after="0" w:line="240" w:lineRule="auto"/>
        <w:ind w:left="1958" w:hanging="542"/>
        <w:contextualSpacing w:val="0"/>
        <w:rPr>
          <w:sz w:val="24"/>
        </w:rPr>
      </w:pPr>
      <w:r>
        <w:rPr>
          <w:spacing w:val="-4"/>
          <w:sz w:val="24"/>
        </w:rPr>
        <w:t>Name</w:t>
      </w:r>
      <w:r>
        <w:rPr>
          <w:sz w:val="24"/>
        </w:rPr>
        <w:tab/>
      </w:r>
      <w:r>
        <w:rPr>
          <w:spacing w:val="-10"/>
          <w:sz w:val="24"/>
        </w:rPr>
        <w:t>:</w:t>
      </w:r>
    </w:p>
    <w:p w:rsidR="00B71198" w:rsidRDefault="00B71198" w:rsidP="00B71198">
      <w:pPr>
        <w:pStyle w:val="BodyText"/>
        <w:ind w:left="0"/>
      </w:pPr>
    </w:p>
    <w:p w:rsidR="00E65E2A" w:rsidRDefault="00E65E2A" w:rsidP="00B71198">
      <w:pPr>
        <w:pStyle w:val="ListParagraph"/>
        <w:widowControl w:val="0"/>
        <w:numPr>
          <w:ilvl w:val="0"/>
          <w:numId w:val="3"/>
        </w:numPr>
        <w:tabs>
          <w:tab w:val="left" w:pos="1958"/>
          <w:tab w:val="left" w:pos="5017"/>
        </w:tabs>
        <w:autoSpaceDE w:val="0"/>
        <w:autoSpaceDN w:val="0"/>
        <w:spacing w:after="0" w:line="240" w:lineRule="auto"/>
        <w:ind w:left="1958" w:hanging="542"/>
        <w:contextualSpacing w:val="0"/>
        <w:rPr>
          <w:sz w:val="24"/>
        </w:rPr>
      </w:pPr>
      <w:r>
        <w:rPr>
          <w:sz w:val="24"/>
        </w:rPr>
        <w:t>Father’s Name/Husband’s Name:</w:t>
      </w:r>
    </w:p>
    <w:p w:rsidR="00E65E2A" w:rsidRPr="00E65E2A" w:rsidRDefault="00E65E2A" w:rsidP="00E65E2A">
      <w:pPr>
        <w:pStyle w:val="ListParagraph"/>
        <w:rPr>
          <w:sz w:val="24"/>
        </w:rPr>
      </w:pPr>
    </w:p>
    <w:p w:rsidR="00B71198" w:rsidRDefault="00B71198" w:rsidP="00B71198">
      <w:pPr>
        <w:pStyle w:val="ListParagraph"/>
        <w:widowControl w:val="0"/>
        <w:numPr>
          <w:ilvl w:val="0"/>
          <w:numId w:val="3"/>
        </w:numPr>
        <w:tabs>
          <w:tab w:val="left" w:pos="1958"/>
          <w:tab w:val="left" w:pos="5017"/>
        </w:tabs>
        <w:autoSpaceDE w:val="0"/>
        <w:autoSpaceDN w:val="0"/>
        <w:spacing w:after="0" w:line="240" w:lineRule="auto"/>
        <w:ind w:left="1958" w:hanging="542"/>
        <w:contextualSpacing w:val="0"/>
        <w:rPr>
          <w:sz w:val="24"/>
        </w:rPr>
      </w:pPr>
      <w:r>
        <w:rPr>
          <w:sz w:val="24"/>
        </w:rPr>
        <w:t>Address</w:t>
      </w:r>
      <w:r w:rsidR="00E65E2A">
        <w:rPr>
          <w:spacing w:val="-2"/>
          <w:sz w:val="24"/>
        </w:rPr>
        <w:t>(Residence &amp; Office Chamber)</w:t>
      </w:r>
      <w:r>
        <w:rPr>
          <w:spacing w:val="-10"/>
          <w:sz w:val="24"/>
        </w:rPr>
        <w:t>:</w:t>
      </w:r>
    </w:p>
    <w:p w:rsidR="00B71198" w:rsidRDefault="00B71198" w:rsidP="00B71198">
      <w:pPr>
        <w:pStyle w:val="BodyText"/>
        <w:ind w:left="0"/>
      </w:pPr>
    </w:p>
    <w:p w:rsidR="00E65E2A" w:rsidRDefault="00E65E2A" w:rsidP="00B71198">
      <w:pPr>
        <w:pStyle w:val="ListParagraph"/>
        <w:widowControl w:val="0"/>
        <w:numPr>
          <w:ilvl w:val="0"/>
          <w:numId w:val="3"/>
        </w:numPr>
        <w:tabs>
          <w:tab w:val="left" w:pos="1958"/>
        </w:tabs>
        <w:autoSpaceDE w:val="0"/>
        <w:autoSpaceDN w:val="0"/>
        <w:spacing w:after="0" w:line="240" w:lineRule="auto"/>
        <w:ind w:left="1958" w:hanging="542"/>
        <w:contextualSpacing w:val="0"/>
        <w:rPr>
          <w:sz w:val="24"/>
        </w:rPr>
      </w:pPr>
      <w:r>
        <w:rPr>
          <w:sz w:val="24"/>
        </w:rPr>
        <w:t>Date of Birth &amp; age(as on 01.07.2025) :</w:t>
      </w:r>
    </w:p>
    <w:p w:rsidR="00E65E2A" w:rsidRPr="00E65E2A" w:rsidRDefault="00E65E2A" w:rsidP="00E65E2A">
      <w:pPr>
        <w:pStyle w:val="ListParagraph"/>
        <w:rPr>
          <w:sz w:val="24"/>
        </w:rPr>
      </w:pPr>
    </w:p>
    <w:p w:rsidR="00B71198" w:rsidRDefault="00B71198" w:rsidP="00B71198">
      <w:pPr>
        <w:pStyle w:val="ListParagraph"/>
        <w:widowControl w:val="0"/>
        <w:numPr>
          <w:ilvl w:val="0"/>
          <w:numId w:val="3"/>
        </w:numPr>
        <w:tabs>
          <w:tab w:val="left" w:pos="1958"/>
        </w:tabs>
        <w:autoSpaceDE w:val="0"/>
        <w:autoSpaceDN w:val="0"/>
        <w:spacing w:after="0" w:line="240" w:lineRule="auto"/>
        <w:ind w:left="1958" w:hanging="542"/>
        <w:contextualSpacing w:val="0"/>
        <w:rPr>
          <w:sz w:val="24"/>
        </w:rPr>
      </w:pPr>
      <w:r>
        <w:rPr>
          <w:sz w:val="24"/>
        </w:rPr>
        <w:t>Contact</w:t>
      </w:r>
      <w:r>
        <w:rPr>
          <w:spacing w:val="-2"/>
          <w:sz w:val="24"/>
        </w:rPr>
        <w:t>Details</w:t>
      </w:r>
    </w:p>
    <w:p w:rsidR="00B71198" w:rsidRDefault="00B71198" w:rsidP="00B71198">
      <w:pPr>
        <w:pStyle w:val="ListParagraph"/>
        <w:widowControl w:val="0"/>
        <w:numPr>
          <w:ilvl w:val="1"/>
          <w:numId w:val="3"/>
        </w:numPr>
        <w:tabs>
          <w:tab w:val="left" w:pos="2496"/>
          <w:tab w:val="left" w:pos="5017"/>
        </w:tabs>
        <w:autoSpaceDE w:val="0"/>
        <w:autoSpaceDN w:val="0"/>
        <w:spacing w:after="0" w:line="240" w:lineRule="auto"/>
        <w:contextualSpacing w:val="0"/>
        <w:rPr>
          <w:sz w:val="24"/>
        </w:rPr>
      </w:pPr>
      <w:r>
        <w:rPr>
          <w:sz w:val="24"/>
        </w:rPr>
        <w:t>Telephone</w:t>
      </w:r>
      <w:r>
        <w:rPr>
          <w:spacing w:val="-5"/>
          <w:sz w:val="24"/>
        </w:rPr>
        <w:t>No.</w:t>
      </w:r>
      <w:r>
        <w:rPr>
          <w:sz w:val="24"/>
        </w:rPr>
        <w:tab/>
      </w:r>
      <w:r>
        <w:rPr>
          <w:spacing w:val="-10"/>
          <w:sz w:val="24"/>
        </w:rPr>
        <w:t>:</w:t>
      </w:r>
    </w:p>
    <w:p w:rsidR="00B71198" w:rsidRDefault="00B71198" w:rsidP="00B71198">
      <w:pPr>
        <w:pStyle w:val="ListParagraph"/>
        <w:widowControl w:val="0"/>
        <w:numPr>
          <w:ilvl w:val="1"/>
          <w:numId w:val="3"/>
        </w:numPr>
        <w:tabs>
          <w:tab w:val="left" w:pos="2496"/>
          <w:tab w:val="left" w:pos="5017"/>
        </w:tabs>
        <w:autoSpaceDE w:val="0"/>
        <w:autoSpaceDN w:val="0"/>
        <w:spacing w:after="0" w:line="240" w:lineRule="auto"/>
        <w:contextualSpacing w:val="0"/>
        <w:rPr>
          <w:sz w:val="24"/>
        </w:rPr>
      </w:pPr>
      <w:r>
        <w:rPr>
          <w:sz w:val="24"/>
        </w:rPr>
        <w:t>Mobile</w:t>
      </w:r>
      <w:r>
        <w:rPr>
          <w:spacing w:val="-5"/>
          <w:sz w:val="24"/>
        </w:rPr>
        <w:t>No.</w:t>
      </w:r>
      <w:r>
        <w:rPr>
          <w:sz w:val="24"/>
        </w:rPr>
        <w:tab/>
      </w:r>
      <w:r>
        <w:rPr>
          <w:spacing w:val="-10"/>
          <w:sz w:val="24"/>
        </w:rPr>
        <w:t>:</w:t>
      </w:r>
    </w:p>
    <w:p w:rsidR="00B71198" w:rsidRDefault="00B71198" w:rsidP="00B71198">
      <w:pPr>
        <w:pStyle w:val="ListParagraph"/>
        <w:widowControl w:val="0"/>
        <w:numPr>
          <w:ilvl w:val="1"/>
          <w:numId w:val="3"/>
        </w:numPr>
        <w:tabs>
          <w:tab w:val="left" w:pos="2496"/>
          <w:tab w:val="left" w:pos="5017"/>
        </w:tabs>
        <w:autoSpaceDE w:val="0"/>
        <w:autoSpaceDN w:val="0"/>
        <w:spacing w:after="0" w:line="240" w:lineRule="auto"/>
        <w:contextualSpacing w:val="0"/>
        <w:rPr>
          <w:sz w:val="24"/>
        </w:rPr>
      </w:pPr>
      <w:r>
        <w:rPr>
          <w:spacing w:val="-2"/>
          <w:sz w:val="24"/>
        </w:rPr>
        <w:t>E-</w:t>
      </w:r>
      <w:r>
        <w:rPr>
          <w:spacing w:val="-4"/>
          <w:sz w:val="24"/>
        </w:rPr>
        <w:t>Mail</w:t>
      </w:r>
      <w:r>
        <w:rPr>
          <w:sz w:val="24"/>
        </w:rPr>
        <w:tab/>
      </w:r>
      <w:r>
        <w:rPr>
          <w:spacing w:val="-10"/>
          <w:sz w:val="24"/>
        </w:rPr>
        <w:t>:</w:t>
      </w:r>
    </w:p>
    <w:p w:rsidR="00B71198" w:rsidRDefault="00B71198" w:rsidP="00B71198">
      <w:pPr>
        <w:pStyle w:val="BodyText"/>
        <w:spacing w:before="2"/>
        <w:ind w:left="0"/>
      </w:pPr>
    </w:p>
    <w:p w:rsidR="00B71198" w:rsidRDefault="00B71198" w:rsidP="00B71198">
      <w:pPr>
        <w:pStyle w:val="ListParagraph"/>
        <w:widowControl w:val="0"/>
        <w:numPr>
          <w:ilvl w:val="0"/>
          <w:numId w:val="3"/>
        </w:numPr>
        <w:tabs>
          <w:tab w:val="left" w:pos="1958"/>
          <w:tab w:val="left" w:pos="5017"/>
        </w:tabs>
        <w:autoSpaceDE w:val="0"/>
        <w:autoSpaceDN w:val="0"/>
        <w:spacing w:after="0" w:line="240" w:lineRule="auto"/>
        <w:ind w:left="1958" w:hanging="542"/>
        <w:contextualSpacing w:val="0"/>
        <w:rPr>
          <w:i/>
          <w:sz w:val="24"/>
        </w:rPr>
      </w:pPr>
      <w:r>
        <w:rPr>
          <w:sz w:val="24"/>
        </w:rPr>
        <w:t>Educational</w:t>
      </w:r>
      <w:r>
        <w:rPr>
          <w:spacing w:val="-2"/>
          <w:sz w:val="24"/>
        </w:rPr>
        <w:t>Qualifications</w:t>
      </w:r>
      <w:r>
        <w:rPr>
          <w:sz w:val="24"/>
        </w:rPr>
        <w:tab/>
        <w:t xml:space="preserve">: </w:t>
      </w:r>
      <w:r>
        <w:rPr>
          <w:spacing w:val="-2"/>
          <w:sz w:val="24"/>
        </w:rPr>
        <w:t>(</w:t>
      </w:r>
      <w:r>
        <w:rPr>
          <w:i/>
          <w:spacing w:val="-2"/>
          <w:sz w:val="24"/>
        </w:rPr>
        <w:t>certificates)</w:t>
      </w:r>
    </w:p>
    <w:p w:rsidR="00B71198" w:rsidRDefault="00B71198" w:rsidP="00B71198">
      <w:pPr>
        <w:pStyle w:val="BodyText"/>
        <w:spacing w:before="1"/>
        <w:ind w:left="0"/>
        <w:rPr>
          <w:i/>
        </w:rPr>
      </w:pPr>
    </w:p>
    <w:p w:rsidR="00B71198" w:rsidRDefault="00E65E2A" w:rsidP="00B71198">
      <w:pPr>
        <w:pStyle w:val="ListParagraph"/>
        <w:widowControl w:val="0"/>
        <w:numPr>
          <w:ilvl w:val="0"/>
          <w:numId w:val="3"/>
        </w:numPr>
        <w:tabs>
          <w:tab w:val="left" w:pos="1958"/>
        </w:tabs>
        <w:autoSpaceDE w:val="0"/>
        <w:autoSpaceDN w:val="0"/>
        <w:spacing w:after="0" w:line="240" w:lineRule="auto"/>
        <w:ind w:left="1958" w:right="1436"/>
        <w:contextualSpacing w:val="0"/>
        <w:rPr>
          <w:sz w:val="24"/>
        </w:rPr>
      </w:pPr>
      <w:r>
        <w:rPr>
          <w:sz w:val="24"/>
        </w:rPr>
        <w:t>Enrolment Number &amp;</w:t>
      </w:r>
      <w:r w:rsidR="00B71198">
        <w:rPr>
          <w:sz w:val="24"/>
        </w:rPr>
        <w:t>Dateof enrolmentwiththeBarCouncil:</w:t>
      </w:r>
      <w:r w:rsidR="00B71198">
        <w:rPr>
          <w:sz w:val="24"/>
          <w:u w:val="single"/>
        </w:rPr>
        <w:t>(</w:t>
      </w:r>
      <w:r w:rsidR="00B71198">
        <w:rPr>
          <w:i/>
          <w:sz w:val="24"/>
          <w:u w:val="single"/>
        </w:rPr>
        <w:t>Encloseself</w:t>
      </w:r>
      <w:r w:rsidR="00B71198">
        <w:rPr>
          <w:i/>
          <w:spacing w:val="37"/>
          <w:sz w:val="24"/>
          <w:u w:val="single"/>
        </w:rPr>
        <w:t>-</w:t>
      </w:r>
      <w:r w:rsidR="00B71198">
        <w:rPr>
          <w:i/>
          <w:sz w:val="24"/>
          <w:u w:val="single"/>
        </w:rPr>
        <w:t>certifiedcopyofenrolment</w:t>
      </w:r>
      <w:r w:rsidR="00B71198">
        <w:rPr>
          <w:i/>
          <w:spacing w:val="-2"/>
          <w:sz w:val="24"/>
          <w:u w:val="single"/>
        </w:rPr>
        <w:t>certificate</w:t>
      </w:r>
      <w:r w:rsidR="00B71198">
        <w:rPr>
          <w:spacing w:val="-2"/>
          <w:sz w:val="24"/>
          <w:u w:val="single"/>
        </w:rPr>
        <w:t>)</w:t>
      </w:r>
    </w:p>
    <w:p w:rsidR="00B71198" w:rsidRDefault="00B71198" w:rsidP="00B71198">
      <w:pPr>
        <w:pStyle w:val="BodyText"/>
        <w:ind w:left="0"/>
      </w:pPr>
    </w:p>
    <w:p w:rsidR="00B71198" w:rsidRDefault="00B71198" w:rsidP="00B71198">
      <w:pPr>
        <w:pStyle w:val="ListParagraph"/>
        <w:widowControl w:val="0"/>
        <w:numPr>
          <w:ilvl w:val="0"/>
          <w:numId w:val="3"/>
        </w:numPr>
        <w:tabs>
          <w:tab w:val="left" w:pos="1956"/>
          <w:tab w:val="left" w:pos="1958"/>
        </w:tabs>
        <w:autoSpaceDE w:val="0"/>
        <w:autoSpaceDN w:val="0"/>
        <w:spacing w:after="0" w:line="242" w:lineRule="auto"/>
        <w:ind w:left="1958" w:right="1581"/>
        <w:contextualSpacing w:val="0"/>
        <w:jc w:val="both"/>
        <w:rPr>
          <w:i/>
          <w:sz w:val="24"/>
        </w:rPr>
      </w:pPr>
      <w:r>
        <w:rPr>
          <w:sz w:val="24"/>
        </w:rPr>
        <w:t>Years of practice in various Courts/ Tribunals/ Other Forums</w:t>
      </w:r>
      <w:r>
        <w:rPr>
          <w:i/>
          <w:sz w:val="24"/>
        </w:rPr>
        <w:t>:</w:t>
      </w:r>
      <w:r>
        <w:rPr>
          <w:i/>
          <w:sz w:val="24"/>
          <w:u w:val="single"/>
        </w:rPr>
        <w:t xml:space="preserve"> [Details to befurnishedalongwithsupportingdocuments,viz,latestjudgments(past5years)]&amp;if necessary, separate sheets can be attached)</w:t>
      </w:r>
    </w:p>
    <w:p w:rsidR="00B71198" w:rsidRDefault="00B71198" w:rsidP="00B71198">
      <w:pPr>
        <w:pStyle w:val="ListParagraph"/>
        <w:widowControl w:val="0"/>
        <w:numPr>
          <w:ilvl w:val="0"/>
          <w:numId w:val="3"/>
        </w:numPr>
        <w:tabs>
          <w:tab w:val="left" w:pos="1956"/>
          <w:tab w:val="left" w:pos="1958"/>
        </w:tabs>
        <w:autoSpaceDE w:val="0"/>
        <w:autoSpaceDN w:val="0"/>
        <w:spacing w:before="270" w:after="0" w:line="240" w:lineRule="auto"/>
        <w:ind w:left="1958" w:right="1575"/>
        <w:contextualSpacing w:val="0"/>
        <w:jc w:val="both"/>
        <w:rPr>
          <w:i/>
          <w:sz w:val="24"/>
        </w:rPr>
      </w:pPr>
      <w:r>
        <w:rPr>
          <w:sz w:val="24"/>
        </w:rPr>
        <w:t xml:space="preserve">ExperienceinhandlingLegalIssues/LitigationonbehalfGovernment/Government Agencies/ Public Sector Undertaking/ other statutory Bodies etc.: </w:t>
      </w:r>
      <w:r>
        <w:rPr>
          <w:sz w:val="24"/>
          <w:u w:val="single"/>
        </w:rPr>
        <w:t>(</w:t>
      </w:r>
      <w:r>
        <w:rPr>
          <w:i/>
          <w:sz w:val="24"/>
          <w:u w:val="single"/>
        </w:rPr>
        <w:t>Details to befurnishedalongwithsupportingdocuments&amp;ifnecessary,separatesheets can be attached)</w:t>
      </w:r>
    </w:p>
    <w:p w:rsidR="00B71198" w:rsidRDefault="00B71198" w:rsidP="00B71198">
      <w:pPr>
        <w:pStyle w:val="BodyText"/>
        <w:ind w:left="0"/>
        <w:rPr>
          <w:i/>
        </w:rPr>
      </w:pPr>
    </w:p>
    <w:p w:rsidR="00E65E2A" w:rsidRDefault="009B7BDF" w:rsidP="00B71198">
      <w:pPr>
        <w:pStyle w:val="ListParagraph"/>
        <w:widowControl w:val="0"/>
        <w:numPr>
          <w:ilvl w:val="0"/>
          <w:numId w:val="3"/>
        </w:numPr>
        <w:tabs>
          <w:tab w:val="left" w:pos="1958"/>
        </w:tabs>
        <w:autoSpaceDE w:val="0"/>
        <w:autoSpaceDN w:val="0"/>
        <w:spacing w:after="0" w:line="240" w:lineRule="auto"/>
        <w:ind w:left="1958" w:hanging="542"/>
        <w:contextualSpacing w:val="0"/>
        <w:rPr>
          <w:sz w:val="24"/>
        </w:rPr>
      </w:pPr>
      <w:r>
        <w:rPr>
          <w:sz w:val="24"/>
        </w:rPr>
        <w:t>Details of experience</w:t>
      </w:r>
      <w:r w:rsidR="00E65E2A">
        <w:rPr>
          <w:sz w:val="24"/>
        </w:rPr>
        <w:t>:</w:t>
      </w:r>
    </w:p>
    <w:p w:rsidR="009B7BDF" w:rsidRPr="009B7BDF" w:rsidRDefault="009B7BDF" w:rsidP="009B7BDF">
      <w:pPr>
        <w:pStyle w:val="ListParagraph"/>
        <w:rPr>
          <w:sz w:val="24"/>
        </w:rPr>
      </w:pPr>
    </w:p>
    <w:tbl>
      <w:tblPr>
        <w:tblStyle w:val="TableGrid"/>
        <w:tblW w:w="0" w:type="auto"/>
        <w:tblInd w:w="1413" w:type="dxa"/>
        <w:tblLook w:val="04A0"/>
      </w:tblPr>
      <w:tblGrid>
        <w:gridCol w:w="1917"/>
        <w:gridCol w:w="1918"/>
        <w:gridCol w:w="1918"/>
        <w:gridCol w:w="1918"/>
      </w:tblGrid>
      <w:tr w:rsidR="009B7BDF" w:rsidTr="009B7BDF">
        <w:tc>
          <w:tcPr>
            <w:tcW w:w="1917" w:type="dxa"/>
          </w:tcPr>
          <w:p w:rsidR="009B7BDF" w:rsidRDefault="009B7BDF" w:rsidP="009B7BDF">
            <w:pPr>
              <w:pStyle w:val="ListParagraph"/>
              <w:widowControl w:val="0"/>
              <w:tabs>
                <w:tab w:val="left" w:pos="1958"/>
              </w:tabs>
              <w:autoSpaceDE w:val="0"/>
              <w:autoSpaceDN w:val="0"/>
              <w:ind w:left="0"/>
              <w:contextualSpacing w:val="0"/>
              <w:rPr>
                <w:sz w:val="24"/>
              </w:rPr>
            </w:pPr>
            <w:r>
              <w:rPr>
                <w:sz w:val="24"/>
              </w:rPr>
              <w:t>Court</w:t>
            </w:r>
          </w:p>
        </w:tc>
        <w:tc>
          <w:tcPr>
            <w:tcW w:w="1918" w:type="dxa"/>
          </w:tcPr>
          <w:p w:rsidR="009B7BDF" w:rsidRDefault="009B7BDF" w:rsidP="009B7BDF">
            <w:pPr>
              <w:pStyle w:val="ListParagraph"/>
              <w:widowControl w:val="0"/>
              <w:tabs>
                <w:tab w:val="left" w:pos="1958"/>
              </w:tabs>
              <w:autoSpaceDE w:val="0"/>
              <w:autoSpaceDN w:val="0"/>
              <w:ind w:left="0"/>
              <w:contextualSpacing w:val="0"/>
              <w:rPr>
                <w:sz w:val="24"/>
              </w:rPr>
            </w:pPr>
            <w:r>
              <w:rPr>
                <w:sz w:val="24"/>
              </w:rPr>
              <w:t>Total No. of case handled</w:t>
            </w:r>
          </w:p>
        </w:tc>
        <w:tc>
          <w:tcPr>
            <w:tcW w:w="1918" w:type="dxa"/>
          </w:tcPr>
          <w:p w:rsidR="009B7BDF" w:rsidRDefault="009B7BDF" w:rsidP="009B7BDF">
            <w:pPr>
              <w:pStyle w:val="ListParagraph"/>
              <w:widowControl w:val="0"/>
              <w:tabs>
                <w:tab w:val="left" w:pos="1958"/>
              </w:tabs>
              <w:autoSpaceDE w:val="0"/>
              <w:autoSpaceDN w:val="0"/>
              <w:ind w:left="0"/>
              <w:contextualSpacing w:val="0"/>
              <w:rPr>
                <w:sz w:val="24"/>
              </w:rPr>
            </w:pPr>
            <w:r>
              <w:rPr>
                <w:sz w:val="24"/>
              </w:rPr>
              <w:t>Case won</w:t>
            </w:r>
          </w:p>
        </w:tc>
        <w:tc>
          <w:tcPr>
            <w:tcW w:w="1918" w:type="dxa"/>
          </w:tcPr>
          <w:p w:rsidR="009B7BDF" w:rsidRDefault="009B7BDF" w:rsidP="009B7BDF">
            <w:pPr>
              <w:pStyle w:val="ListParagraph"/>
              <w:widowControl w:val="0"/>
              <w:tabs>
                <w:tab w:val="left" w:pos="1958"/>
              </w:tabs>
              <w:autoSpaceDE w:val="0"/>
              <w:autoSpaceDN w:val="0"/>
              <w:ind w:left="0"/>
              <w:contextualSpacing w:val="0"/>
              <w:rPr>
                <w:sz w:val="24"/>
              </w:rPr>
            </w:pPr>
            <w:r>
              <w:rPr>
                <w:sz w:val="24"/>
              </w:rPr>
              <w:t>Nature of ease handled</w:t>
            </w:r>
          </w:p>
        </w:tc>
      </w:tr>
      <w:tr w:rsidR="009B7BDF" w:rsidTr="009B7BDF">
        <w:tc>
          <w:tcPr>
            <w:tcW w:w="1917" w:type="dxa"/>
          </w:tcPr>
          <w:p w:rsidR="009B7BDF" w:rsidRDefault="009B7BDF" w:rsidP="009B7BDF">
            <w:pPr>
              <w:pStyle w:val="ListParagraph"/>
              <w:widowControl w:val="0"/>
              <w:tabs>
                <w:tab w:val="left" w:pos="1958"/>
              </w:tabs>
              <w:autoSpaceDE w:val="0"/>
              <w:autoSpaceDN w:val="0"/>
              <w:ind w:left="0"/>
              <w:contextualSpacing w:val="0"/>
              <w:rPr>
                <w:sz w:val="24"/>
              </w:rPr>
            </w:pPr>
          </w:p>
        </w:tc>
        <w:tc>
          <w:tcPr>
            <w:tcW w:w="1918" w:type="dxa"/>
          </w:tcPr>
          <w:p w:rsidR="009B7BDF" w:rsidRDefault="009B7BDF" w:rsidP="009B7BDF">
            <w:pPr>
              <w:pStyle w:val="ListParagraph"/>
              <w:widowControl w:val="0"/>
              <w:tabs>
                <w:tab w:val="left" w:pos="1958"/>
              </w:tabs>
              <w:autoSpaceDE w:val="0"/>
              <w:autoSpaceDN w:val="0"/>
              <w:ind w:left="0"/>
              <w:contextualSpacing w:val="0"/>
              <w:rPr>
                <w:sz w:val="24"/>
              </w:rPr>
            </w:pPr>
          </w:p>
        </w:tc>
        <w:tc>
          <w:tcPr>
            <w:tcW w:w="1918" w:type="dxa"/>
          </w:tcPr>
          <w:p w:rsidR="009B7BDF" w:rsidRDefault="009B7BDF" w:rsidP="009B7BDF">
            <w:pPr>
              <w:pStyle w:val="ListParagraph"/>
              <w:widowControl w:val="0"/>
              <w:tabs>
                <w:tab w:val="left" w:pos="1958"/>
              </w:tabs>
              <w:autoSpaceDE w:val="0"/>
              <w:autoSpaceDN w:val="0"/>
              <w:ind w:left="0"/>
              <w:contextualSpacing w:val="0"/>
              <w:rPr>
                <w:sz w:val="24"/>
              </w:rPr>
            </w:pPr>
          </w:p>
        </w:tc>
        <w:tc>
          <w:tcPr>
            <w:tcW w:w="1918" w:type="dxa"/>
          </w:tcPr>
          <w:p w:rsidR="009B7BDF" w:rsidRDefault="009B7BDF" w:rsidP="009B7BDF">
            <w:pPr>
              <w:pStyle w:val="ListParagraph"/>
              <w:widowControl w:val="0"/>
              <w:tabs>
                <w:tab w:val="left" w:pos="1958"/>
              </w:tabs>
              <w:autoSpaceDE w:val="0"/>
              <w:autoSpaceDN w:val="0"/>
              <w:ind w:left="0"/>
              <w:contextualSpacing w:val="0"/>
              <w:rPr>
                <w:sz w:val="24"/>
              </w:rPr>
            </w:pPr>
          </w:p>
        </w:tc>
      </w:tr>
      <w:tr w:rsidR="009B7BDF" w:rsidTr="009B7BDF">
        <w:tc>
          <w:tcPr>
            <w:tcW w:w="1917" w:type="dxa"/>
          </w:tcPr>
          <w:p w:rsidR="009B7BDF" w:rsidRDefault="009B7BDF" w:rsidP="009B7BDF">
            <w:pPr>
              <w:pStyle w:val="ListParagraph"/>
              <w:widowControl w:val="0"/>
              <w:tabs>
                <w:tab w:val="left" w:pos="1958"/>
              </w:tabs>
              <w:autoSpaceDE w:val="0"/>
              <w:autoSpaceDN w:val="0"/>
              <w:ind w:left="0"/>
              <w:contextualSpacing w:val="0"/>
              <w:rPr>
                <w:sz w:val="24"/>
              </w:rPr>
            </w:pPr>
          </w:p>
        </w:tc>
        <w:tc>
          <w:tcPr>
            <w:tcW w:w="1918" w:type="dxa"/>
          </w:tcPr>
          <w:p w:rsidR="009B7BDF" w:rsidRDefault="009B7BDF" w:rsidP="009B7BDF">
            <w:pPr>
              <w:pStyle w:val="ListParagraph"/>
              <w:widowControl w:val="0"/>
              <w:tabs>
                <w:tab w:val="left" w:pos="1958"/>
              </w:tabs>
              <w:autoSpaceDE w:val="0"/>
              <w:autoSpaceDN w:val="0"/>
              <w:ind w:left="0"/>
              <w:contextualSpacing w:val="0"/>
              <w:rPr>
                <w:sz w:val="24"/>
              </w:rPr>
            </w:pPr>
          </w:p>
        </w:tc>
        <w:tc>
          <w:tcPr>
            <w:tcW w:w="1918" w:type="dxa"/>
          </w:tcPr>
          <w:p w:rsidR="009B7BDF" w:rsidRDefault="009B7BDF" w:rsidP="009B7BDF">
            <w:pPr>
              <w:pStyle w:val="ListParagraph"/>
              <w:widowControl w:val="0"/>
              <w:tabs>
                <w:tab w:val="left" w:pos="1958"/>
              </w:tabs>
              <w:autoSpaceDE w:val="0"/>
              <w:autoSpaceDN w:val="0"/>
              <w:ind w:left="0"/>
              <w:contextualSpacing w:val="0"/>
              <w:rPr>
                <w:sz w:val="24"/>
              </w:rPr>
            </w:pPr>
          </w:p>
        </w:tc>
        <w:tc>
          <w:tcPr>
            <w:tcW w:w="1918" w:type="dxa"/>
          </w:tcPr>
          <w:p w:rsidR="009B7BDF" w:rsidRDefault="009B7BDF" w:rsidP="009B7BDF">
            <w:pPr>
              <w:pStyle w:val="ListParagraph"/>
              <w:widowControl w:val="0"/>
              <w:tabs>
                <w:tab w:val="left" w:pos="1958"/>
              </w:tabs>
              <w:autoSpaceDE w:val="0"/>
              <w:autoSpaceDN w:val="0"/>
              <w:ind w:left="0"/>
              <w:contextualSpacing w:val="0"/>
              <w:rPr>
                <w:sz w:val="24"/>
              </w:rPr>
            </w:pPr>
          </w:p>
        </w:tc>
      </w:tr>
      <w:tr w:rsidR="009B7BDF" w:rsidTr="009B7BDF">
        <w:tc>
          <w:tcPr>
            <w:tcW w:w="1917" w:type="dxa"/>
          </w:tcPr>
          <w:p w:rsidR="009B7BDF" w:rsidRDefault="009B7BDF" w:rsidP="009B7BDF">
            <w:pPr>
              <w:pStyle w:val="ListParagraph"/>
              <w:widowControl w:val="0"/>
              <w:tabs>
                <w:tab w:val="left" w:pos="1958"/>
              </w:tabs>
              <w:autoSpaceDE w:val="0"/>
              <w:autoSpaceDN w:val="0"/>
              <w:ind w:left="0"/>
              <w:contextualSpacing w:val="0"/>
              <w:rPr>
                <w:sz w:val="24"/>
              </w:rPr>
            </w:pPr>
          </w:p>
        </w:tc>
        <w:tc>
          <w:tcPr>
            <w:tcW w:w="1918" w:type="dxa"/>
          </w:tcPr>
          <w:p w:rsidR="009B7BDF" w:rsidRDefault="009B7BDF" w:rsidP="009B7BDF">
            <w:pPr>
              <w:pStyle w:val="ListParagraph"/>
              <w:widowControl w:val="0"/>
              <w:tabs>
                <w:tab w:val="left" w:pos="1958"/>
              </w:tabs>
              <w:autoSpaceDE w:val="0"/>
              <w:autoSpaceDN w:val="0"/>
              <w:ind w:left="0"/>
              <w:contextualSpacing w:val="0"/>
              <w:rPr>
                <w:sz w:val="24"/>
              </w:rPr>
            </w:pPr>
          </w:p>
        </w:tc>
        <w:tc>
          <w:tcPr>
            <w:tcW w:w="1918" w:type="dxa"/>
          </w:tcPr>
          <w:p w:rsidR="009B7BDF" w:rsidRDefault="009B7BDF" w:rsidP="009B7BDF">
            <w:pPr>
              <w:pStyle w:val="ListParagraph"/>
              <w:widowControl w:val="0"/>
              <w:tabs>
                <w:tab w:val="left" w:pos="1958"/>
              </w:tabs>
              <w:autoSpaceDE w:val="0"/>
              <w:autoSpaceDN w:val="0"/>
              <w:ind w:left="0"/>
              <w:contextualSpacing w:val="0"/>
              <w:rPr>
                <w:sz w:val="24"/>
              </w:rPr>
            </w:pPr>
          </w:p>
        </w:tc>
        <w:tc>
          <w:tcPr>
            <w:tcW w:w="1918" w:type="dxa"/>
          </w:tcPr>
          <w:p w:rsidR="009B7BDF" w:rsidRDefault="009B7BDF" w:rsidP="009B7BDF">
            <w:pPr>
              <w:pStyle w:val="ListParagraph"/>
              <w:widowControl w:val="0"/>
              <w:tabs>
                <w:tab w:val="left" w:pos="1958"/>
              </w:tabs>
              <w:autoSpaceDE w:val="0"/>
              <w:autoSpaceDN w:val="0"/>
              <w:ind w:left="0"/>
              <w:contextualSpacing w:val="0"/>
              <w:rPr>
                <w:sz w:val="24"/>
              </w:rPr>
            </w:pPr>
          </w:p>
        </w:tc>
      </w:tr>
    </w:tbl>
    <w:p w:rsidR="00B71198" w:rsidRDefault="00E65E2A" w:rsidP="00B71198">
      <w:pPr>
        <w:pStyle w:val="ListParagraph"/>
        <w:widowControl w:val="0"/>
        <w:numPr>
          <w:ilvl w:val="0"/>
          <w:numId w:val="3"/>
        </w:numPr>
        <w:tabs>
          <w:tab w:val="left" w:pos="1958"/>
        </w:tabs>
        <w:autoSpaceDE w:val="0"/>
        <w:autoSpaceDN w:val="0"/>
        <w:spacing w:after="0" w:line="240" w:lineRule="auto"/>
        <w:ind w:left="1958" w:hanging="542"/>
        <w:contextualSpacing w:val="0"/>
        <w:rPr>
          <w:sz w:val="24"/>
        </w:rPr>
      </w:pPr>
      <w:r>
        <w:rPr>
          <w:sz w:val="24"/>
        </w:rPr>
        <w:t>Field in which the candidate has conducted the cases particularly Civil, Criminal, Land and other claims Dispute labour law and in writ jurisdiction:</w:t>
      </w:r>
    </w:p>
    <w:p w:rsidR="00B71198" w:rsidRDefault="00B71198" w:rsidP="00B71198">
      <w:pPr>
        <w:pStyle w:val="BodyText"/>
        <w:spacing w:before="1"/>
        <w:ind w:left="0"/>
      </w:pPr>
    </w:p>
    <w:p w:rsidR="00B71198" w:rsidRDefault="00B71198" w:rsidP="00B71198">
      <w:pPr>
        <w:pStyle w:val="ListParagraph"/>
        <w:widowControl w:val="0"/>
        <w:numPr>
          <w:ilvl w:val="0"/>
          <w:numId w:val="3"/>
        </w:numPr>
        <w:tabs>
          <w:tab w:val="left" w:pos="1958"/>
          <w:tab w:val="left" w:pos="3577"/>
        </w:tabs>
        <w:autoSpaceDE w:val="0"/>
        <w:autoSpaceDN w:val="0"/>
        <w:spacing w:after="0" w:line="240" w:lineRule="auto"/>
        <w:ind w:left="1958" w:hanging="542"/>
        <w:contextualSpacing w:val="0"/>
        <w:rPr>
          <w:sz w:val="24"/>
        </w:rPr>
      </w:pPr>
      <w:r>
        <w:rPr>
          <w:sz w:val="24"/>
        </w:rPr>
        <w:t>PAN</w:t>
      </w:r>
      <w:r>
        <w:rPr>
          <w:spacing w:val="-5"/>
          <w:sz w:val="24"/>
        </w:rPr>
        <w:t>No</w:t>
      </w:r>
      <w:r>
        <w:rPr>
          <w:sz w:val="24"/>
        </w:rPr>
        <w:tab/>
      </w:r>
      <w:r>
        <w:rPr>
          <w:spacing w:val="-10"/>
          <w:sz w:val="24"/>
        </w:rPr>
        <w:t>:</w:t>
      </w:r>
    </w:p>
    <w:p w:rsidR="00B71198" w:rsidRDefault="00B71198" w:rsidP="00B71198">
      <w:pPr>
        <w:pStyle w:val="BodyText"/>
        <w:ind w:left="0"/>
      </w:pPr>
    </w:p>
    <w:p w:rsidR="00B71198" w:rsidRDefault="00B71198" w:rsidP="00B71198">
      <w:pPr>
        <w:pStyle w:val="ListParagraph"/>
        <w:widowControl w:val="0"/>
        <w:numPr>
          <w:ilvl w:val="0"/>
          <w:numId w:val="3"/>
        </w:numPr>
        <w:tabs>
          <w:tab w:val="left" w:pos="1958"/>
          <w:tab w:val="left" w:pos="4297"/>
        </w:tabs>
        <w:autoSpaceDE w:val="0"/>
        <w:autoSpaceDN w:val="0"/>
        <w:spacing w:after="0" w:line="240" w:lineRule="auto"/>
        <w:ind w:left="1958" w:hanging="542"/>
        <w:contextualSpacing w:val="0"/>
        <w:rPr>
          <w:i/>
          <w:sz w:val="24"/>
        </w:rPr>
      </w:pPr>
      <w:r>
        <w:rPr>
          <w:sz w:val="24"/>
        </w:rPr>
        <w:t>BankAccount</w:t>
      </w:r>
      <w:r>
        <w:rPr>
          <w:spacing w:val="-5"/>
          <w:sz w:val="24"/>
        </w:rPr>
        <w:t>No.</w:t>
      </w:r>
      <w:r>
        <w:rPr>
          <w:sz w:val="24"/>
        </w:rPr>
        <w:tab/>
        <w:t>:</w:t>
      </w:r>
      <w:r>
        <w:rPr>
          <w:i/>
          <w:sz w:val="24"/>
          <w:u w:val="single"/>
        </w:rPr>
        <w:t xml:space="preserve">(Acancelled chequemust be </w:t>
      </w:r>
      <w:r>
        <w:rPr>
          <w:i/>
          <w:spacing w:val="-2"/>
          <w:sz w:val="24"/>
          <w:u w:val="single"/>
        </w:rPr>
        <w:t>attached</w:t>
      </w:r>
      <w:r>
        <w:rPr>
          <w:i/>
          <w:spacing w:val="-2"/>
          <w:sz w:val="24"/>
        </w:rPr>
        <w:t>)</w:t>
      </w:r>
    </w:p>
    <w:p w:rsidR="00B71198" w:rsidRDefault="00B71198" w:rsidP="00B71198">
      <w:pPr>
        <w:pStyle w:val="BodyText"/>
        <w:ind w:left="0"/>
        <w:rPr>
          <w:i/>
        </w:rPr>
      </w:pPr>
    </w:p>
    <w:p w:rsidR="009B7BDF" w:rsidRPr="00725516" w:rsidRDefault="00B71198" w:rsidP="009B7BDF">
      <w:pPr>
        <w:pStyle w:val="ListParagraph"/>
        <w:widowControl w:val="0"/>
        <w:numPr>
          <w:ilvl w:val="0"/>
          <w:numId w:val="3"/>
        </w:numPr>
        <w:tabs>
          <w:tab w:val="left" w:pos="1958"/>
        </w:tabs>
        <w:autoSpaceDE w:val="0"/>
        <w:autoSpaceDN w:val="0"/>
        <w:spacing w:after="0" w:line="240" w:lineRule="auto"/>
        <w:ind w:left="1958" w:hanging="542"/>
        <w:contextualSpacing w:val="0"/>
        <w:rPr>
          <w:sz w:val="24"/>
        </w:rPr>
      </w:pPr>
      <w:r>
        <w:rPr>
          <w:sz w:val="24"/>
        </w:rPr>
        <w:lastRenderedPageBreak/>
        <w:t>Anyotherfactswhichyouconsiderrelevantinthecontext ofyour</w:t>
      </w:r>
      <w:r>
        <w:rPr>
          <w:spacing w:val="-2"/>
          <w:sz w:val="24"/>
        </w:rPr>
        <w:t>suitability:</w:t>
      </w:r>
    </w:p>
    <w:p w:rsidR="00B71198" w:rsidRDefault="00B71198" w:rsidP="00B71198">
      <w:pPr>
        <w:pStyle w:val="BodyText"/>
        <w:ind w:left="0"/>
      </w:pPr>
    </w:p>
    <w:p w:rsidR="00B71198" w:rsidRDefault="00B71198" w:rsidP="00B71198">
      <w:pPr>
        <w:pStyle w:val="ListParagraph"/>
        <w:widowControl w:val="0"/>
        <w:numPr>
          <w:ilvl w:val="0"/>
          <w:numId w:val="3"/>
        </w:numPr>
        <w:tabs>
          <w:tab w:val="left" w:pos="1958"/>
        </w:tabs>
        <w:autoSpaceDE w:val="0"/>
        <w:autoSpaceDN w:val="0"/>
        <w:spacing w:after="0" w:line="240" w:lineRule="auto"/>
        <w:ind w:left="1958" w:hanging="542"/>
        <w:contextualSpacing w:val="0"/>
        <w:rPr>
          <w:sz w:val="24"/>
        </w:rPr>
      </w:pPr>
      <w:r>
        <w:rPr>
          <w:sz w:val="24"/>
        </w:rPr>
        <w:t>CopyofIncomeTaxReturns(ITR) filedforthelastthreeyearstobe</w:t>
      </w:r>
      <w:r>
        <w:rPr>
          <w:spacing w:val="-2"/>
          <w:sz w:val="24"/>
        </w:rPr>
        <w:t>attached:</w:t>
      </w:r>
    </w:p>
    <w:p w:rsidR="00B71198" w:rsidRDefault="00B71198" w:rsidP="00B71198">
      <w:pPr>
        <w:pStyle w:val="BodyText"/>
        <w:ind w:left="0"/>
      </w:pPr>
    </w:p>
    <w:p w:rsidR="00B71198" w:rsidRPr="0037464B" w:rsidRDefault="00B71198" w:rsidP="00B71198">
      <w:pPr>
        <w:pStyle w:val="ListParagraph"/>
        <w:widowControl w:val="0"/>
        <w:numPr>
          <w:ilvl w:val="0"/>
          <w:numId w:val="3"/>
        </w:numPr>
        <w:tabs>
          <w:tab w:val="left" w:pos="1958"/>
        </w:tabs>
        <w:autoSpaceDE w:val="0"/>
        <w:autoSpaceDN w:val="0"/>
        <w:spacing w:after="0" w:line="240" w:lineRule="auto"/>
        <w:ind w:left="1958" w:hanging="542"/>
        <w:contextualSpacing w:val="0"/>
        <w:rPr>
          <w:sz w:val="24"/>
        </w:rPr>
      </w:pPr>
      <w:r>
        <w:rPr>
          <w:sz w:val="24"/>
        </w:rPr>
        <w:t>Notable</w:t>
      </w:r>
      <w:r>
        <w:rPr>
          <w:spacing w:val="-2"/>
          <w:sz w:val="24"/>
        </w:rPr>
        <w:t>achievements:</w:t>
      </w:r>
    </w:p>
    <w:p w:rsidR="00B71198" w:rsidRPr="0037464B" w:rsidRDefault="00B71198" w:rsidP="00B71198">
      <w:pPr>
        <w:pStyle w:val="ListParagraph"/>
        <w:rPr>
          <w:sz w:val="24"/>
        </w:rPr>
      </w:pPr>
    </w:p>
    <w:p w:rsidR="00B71198" w:rsidRDefault="00E65E2A" w:rsidP="00B71198">
      <w:pPr>
        <w:pStyle w:val="ListParagraph"/>
        <w:widowControl w:val="0"/>
        <w:numPr>
          <w:ilvl w:val="0"/>
          <w:numId w:val="3"/>
        </w:numPr>
        <w:tabs>
          <w:tab w:val="left" w:pos="1958"/>
        </w:tabs>
        <w:autoSpaceDE w:val="0"/>
        <w:autoSpaceDN w:val="0"/>
        <w:spacing w:after="0" w:line="240" w:lineRule="auto"/>
        <w:ind w:left="1958" w:hanging="542"/>
        <w:contextualSpacing w:val="0"/>
        <w:rPr>
          <w:sz w:val="24"/>
        </w:rPr>
      </w:pPr>
      <w:r>
        <w:rPr>
          <w:sz w:val="24"/>
        </w:rPr>
        <w:t>No. of ease in a year conducted before the concerned court applied for:</w:t>
      </w:r>
    </w:p>
    <w:p w:rsidR="00E65E2A" w:rsidRPr="009B7BDF" w:rsidRDefault="00E65E2A" w:rsidP="009B7BDF">
      <w:pPr>
        <w:widowControl w:val="0"/>
        <w:tabs>
          <w:tab w:val="left" w:pos="1958"/>
        </w:tabs>
        <w:autoSpaceDE w:val="0"/>
        <w:autoSpaceDN w:val="0"/>
        <w:spacing w:after="0" w:line="240" w:lineRule="auto"/>
        <w:rPr>
          <w:sz w:val="24"/>
        </w:rPr>
      </w:pPr>
    </w:p>
    <w:p w:rsidR="00B71198" w:rsidRDefault="00B71198" w:rsidP="005D7D31">
      <w:pPr>
        <w:pStyle w:val="BodyText"/>
        <w:ind w:left="0"/>
      </w:pPr>
      <w:r>
        <w:t>I</w:t>
      </w:r>
      <w:r w:rsidR="005D7D31">
        <w:t xml:space="preserve"> </w:t>
      </w:r>
      <w:r>
        <w:t>certify</w:t>
      </w:r>
      <w:r w:rsidR="005D7D31">
        <w:t xml:space="preserve"> </w:t>
      </w:r>
      <w:r>
        <w:t>that</w:t>
      </w:r>
      <w:r w:rsidR="005D7D31">
        <w:t xml:space="preserve"> </w:t>
      </w:r>
      <w:r>
        <w:t>the</w:t>
      </w:r>
      <w:r w:rsidR="005D7D31">
        <w:t xml:space="preserve"> </w:t>
      </w:r>
      <w:r>
        <w:t>information</w:t>
      </w:r>
      <w:r w:rsidR="005D7D31">
        <w:t xml:space="preserve"> </w:t>
      </w:r>
      <w:r>
        <w:t>contained</w:t>
      </w:r>
      <w:r w:rsidR="005D7D31">
        <w:t xml:space="preserve"> </w:t>
      </w:r>
      <w:r>
        <w:t>in</w:t>
      </w:r>
      <w:r w:rsidR="005D7D31">
        <w:t xml:space="preserve"> </w:t>
      </w:r>
      <w:r>
        <w:t>this</w:t>
      </w:r>
      <w:r w:rsidR="005D7D31">
        <w:t xml:space="preserve"> </w:t>
      </w:r>
      <w:r>
        <w:t>application</w:t>
      </w:r>
      <w:r w:rsidR="005D7D31">
        <w:t xml:space="preserve"> </w:t>
      </w:r>
      <w:r>
        <w:t>is</w:t>
      </w:r>
      <w:r w:rsidR="005D7D31">
        <w:t xml:space="preserve"> </w:t>
      </w:r>
      <w:r>
        <w:t>correct</w:t>
      </w:r>
      <w:r w:rsidR="005D7D31">
        <w:t xml:space="preserve"> </w:t>
      </w:r>
      <w:r>
        <w:t>and</w:t>
      </w:r>
      <w:r w:rsidR="005D7D31">
        <w:t xml:space="preserve"> </w:t>
      </w:r>
      <w:r>
        <w:t>true</w:t>
      </w:r>
      <w:r w:rsidR="005D7D31">
        <w:t xml:space="preserve"> </w:t>
      </w:r>
      <w:r>
        <w:t>to</w:t>
      </w:r>
      <w:r w:rsidR="005D7D31">
        <w:t xml:space="preserve"> </w:t>
      </w:r>
      <w:r>
        <w:t>the</w:t>
      </w:r>
      <w:r w:rsidR="005D7D31">
        <w:t xml:space="preserve"> </w:t>
      </w:r>
      <w:r>
        <w:rPr>
          <w:spacing w:val="-4"/>
        </w:rPr>
        <w:t>best</w:t>
      </w:r>
      <w:r w:rsidR="005D7D31">
        <w:t xml:space="preserve"> o</w:t>
      </w:r>
      <w:r>
        <w:t>f</w:t>
      </w:r>
      <w:r w:rsidR="005D7D31">
        <w:t xml:space="preserve"> </w:t>
      </w:r>
      <w:proofErr w:type="gramStart"/>
      <w:r>
        <w:t>my  knowledge</w:t>
      </w:r>
      <w:proofErr w:type="gramEnd"/>
      <w:r w:rsidR="005D7D31">
        <w:t xml:space="preserve"> </w:t>
      </w:r>
      <w:r>
        <w:t>and</w:t>
      </w:r>
      <w:r w:rsidR="005D7D31">
        <w:t xml:space="preserve"> </w:t>
      </w:r>
      <w:r>
        <w:t>belief</w:t>
      </w:r>
      <w:r w:rsidR="005D7D31">
        <w:t xml:space="preserve"> </w:t>
      </w:r>
      <w:r>
        <w:t>and</w:t>
      </w:r>
      <w:r w:rsidR="005D7D31">
        <w:t xml:space="preserve"> </w:t>
      </w:r>
      <w:r>
        <w:t>nothing</w:t>
      </w:r>
      <w:r w:rsidR="005D7D31">
        <w:t xml:space="preserve"> </w:t>
      </w:r>
      <w:r>
        <w:t>material</w:t>
      </w:r>
      <w:r w:rsidR="005D7D31">
        <w:t xml:space="preserve"> </w:t>
      </w:r>
      <w:r>
        <w:t>has</w:t>
      </w:r>
      <w:r w:rsidR="005D7D31">
        <w:t xml:space="preserve"> </w:t>
      </w:r>
      <w:r>
        <w:t>been</w:t>
      </w:r>
      <w:r w:rsidR="005D7D31">
        <w:t xml:space="preserve"> </w:t>
      </w:r>
      <w:r>
        <w:rPr>
          <w:spacing w:val="-2"/>
        </w:rPr>
        <w:t>concealed.</w:t>
      </w:r>
    </w:p>
    <w:p w:rsidR="00B71198" w:rsidRDefault="00B71198" w:rsidP="00B71198">
      <w:pPr>
        <w:pStyle w:val="BodyText"/>
        <w:spacing w:before="274"/>
        <w:ind w:left="0"/>
      </w:pPr>
    </w:p>
    <w:p w:rsidR="00B71198" w:rsidRDefault="00B71198" w:rsidP="009B7BDF">
      <w:pPr>
        <w:pStyle w:val="BodyText"/>
        <w:tabs>
          <w:tab w:val="left" w:pos="2136"/>
        </w:tabs>
        <w:ind w:left="0"/>
      </w:pPr>
      <w:r>
        <w:rPr>
          <w:spacing w:val="-2"/>
        </w:rPr>
        <w:t>Place</w:t>
      </w:r>
      <w:r>
        <w:rPr>
          <w:spacing w:val="-10"/>
        </w:rPr>
        <w:t>:</w:t>
      </w:r>
    </w:p>
    <w:p w:rsidR="00B71198" w:rsidRDefault="00B71198" w:rsidP="009B7BDF">
      <w:pPr>
        <w:pStyle w:val="BodyText"/>
        <w:tabs>
          <w:tab w:val="left" w:pos="2136"/>
          <w:tab w:val="left" w:pos="4901"/>
          <w:tab w:val="left" w:pos="6119"/>
          <w:tab w:val="left" w:pos="6944"/>
          <w:tab w:val="left" w:pos="8498"/>
          <w:tab w:val="left" w:pos="9330"/>
        </w:tabs>
        <w:spacing w:before="3"/>
        <w:ind w:left="0"/>
      </w:pPr>
      <w:r>
        <w:rPr>
          <w:spacing w:val="-4"/>
        </w:rPr>
        <w:t>Date</w:t>
      </w:r>
      <w:r>
        <w:rPr>
          <w:spacing w:val="-10"/>
        </w:rPr>
        <w:t>:</w:t>
      </w:r>
      <w:r>
        <w:tab/>
      </w:r>
      <w:r>
        <w:tab/>
      </w:r>
      <w:r w:rsidR="005D7D31">
        <w:t xml:space="preserve">  </w:t>
      </w:r>
      <w:r>
        <w:rPr>
          <w:spacing w:val="-4"/>
        </w:rPr>
        <w:t>Name</w:t>
      </w:r>
      <w:r>
        <w:rPr>
          <w:spacing w:val="-10"/>
        </w:rPr>
        <w:t>&amp;</w:t>
      </w:r>
      <w:r w:rsidR="005D7D31">
        <w:rPr>
          <w:spacing w:val="-10"/>
        </w:rPr>
        <w:t xml:space="preserve"> </w:t>
      </w:r>
      <w:r>
        <w:rPr>
          <w:spacing w:val="-2"/>
        </w:rPr>
        <w:t xml:space="preserve">Signature </w:t>
      </w:r>
      <w:r>
        <w:rPr>
          <w:spacing w:val="-5"/>
        </w:rPr>
        <w:t>of</w:t>
      </w:r>
      <w:r w:rsidR="005D7D31">
        <w:rPr>
          <w:spacing w:val="-5"/>
        </w:rPr>
        <w:t xml:space="preserve"> </w:t>
      </w:r>
      <w:r>
        <w:rPr>
          <w:spacing w:val="-2"/>
        </w:rPr>
        <w:t>advocate</w:t>
      </w:r>
    </w:p>
    <w:p w:rsidR="00B71198" w:rsidRDefault="00BA3D4D" w:rsidP="00B71198">
      <w:pPr>
        <w:pStyle w:val="BodyText"/>
        <w:spacing w:before="8"/>
        <w:ind w:left="0"/>
        <w:rPr>
          <w:sz w:val="19"/>
        </w:rPr>
      </w:pPr>
      <w:r>
        <w:rPr>
          <w:noProof/>
          <w:sz w:val="19"/>
          <w:lang w:val="en-IN" w:eastAsia="en-IN" w:bidi="hi-IN"/>
        </w:rPr>
        <w:pict>
          <v:shape id="Graphic 8" o:spid="_x0000_s1026" style="position:absolute;margin-left:85pt;margin-top:12.5pt;width:36pt;height:.6pt;z-index:-251658752;visibility:visible;mso-wrap-style:square;mso-wrap-distance-left:0;mso-wrap-distance-top:0;mso-wrap-distance-right:0;mso-wrap-distance-bottom:0;mso-position-horizontal:absolute;mso-position-horizontal-relative:page;mso-position-vertical:absolute;mso-position-vertical-relative:text;v-text-anchor:top" coordsize="4572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" path="m457200,l,,,7620r457200,l457200,xe" fillcolor="black" stroked="f">
            <v:path arrowok="t"/>
            <w10:wrap type="topAndBottom" anchorx="page"/>
          </v:shape>
        </w:pict>
      </w:r>
    </w:p>
    <w:p w:rsidR="009B7BDF" w:rsidRDefault="009B7BDF">
      <w:pPr>
        <w:rPr>
          <w:rFonts w:ascii="Times New Roman" w:eastAsia="Times New Roman" w:hAnsi="Times New Roman" w:cs="Times New Roman"/>
          <w:b/>
          <w:bCs/>
          <w:sz w:val="28"/>
          <w:szCs w:val="28"/>
          <w:u w:val="thick" w:color="000000"/>
          <w:lang w:val="en-US"/>
        </w:rPr>
      </w:pPr>
      <w:r>
        <w:rPr>
          <w:sz w:val="28"/>
          <w:szCs w:val="28"/>
          <w:u w:val="thick"/>
        </w:rPr>
        <w:br w:type="page"/>
      </w:r>
    </w:p>
    <w:p w:rsidR="00CC64E3" w:rsidRDefault="00CC64E3" w:rsidP="00CC64E3">
      <w:pPr>
        <w:jc w:val="right"/>
        <w:rPr>
          <w:b/>
          <w:spacing w:val="-2"/>
          <w:sz w:val="24"/>
          <w:u w:val="thick"/>
        </w:rPr>
      </w:pPr>
      <w:r>
        <w:rPr>
          <w:b/>
          <w:spacing w:val="-2"/>
          <w:sz w:val="24"/>
          <w:u w:val="thick"/>
        </w:rPr>
        <w:lastRenderedPageBreak/>
        <w:t>ANNEXURE-II</w:t>
      </w:r>
    </w:p>
    <w:p w:rsidR="00725516" w:rsidRPr="00CC64E3" w:rsidRDefault="00725516" w:rsidP="00CC64E3">
      <w:pPr>
        <w:rPr>
          <w:b/>
          <w:sz w:val="28"/>
          <w:szCs w:val="28"/>
        </w:rPr>
      </w:pPr>
      <w:r w:rsidRPr="00CC64E3">
        <w:rPr>
          <w:b/>
          <w:sz w:val="28"/>
          <w:szCs w:val="28"/>
        </w:rPr>
        <w:t>Qualification:</w:t>
      </w:r>
    </w:p>
    <w:p w:rsidR="00725516" w:rsidRPr="00CC64E3" w:rsidRDefault="00725516" w:rsidP="00725516">
      <w:pPr>
        <w:pStyle w:val="ListParagraph"/>
        <w:widowControl w:val="0"/>
        <w:numPr>
          <w:ilvl w:val="0"/>
          <w:numId w:val="15"/>
        </w:numPr>
        <w:autoSpaceDE w:val="0"/>
        <w:autoSpaceDN w:val="0"/>
        <w:spacing w:after="0" w:line="240" w:lineRule="auto"/>
        <w:rPr>
          <w:rFonts w:ascii="Times New Roman" w:hAnsi="Times New Roman" w:cs="Times New Roman"/>
          <w:sz w:val="24"/>
          <w:szCs w:val="24"/>
        </w:rPr>
      </w:pPr>
      <w:r w:rsidRPr="00CC64E3">
        <w:rPr>
          <w:rFonts w:ascii="Times New Roman" w:hAnsi="Times New Roman" w:cs="Times New Roman"/>
          <w:sz w:val="24"/>
          <w:szCs w:val="24"/>
        </w:rPr>
        <w:t xml:space="preserve">Minimum Qualification L.L.B.  </w:t>
      </w:r>
    </w:p>
    <w:p w:rsidR="00725516" w:rsidRPr="00CC64E3" w:rsidRDefault="00725516" w:rsidP="00725516">
      <w:pPr>
        <w:pStyle w:val="ListParagraph"/>
        <w:widowControl w:val="0"/>
        <w:numPr>
          <w:ilvl w:val="0"/>
          <w:numId w:val="15"/>
        </w:numPr>
        <w:autoSpaceDE w:val="0"/>
        <w:autoSpaceDN w:val="0"/>
        <w:spacing w:after="0" w:line="240" w:lineRule="auto"/>
        <w:rPr>
          <w:rFonts w:ascii="Times New Roman" w:hAnsi="Times New Roman" w:cs="Times New Roman"/>
          <w:sz w:val="24"/>
          <w:szCs w:val="24"/>
        </w:rPr>
      </w:pPr>
      <w:r w:rsidRPr="00CC64E3">
        <w:rPr>
          <w:rFonts w:ascii="Times New Roman" w:hAnsi="Times New Roman" w:cs="Times New Roman"/>
          <w:sz w:val="24"/>
          <w:szCs w:val="24"/>
        </w:rPr>
        <w:t xml:space="preserve">Enrolment Certificate of practice at the BAR issued by the BAR council </w:t>
      </w:r>
    </w:p>
    <w:p w:rsidR="00725516" w:rsidRPr="00CC64E3" w:rsidRDefault="00725516" w:rsidP="00725516">
      <w:pPr>
        <w:pStyle w:val="ListParagraph"/>
        <w:widowControl w:val="0"/>
        <w:numPr>
          <w:ilvl w:val="0"/>
          <w:numId w:val="15"/>
        </w:numPr>
        <w:autoSpaceDE w:val="0"/>
        <w:autoSpaceDN w:val="0"/>
        <w:spacing w:after="0" w:line="240" w:lineRule="auto"/>
        <w:rPr>
          <w:rFonts w:ascii="Times New Roman" w:hAnsi="Times New Roman" w:cs="Times New Roman"/>
          <w:sz w:val="24"/>
          <w:szCs w:val="24"/>
        </w:rPr>
      </w:pPr>
      <w:r w:rsidRPr="00CC64E3">
        <w:rPr>
          <w:rFonts w:ascii="Times New Roman" w:hAnsi="Times New Roman" w:cs="Times New Roman"/>
          <w:sz w:val="24"/>
          <w:szCs w:val="24"/>
        </w:rPr>
        <w:t>Desirable qualification-L.L.M.</w:t>
      </w:r>
    </w:p>
    <w:p w:rsidR="00CC64E3" w:rsidRDefault="00CC64E3" w:rsidP="00CC64E3">
      <w:pPr>
        <w:rPr>
          <w:sz w:val="28"/>
          <w:szCs w:val="28"/>
          <w:u w:val="thick"/>
        </w:rPr>
      </w:pPr>
    </w:p>
    <w:p w:rsidR="00725516" w:rsidRPr="00CC64E3" w:rsidRDefault="00725516" w:rsidP="00CC64E3">
      <w:pPr>
        <w:rPr>
          <w:rFonts w:ascii="Times New Roman" w:eastAsia="Times New Roman" w:hAnsi="Times New Roman" w:cs="Times New Roman"/>
          <w:b/>
          <w:bCs/>
          <w:sz w:val="28"/>
          <w:szCs w:val="28"/>
          <w:u w:val="thick" w:color="000000"/>
          <w:lang w:val="en-US"/>
        </w:rPr>
      </w:pPr>
      <w:r w:rsidRPr="00CC64E3">
        <w:rPr>
          <w:sz w:val="28"/>
          <w:szCs w:val="28"/>
          <w:u w:val="thick"/>
        </w:rPr>
        <w:t xml:space="preserve">Experience- </w:t>
      </w:r>
    </w:p>
    <w:p w:rsidR="00725516" w:rsidRPr="00CC64E3" w:rsidRDefault="00725516" w:rsidP="00725516">
      <w:pPr>
        <w:widowControl w:val="0"/>
        <w:autoSpaceDE w:val="0"/>
        <w:autoSpaceDN w:val="0"/>
        <w:spacing w:after="0" w:line="242" w:lineRule="auto"/>
        <w:rPr>
          <w:rFonts w:ascii="Times New Roman" w:hAnsi="Times New Roman" w:cs="Times New Roman"/>
          <w:sz w:val="24"/>
          <w:szCs w:val="24"/>
        </w:rPr>
      </w:pPr>
      <w:r w:rsidRPr="00CC64E3">
        <w:rPr>
          <w:rFonts w:ascii="Times New Roman" w:hAnsi="Times New Roman" w:cs="Times New Roman"/>
          <w:sz w:val="24"/>
          <w:szCs w:val="24"/>
        </w:rPr>
        <w:t>The</w:t>
      </w:r>
      <w:r w:rsidR="00CC64E3" w:rsidRPr="00CC64E3">
        <w:rPr>
          <w:rFonts w:ascii="Times New Roman" w:hAnsi="Times New Roman" w:cs="Times New Roman"/>
          <w:sz w:val="24"/>
          <w:szCs w:val="24"/>
        </w:rPr>
        <w:t xml:space="preserve"> </w:t>
      </w:r>
      <w:r w:rsidRPr="00CC64E3">
        <w:rPr>
          <w:rFonts w:ascii="Times New Roman" w:hAnsi="Times New Roman" w:cs="Times New Roman"/>
          <w:sz w:val="24"/>
          <w:szCs w:val="24"/>
        </w:rPr>
        <w:t>Practicing</w:t>
      </w:r>
      <w:r w:rsidR="00CC64E3" w:rsidRPr="00CC64E3">
        <w:rPr>
          <w:rFonts w:ascii="Times New Roman" w:hAnsi="Times New Roman" w:cs="Times New Roman"/>
          <w:sz w:val="24"/>
          <w:szCs w:val="24"/>
        </w:rPr>
        <w:t xml:space="preserve"> </w:t>
      </w:r>
      <w:r w:rsidRPr="00CC64E3">
        <w:rPr>
          <w:rFonts w:ascii="Times New Roman" w:hAnsi="Times New Roman" w:cs="Times New Roman"/>
          <w:sz w:val="24"/>
          <w:szCs w:val="24"/>
        </w:rPr>
        <w:t>Advocates</w:t>
      </w:r>
      <w:r w:rsidR="00CC64E3" w:rsidRPr="00CC64E3">
        <w:rPr>
          <w:rFonts w:ascii="Times New Roman" w:hAnsi="Times New Roman" w:cs="Times New Roman"/>
          <w:sz w:val="24"/>
          <w:szCs w:val="24"/>
        </w:rPr>
        <w:t xml:space="preserve"> </w:t>
      </w:r>
      <w:r w:rsidRPr="00CC64E3">
        <w:rPr>
          <w:rFonts w:ascii="Times New Roman" w:hAnsi="Times New Roman" w:cs="Times New Roman"/>
          <w:sz w:val="24"/>
          <w:szCs w:val="24"/>
        </w:rPr>
        <w:t>should</w:t>
      </w:r>
      <w:r w:rsidR="00CC64E3" w:rsidRPr="00CC64E3">
        <w:rPr>
          <w:rFonts w:ascii="Times New Roman" w:hAnsi="Times New Roman" w:cs="Times New Roman"/>
          <w:sz w:val="24"/>
          <w:szCs w:val="24"/>
        </w:rPr>
        <w:t xml:space="preserve"> </w:t>
      </w:r>
      <w:r w:rsidRPr="00CC64E3">
        <w:rPr>
          <w:rFonts w:ascii="Times New Roman" w:hAnsi="Times New Roman" w:cs="Times New Roman"/>
          <w:sz w:val="24"/>
          <w:szCs w:val="24"/>
        </w:rPr>
        <w:t>have</w:t>
      </w:r>
      <w:r w:rsidR="00CC64E3" w:rsidRPr="00CC64E3">
        <w:rPr>
          <w:rFonts w:ascii="Times New Roman" w:hAnsi="Times New Roman" w:cs="Times New Roman"/>
          <w:sz w:val="24"/>
          <w:szCs w:val="24"/>
        </w:rPr>
        <w:t xml:space="preserve"> </w:t>
      </w:r>
      <w:r w:rsidRPr="00CC64E3">
        <w:rPr>
          <w:rFonts w:ascii="Times New Roman" w:hAnsi="Times New Roman" w:cs="Times New Roman"/>
          <w:sz w:val="24"/>
          <w:szCs w:val="24"/>
        </w:rPr>
        <w:t>minimum</w:t>
      </w:r>
      <w:r w:rsidR="00CC64E3" w:rsidRPr="00CC64E3">
        <w:rPr>
          <w:rFonts w:ascii="Times New Roman" w:hAnsi="Times New Roman" w:cs="Times New Roman"/>
          <w:sz w:val="24"/>
          <w:szCs w:val="24"/>
        </w:rPr>
        <w:t xml:space="preserve"> </w:t>
      </w:r>
      <w:r w:rsidRPr="00CC64E3">
        <w:rPr>
          <w:rFonts w:ascii="Times New Roman" w:hAnsi="Times New Roman" w:cs="Times New Roman"/>
          <w:sz w:val="24"/>
          <w:szCs w:val="24"/>
        </w:rPr>
        <w:t>bar</w:t>
      </w:r>
      <w:r w:rsidR="00CC64E3" w:rsidRPr="00CC64E3">
        <w:rPr>
          <w:rFonts w:ascii="Times New Roman" w:hAnsi="Times New Roman" w:cs="Times New Roman"/>
          <w:sz w:val="24"/>
          <w:szCs w:val="24"/>
        </w:rPr>
        <w:t xml:space="preserve"> </w:t>
      </w:r>
      <w:r w:rsidRPr="00CC64E3">
        <w:rPr>
          <w:rFonts w:ascii="Times New Roman" w:hAnsi="Times New Roman" w:cs="Times New Roman"/>
          <w:sz w:val="24"/>
          <w:szCs w:val="24"/>
        </w:rPr>
        <w:t>standing</w:t>
      </w:r>
      <w:r w:rsidR="00CC64E3" w:rsidRPr="00CC64E3">
        <w:rPr>
          <w:rFonts w:ascii="Times New Roman" w:hAnsi="Times New Roman" w:cs="Times New Roman"/>
          <w:sz w:val="24"/>
          <w:szCs w:val="24"/>
        </w:rPr>
        <w:t xml:space="preserve"> </w:t>
      </w:r>
      <w:r w:rsidRPr="00CC64E3">
        <w:rPr>
          <w:rFonts w:ascii="Times New Roman" w:hAnsi="Times New Roman" w:cs="Times New Roman"/>
          <w:sz w:val="24"/>
          <w:szCs w:val="24"/>
        </w:rPr>
        <w:t>as described herein below: -</w:t>
      </w:r>
    </w:p>
    <w:p w:rsidR="00725516" w:rsidRPr="00CC64E3" w:rsidRDefault="00725516" w:rsidP="00725516">
      <w:pPr>
        <w:pStyle w:val="ListParagraph"/>
        <w:widowControl w:val="0"/>
        <w:numPr>
          <w:ilvl w:val="2"/>
          <w:numId w:val="14"/>
        </w:numPr>
        <w:autoSpaceDE w:val="0"/>
        <w:autoSpaceDN w:val="0"/>
        <w:spacing w:after="0" w:line="275" w:lineRule="exact"/>
        <w:ind w:left="426" w:hanging="284"/>
        <w:contextualSpacing w:val="0"/>
        <w:rPr>
          <w:rFonts w:ascii="Times New Roman" w:hAnsi="Times New Roman" w:cs="Times New Roman"/>
          <w:sz w:val="24"/>
          <w:szCs w:val="24"/>
        </w:rPr>
      </w:pPr>
      <w:r w:rsidRPr="00CC64E3">
        <w:rPr>
          <w:rFonts w:ascii="Times New Roman" w:hAnsi="Times New Roman" w:cs="Times New Roman"/>
          <w:sz w:val="24"/>
          <w:szCs w:val="24"/>
        </w:rPr>
        <w:t xml:space="preserve">For representationbeforetheHighCourt </w:t>
      </w:r>
      <w:r w:rsidRPr="00CC64E3">
        <w:rPr>
          <w:rFonts w:ascii="Times New Roman" w:hAnsi="Times New Roman" w:cs="Times New Roman"/>
          <w:spacing w:val="-10"/>
          <w:sz w:val="24"/>
          <w:szCs w:val="24"/>
        </w:rPr>
        <w:t>–</w:t>
      </w:r>
    </w:p>
    <w:p w:rsidR="00725516" w:rsidRPr="00CC64E3" w:rsidRDefault="00725516" w:rsidP="00725516">
      <w:pPr>
        <w:pStyle w:val="ListParagraph"/>
        <w:widowControl w:val="0"/>
        <w:numPr>
          <w:ilvl w:val="3"/>
          <w:numId w:val="14"/>
        </w:numPr>
        <w:autoSpaceDE w:val="0"/>
        <w:autoSpaceDN w:val="0"/>
        <w:spacing w:after="0" w:line="240" w:lineRule="auto"/>
        <w:ind w:left="1276" w:hanging="425"/>
        <w:contextualSpacing w:val="0"/>
        <w:rPr>
          <w:rFonts w:ascii="Times New Roman" w:hAnsi="Times New Roman" w:cs="Times New Roman"/>
          <w:sz w:val="24"/>
          <w:szCs w:val="24"/>
        </w:rPr>
      </w:pPr>
      <w:r w:rsidRPr="00CC64E3">
        <w:rPr>
          <w:rFonts w:ascii="Times New Roman" w:hAnsi="Times New Roman" w:cs="Times New Roman"/>
          <w:sz w:val="24"/>
          <w:szCs w:val="24"/>
        </w:rPr>
        <w:t>Minimum 11(Eleven</w:t>
      </w:r>
      <w:proofErr w:type="gramStart"/>
      <w:r w:rsidRPr="00CC64E3">
        <w:rPr>
          <w:rFonts w:ascii="Times New Roman" w:hAnsi="Times New Roman" w:cs="Times New Roman"/>
          <w:sz w:val="24"/>
          <w:szCs w:val="24"/>
        </w:rPr>
        <w:t>)yearsofcontinuouspractice</w:t>
      </w:r>
      <w:proofErr w:type="gramEnd"/>
      <w:r w:rsidRPr="00CC64E3">
        <w:rPr>
          <w:rFonts w:ascii="Times New Roman" w:hAnsi="Times New Roman" w:cs="Times New Roman"/>
          <w:sz w:val="24"/>
          <w:szCs w:val="24"/>
        </w:rPr>
        <w:t xml:space="preserve">(Senior </w:t>
      </w:r>
      <w:r w:rsidRPr="00CC64E3">
        <w:rPr>
          <w:rFonts w:ascii="Times New Roman" w:hAnsi="Times New Roman" w:cs="Times New Roman"/>
          <w:spacing w:val="-2"/>
          <w:sz w:val="24"/>
          <w:szCs w:val="24"/>
        </w:rPr>
        <w:t>Counsel).</w:t>
      </w:r>
    </w:p>
    <w:p w:rsidR="00725516" w:rsidRPr="00CC64E3" w:rsidRDefault="00725516" w:rsidP="00CC64E3">
      <w:pPr>
        <w:pStyle w:val="ListParagraph"/>
        <w:widowControl w:val="0"/>
        <w:numPr>
          <w:ilvl w:val="3"/>
          <w:numId w:val="14"/>
        </w:numPr>
        <w:tabs>
          <w:tab w:val="left" w:pos="3110"/>
        </w:tabs>
        <w:autoSpaceDE w:val="0"/>
        <w:autoSpaceDN w:val="0"/>
        <w:spacing w:after="0" w:line="240" w:lineRule="auto"/>
        <w:ind w:left="1276" w:hanging="425"/>
        <w:contextualSpacing w:val="0"/>
        <w:rPr>
          <w:rFonts w:ascii="Times New Roman" w:hAnsi="Times New Roman" w:cs="Times New Roman"/>
          <w:sz w:val="24"/>
          <w:szCs w:val="24"/>
        </w:rPr>
      </w:pPr>
      <w:proofErr w:type="gramStart"/>
      <w:r w:rsidRPr="00CC64E3">
        <w:rPr>
          <w:rFonts w:ascii="Times New Roman" w:hAnsi="Times New Roman" w:cs="Times New Roman"/>
          <w:sz w:val="24"/>
          <w:szCs w:val="24"/>
        </w:rPr>
        <w:t>Minimum7(</w:t>
      </w:r>
      <w:proofErr w:type="gramEnd"/>
      <w:r w:rsidRPr="00CC64E3">
        <w:rPr>
          <w:rFonts w:ascii="Times New Roman" w:hAnsi="Times New Roman" w:cs="Times New Roman"/>
          <w:sz w:val="24"/>
          <w:szCs w:val="24"/>
        </w:rPr>
        <w:t>Seven)yearsofcontinuouspractice(JuniorCounsel/</w:t>
      </w:r>
      <w:r w:rsidRPr="00CC64E3">
        <w:rPr>
          <w:rFonts w:ascii="Times New Roman" w:hAnsi="Times New Roman" w:cs="Times New Roman"/>
          <w:spacing w:val="-2"/>
          <w:sz w:val="24"/>
          <w:szCs w:val="24"/>
        </w:rPr>
        <w:t>Advocate-on-Record).</w:t>
      </w:r>
    </w:p>
    <w:p w:rsidR="00725516" w:rsidRPr="00CC64E3" w:rsidRDefault="00725516" w:rsidP="00725516">
      <w:pPr>
        <w:pStyle w:val="ListParagraph"/>
        <w:widowControl w:val="0"/>
        <w:numPr>
          <w:ilvl w:val="2"/>
          <w:numId w:val="14"/>
        </w:numPr>
        <w:autoSpaceDE w:val="0"/>
        <w:autoSpaceDN w:val="0"/>
        <w:spacing w:after="0" w:line="242" w:lineRule="auto"/>
        <w:ind w:left="441" w:hanging="299"/>
        <w:contextualSpacing w:val="0"/>
        <w:rPr>
          <w:rFonts w:ascii="Times New Roman" w:hAnsi="Times New Roman" w:cs="Times New Roman"/>
          <w:sz w:val="24"/>
          <w:szCs w:val="24"/>
        </w:rPr>
      </w:pPr>
      <w:r w:rsidRPr="00CC64E3">
        <w:rPr>
          <w:rFonts w:ascii="Times New Roman" w:hAnsi="Times New Roman" w:cs="Times New Roman"/>
          <w:sz w:val="24"/>
          <w:szCs w:val="24"/>
        </w:rPr>
        <w:t>ForrepresentationbeforeSubordinateCourts/Tribunals/OtherStatutory bodies etc. –</w:t>
      </w:r>
    </w:p>
    <w:tbl>
      <w:tblPr>
        <w:tblStyle w:val="TableGrid"/>
        <w:tblW w:w="0" w:type="auto"/>
        <w:tblInd w:w="851" w:type="dxa"/>
        <w:tblLook w:val="04A0"/>
      </w:tblPr>
      <w:tblGrid>
        <w:gridCol w:w="3113"/>
        <w:gridCol w:w="5381"/>
      </w:tblGrid>
      <w:tr w:rsidR="00725516" w:rsidRPr="00CC64E3" w:rsidTr="00404D78">
        <w:tc>
          <w:tcPr>
            <w:tcW w:w="3113" w:type="dxa"/>
          </w:tcPr>
          <w:p w:rsidR="00725516" w:rsidRPr="00CC64E3" w:rsidRDefault="00725516" w:rsidP="00725516">
            <w:pPr>
              <w:pStyle w:val="ListParagraph"/>
              <w:widowControl w:val="0"/>
              <w:autoSpaceDE w:val="0"/>
              <w:autoSpaceDN w:val="0"/>
              <w:spacing w:line="242" w:lineRule="auto"/>
              <w:ind w:left="441" w:hanging="441"/>
              <w:contextualSpacing w:val="0"/>
              <w:jc w:val="center"/>
              <w:rPr>
                <w:rFonts w:ascii="Times New Roman" w:hAnsi="Times New Roman" w:cs="Times New Roman"/>
                <w:sz w:val="24"/>
                <w:szCs w:val="24"/>
              </w:rPr>
            </w:pPr>
            <w:r w:rsidRPr="00CC64E3">
              <w:rPr>
                <w:rFonts w:ascii="Times New Roman" w:hAnsi="Times New Roman" w:cs="Times New Roman"/>
                <w:sz w:val="24"/>
                <w:szCs w:val="24"/>
              </w:rPr>
              <w:t>Court</w:t>
            </w:r>
          </w:p>
        </w:tc>
        <w:tc>
          <w:tcPr>
            <w:tcW w:w="5381" w:type="dxa"/>
          </w:tcPr>
          <w:p w:rsidR="00725516" w:rsidRPr="00CC64E3" w:rsidRDefault="00725516" w:rsidP="00725516">
            <w:pPr>
              <w:pStyle w:val="ListParagraph"/>
              <w:widowControl w:val="0"/>
              <w:autoSpaceDE w:val="0"/>
              <w:autoSpaceDN w:val="0"/>
              <w:spacing w:line="242" w:lineRule="auto"/>
              <w:ind w:left="441" w:hanging="441"/>
              <w:contextualSpacing w:val="0"/>
              <w:jc w:val="center"/>
              <w:rPr>
                <w:rFonts w:ascii="Times New Roman" w:hAnsi="Times New Roman" w:cs="Times New Roman"/>
                <w:sz w:val="24"/>
                <w:szCs w:val="24"/>
              </w:rPr>
            </w:pPr>
            <w:r w:rsidRPr="00CC64E3">
              <w:rPr>
                <w:rFonts w:ascii="Times New Roman" w:hAnsi="Times New Roman" w:cs="Times New Roman"/>
                <w:sz w:val="24"/>
                <w:szCs w:val="24"/>
              </w:rPr>
              <w:t>Experience</w:t>
            </w:r>
          </w:p>
        </w:tc>
      </w:tr>
      <w:tr w:rsidR="00725516" w:rsidRPr="00CC64E3" w:rsidTr="00404D78">
        <w:tc>
          <w:tcPr>
            <w:tcW w:w="3113" w:type="dxa"/>
          </w:tcPr>
          <w:p w:rsidR="00725516" w:rsidRPr="00CC64E3" w:rsidRDefault="00725516" w:rsidP="00404D78">
            <w:pPr>
              <w:pStyle w:val="ListParagraph"/>
              <w:widowControl w:val="0"/>
              <w:tabs>
                <w:tab w:val="left" w:pos="2679"/>
              </w:tabs>
              <w:autoSpaceDE w:val="0"/>
              <w:autoSpaceDN w:val="0"/>
              <w:spacing w:line="242" w:lineRule="auto"/>
              <w:ind w:left="0"/>
              <w:contextualSpacing w:val="0"/>
              <w:rPr>
                <w:rFonts w:ascii="Times New Roman" w:hAnsi="Times New Roman" w:cs="Times New Roman"/>
                <w:sz w:val="24"/>
                <w:szCs w:val="24"/>
              </w:rPr>
            </w:pPr>
            <w:r w:rsidRPr="00CC64E3">
              <w:rPr>
                <w:rFonts w:ascii="Times New Roman" w:hAnsi="Times New Roman" w:cs="Times New Roman"/>
                <w:sz w:val="24"/>
                <w:szCs w:val="24"/>
              </w:rPr>
              <w:t>Central Administrative Tribunal (CAT)</w:t>
            </w:r>
          </w:p>
        </w:tc>
        <w:tc>
          <w:tcPr>
            <w:tcW w:w="5381" w:type="dxa"/>
          </w:tcPr>
          <w:p w:rsidR="00725516" w:rsidRPr="00CC64E3" w:rsidRDefault="00725516" w:rsidP="00404D78">
            <w:pPr>
              <w:pStyle w:val="ListParagraph"/>
              <w:widowControl w:val="0"/>
              <w:tabs>
                <w:tab w:val="left" w:pos="2679"/>
              </w:tabs>
              <w:autoSpaceDE w:val="0"/>
              <w:autoSpaceDN w:val="0"/>
              <w:spacing w:line="242" w:lineRule="auto"/>
              <w:ind w:left="0"/>
              <w:contextualSpacing w:val="0"/>
              <w:rPr>
                <w:rFonts w:ascii="Times New Roman" w:hAnsi="Times New Roman" w:cs="Times New Roman"/>
                <w:sz w:val="24"/>
                <w:szCs w:val="24"/>
              </w:rPr>
            </w:pPr>
            <w:r w:rsidRPr="00CC64E3">
              <w:rPr>
                <w:rFonts w:ascii="Times New Roman" w:hAnsi="Times New Roman" w:cs="Times New Roman"/>
                <w:sz w:val="24"/>
                <w:szCs w:val="24"/>
              </w:rPr>
              <w:t>Seven years’ experience in CAT or other equivalent judicial forum</w:t>
            </w:r>
          </w:p>
        </w:tc>
      </w:tr>
      <w:tr w:rsidR="00725516" w:rsidRPr="00CC64E3" w:rsidTr="00404D78">
        <w:tc>
          <w:tcPr>
            <w:tcW w:w="3113" w:type="dxa"/>
          </w:tcPr>
          <w:p w:rsidR="00725516" w:rsidRPr="00CC64E3" w:rsidRDefault="00725516" w:rsidP="00404D78">
            <w:pPr>
              <w:pStyle w:val="ListParagraph"/>
              <w:widowControl w:val="0"/>
              <w:tabs>
                <w:tab w:val="left" w:pos="2679"/>
              </w:tabs>
              <w:autoSpaceDE w:val="0"/>
              <w:autoSpaceDN w:val="0"/>
              <w:spacing w:line="242" w:lineRule="auto"/>
              <w:ind w:left="0"/>
              <w:contextualSpacing w:val="0"/>
              <w:rPr>
                <w:rFonts w:ascii="Times New Roman" w:hAnsi="Times New Roman" w:cs="Times New Roman"/>
                <w:sz w:val="24"/>
                <w:szCs w:val="24"/>
              </w:rPr>
            </w:pPr>
            <w:r w:rsidRPr="00CC64E3">
              <w:rPr>
                <w:rFonts w:ascii="Times New Roman" w:hAnsi="Times New Roman" w:cs="Times New Roman"/>
                <w:sz w:val="24"/>
                <w:szCs w:val="24"/>
              </w:rPr>
              <w:t>District Court</w:t>
            </w:r>
          </w:p>
        </w:tc>
        <w:tc>
          <w:tcPr>
            <w:tcW w:w="5381" w:type="dxa"/>
          </w:tcPr>
          <w:p w:rsidR="00725516" w:rsidRPr="00CC64E3" w:rsidRDefault="00725516" w:rsidP="00404D78">
            <w:pPr>
              <w:pStyle w:val="ListParagraph"/>
              <w:widowControl w:val="0"/>
              <w:tabs>
                <w:tab w:val="left" w:pos="2679"/>
              </w:tabs>
              <w:autoSpaceDE w:val="0"/>
              <w:autoSpaceDN w:val="0"/>
              <w:spacing w:line="242" w:lineRule="auto"/>
              <w:ind w:left="0"/>
              <w:contextualSpacing w:val="0"/>
              <w:rPr>
                <w:rFonts w:ascii="Times New Roman" w:hAnsi="Times New Roman" w:cs="Times New Roman"/>
                <w:sz w:val="24"/>
                <w:szCs w:val="24"/>
              </w:rPr>
            </w:pPr>
            <w:r w:rsidRPr="00CC64E3">
              <w:rPr>
                <w:rFonts w:ascii="Times New Roman" w:hAnsi="Times New Roman" w:cs="Times New Roman"/>
                <w:sz w:val="24"/>
                <w:szCs w:val="24"/>
              </w:rPr>
              <w:t xml:space="preserve">Five years’ experience in District Court or other equivalent </w:t>
            </w:r>
          </w:p>
        </w:tc>
      </w:tr>
      <w:tr w:rsidR="00725516" w:rsidRPr="00CC64E3" w:rsidTr="00404D78">
        <w:tc>
          <w:tcPr>
            <w:tcW w:w="3113" w:type="dxa"/>
          </w:tcPr>
          <w:p w:rsidR="00725516" w:rsidRPr="00CC64E3" w:rsidRDefault="00725516" w:rsidP="00404D78">
            <w:pPr>
              <w:pStyle w:val="ListParagraph"/>
              <w:widowControl w:val="0"/>
              <w:tabs>
                <w:tab w:val="left" w:pos="2679"/>
              </w:tabs>
              <w:autoSpaceDE w:val="0"/>
              <w:autoSpaceDN w:val="0"/>
              <w:spacing w:line="242" w:lineRule="auto"/>
              <w:ind w:left="0"/>
              <w:contextualSpacing w:val="0"/>
              <w:rPr>
                <w:rFonts w:ascii="Times New Roman" w:hAnsi="Times New Roman" w:cs="Times New Roman"/>
                <w:sz w:val="24"/>
                <w:szCs w:val="24"/>
              </w:rPr>
            </w:pPr>
            <w:r w:rsidRPr="00CC64E3">
              <w:rPr>
                <w:rFonts w:ascii="Times New Roman" w:hAnsi="Times New Roman" w:cs="Times New Roman"/>
                <w:sz w:val="24"/>
                <w:szCs w:val="24"/>
              </w:rPr>
              <w:t>Sub-ordinate court</w:t>
            </w:r>
          </w:p>
        </w:tc>
        <w:tc>
          <w:tcPr>
            <w:tcW w:w="5381" w:type="dxa"/>
          </w:tcPr>
          <w:p w:rsidR="00725516" w:rsidRPr="00CC64E3" w:rsidRDefault="00725516" w:rsidP="00404D78">
            <w:pPr>
              <w:pStyle w:val="ListParagraph"/>
              <w:widowControl w:val="0"/>
              <w:tabs>
                <w:tab w:val="left" w:pos="2679"/>
              </w:tabs>
              <w:autoSpaceDE w:val="0"/>
              <w:autoSpaceDN w:val="0"/>
              <w:spacing w:line="242" w:lineRule="auto"/>
              <w:ind w:left="0"/>
              <w:contextualSpacing w:val="0"/>
              <w:rPr>
                <w:rFonts w:ascii="Times New Roman" w:hAnsi="Times New Roman" w:cs="Times New Roman"/>
                <w:sz w:val="24"/>
                <w:szCs w:val="24"/>
              </w:rPr>
            </w:pPr>
            <w:r w:rsidRPr="00CC64E3">
              <w:rPr>
                <w:rFonts w:ascii="Times New Roman" w:hAnsi="Times New Roman" w:cs="Times New Roman"/>
                <w:sz w:val="24"/>
                <w:szCs w:val="24"/>
              </w:rPr>
              <w:t>Three years’ experience in Sub-ordinate court or other equivalent judicial forum.</w:t>
            </w:r>
          </w:p>
        </w:tc>
      </w:tr>
    </w:tbl>
    <w:p w:rsidR="00725516" w:rsidRPr="00CC64E3" w:rsidRDefault="00725516" w:rsidP="00725516">
      <w:pPr>
        <w:pStyle w:val="ListParagraph"/>
        <w:widowControl w:val="0"/>
        <w:tabs>
          <w:tab w:val="left" w:pos="2679"/>
        </w:tabs>
        <w:autoSpaceDE w:val="0"/>
        <w:autoSpaceDN w:val="0"/>
        <w:spacing w:after="0" w:line="242" w:lineRule="auto"/>
        <w:jc w:val="both"/>
        <w:rPr>
          <w:rFonts w:ascii="Times New Roman" w:hAnsi="Times New Roman" w:cs="Times New Roman"/>
          <w:sz w:val="24"/>
          <w:szCs w:val="24"/>
        </w:rPr>
      </w:pPr>
      <w:r w:rsidRPr="00CC64E3">
        <w:rPr>
          <w:rFonts w:ascii="Times New Roman" w:hAnsi="Times New Roman" w:cs="Times New Roman"/>
          <w:sz w:val="24"/>
          <w:szCs w:val="24"/>
        </w:rPr>
        <w:t xml:space="preserve">*The experience Certificate of the advocate shall be endorsed by the Chairman of the concerned </w:t>
      </w:r>
      <w:proofErr w:type="gramStart"/>
      <w:r w:rsidRPr="00CC64E3">
        <w:rPr>
          <w:rFonts w:ascii="Times New Roman" w:hAnsi="Times New Roman" w:cs="Times New Roman"/>
          <w:sz w:val="24"/>
          <w:szCs w:val="24"/>
        </w:rPr>
        <w:t>Bar</w:t>
      </w:r>
      <w:proofErr w:type="gramEnd"/>
      <w:r w:rsidRPr="00CC64E3">
        <w:rPr>
          <w:rFonts w:ascii="Times New Roman" w:hAnsi="Times New Roman" w:cs="Times New Roman"/>
          <w:sz w:val="24"/>
          <w:szCs w:val="24"/>
        </w:rPr>
        <w:t xml:space="preserve"> council or his nominee.</w:t>
      </w:r>
      <w:r w:rsidRPr="00CC64E3">
        <w:rPr>
          <w:rFonts w:ascii="Times New Roman" w:hAnsi="Times New Roman" w:cs="Times New Roman"/>
          <w:sz w:val="24"/>
          <w:szCs w:val="24"/>
        </w:rPr>
        <w:tab/>
      </w:r>
    </w:p>
    <w:p w:rsidR="00725516" w:rsidRPr="00725516" w:rsidRDefault="00725516" w:rsidP="00725516">
      <w:pPr>
        <w:pStyle w:val="ListParagraph"/>
        <w:numPr>
          <w:ilvl w:val="0"/>
          <w:numId w:val="14"/>
        </w:numPr>
        <w:rPr>
          <w:rFonts w:ascii="Times New Roman" w:eastAsia="Times New Roman" w:hAnsi="Times New Roman" w:cs="Times New Roman"/>
          <w:b/>
          <w:bCs/>
          <w:sz w:val="28"/>
          <w:szCs w:val="28"/>
          <w:u w:val="thick" w:color="000000"/>
          <w:lang w:val="en-US"/>
        </w:rPr>
      </w:pPr>
      <w:r w:rsidRPr="00725516">
        <w:rPr>
          <w:sz w:val="28"/>
          <w:szCs w:val="28"/>
          <w:u w:val="thick"/>
        </w:rPr>
        <w:br w:type="page"/>
      </w:r>
    </w:p>
    <w:p w:rsidR="00725516" w:rsidRPr="00725516" w:rsidRDefault="00725516" w:rsidP="00725516">
      <w:pPr>
        <w:pStyle w:val="ListParagraph"/>
        <w:jc w:val="right"/>
        <w:rPr>
          <w:b/>
          <w:spacing w:val="-2"/>
          <w:sz w:val="28"/>
          <w:szCs w:val="28"/>
          <w:u w:val="thick"/>
        </w:rPr>
      </w:pPr>
      <w:r w:rsidRPr="00725516">
        <w:rPr>
          <w:b/>
          <w:spacing w:val="-2"/>
          <w:sz w:val="24"/>
          <w:u w:val="thick"/>
        </w:rPr>
        <w:lastRenderedPageBreak/>
        <w:t>ANNEXURE-</w:t>
      </w:r>
      <w:r w:rsidR="00CC64E3">
        <w:rPr>
          <w:b/>
          <w:spacing w:val="-2"/>
          <w:sz w:val="24"/>
          <w:u w:val="thick"/>
        </w:rPr>
        <w:t>III</w:t>
      </w:r>
    </w:p>
    <w:p w:rsidR="00725516" w:rsidRDefault="00725516" w:rsidP="00350602">
      <w:pPr>
        <w:pStyle w:val="Heading1"/>
        <w:spacing w:before="1"/>
        <w:ind w:left="727" w:right="892"/>
        <w:jc w:val="center"/>
        <w:rPr>
          <w:sz w:val="28"/>
          <w:szCs w:val="28"/>
          <w:u w:val="thick"/>
        </w:rPr>
      </w:pPr>
    </w:p>
    <w:p w:rsidR="00725516" w:rsidRDefault="00725516" w:rsidP="004A3938">
      <w:pPr>
        <w:jc w:val="center"/>
        <w:rPr>
          <w:sz w:val="28"/>
          <w:szCs w:val="28"/>
          <w:u w:val="thick"/>
        </w:rPr>
      </w:pPr>
      <w:r>
        <w:rPr>
          <w:sz w:val="28"/>
          <w:szCs w:val="28"/>
          <w:u w:val="thick"/>
        </w:rPr>
        <w:t>AFFI</w:t>
      </w:r>
      <w:r w:rsidR="004A3938">
        <w:rPr>
          <w:sz w:val="28"/>
          <w:szCs w:val="28"/>
          <w:u w:val="thick"/>
        </w:rPr>
        <w:t>DAVIT</w:t>
      </w:r>
    </w:p>
    <w:p w:rsidR="004A3938" w:rsidRPr="004A3938" w:rsidRDefault="004A3938" w:rsidP="004A3938">
      <w:pPr>
        <w:jc w:val="both"/>
        <w:rPr>
          <w:sz w:val="28"/>
          <w:szCs w:val="28"/>
        </w:rPr>
      </w:pPr>
      <w:r w:rsidRPr="004A3938">
        <w:rPr>
          <w:sz w:val="28"/>
          <w:szCs w:val="28"/>
        </w:rPr>
        <w:t>I</w:t>
      </w:r>
      <w:proofErr w:type="gramStart"/>
      <w:r w:rsidRPr="004A3938">
        <w:rPr>
          <w:sz w:val="28"/>
          <w:szCs w:val="28"/>
        </w:rPr>
        <w:t>,--------------------------------</w:t>
      </w:r>
      <w:proofErr w:type="gramEnd"/>
      <w:r w:rsidRPr="004A3938">
        <w:rPr>
          <w:sz w:val="28"/>
          <w:szCs w:val="28"/>
        </w:rPr>
        <w:t>(Name of applicant),---(age)------------(address) hereby declare that all the statement/documents made available in this application are true, complete and correct to the best of my knowledge and belief.</w:t>
      </w:r>
    </w:p>
    <w:p w:rsidR="004A3938" w:rsidRPr="004A3938" w:rsidRDefault="004A3938" w:rsidP="004A3938">
      <w:pPr>
        <w:ind w:firstLine="720"/>
        <w:jc w:val="both"/>
        <w:rPr>
          <w:sz w:val="28"/>
          <w:szCs w:val="28"/>
        </w:rPr>
      </w:pPr>
      <w:r w:rsidRPr="004A3938">
        <w:rPr>
          <w:sz w:val="28"/>
          <w:szCs w:val="28"/>
        </w:rPr>
        <w:t xml:space="preserve">In the event of any information being found false or incorrect at any stage,my empanelment is liable to be cancelled. I have read and understood the instruction and terms and conditionsof the empanelment and agree to </w:t>
      </w:r>
      <w:r>
        <w:rPr>
          <w:sz w:val="28"/>
          <w:szCs w:val="28"/>
        </w:rPr>
        <w:t>a</w:t>
      </w:r>
      <w:r w:rsidRPr="004A3938">
        <w:rPr>
          <w:sz w:val="28"/>
          <w:szCs w:val="28"/>
        </w:rPr>
        <w:t xml:space="preserve">bide by those.I also understood that the decision of the Executive Director,Central Wool </w:t>
      </w:r>
      <w:r>
        <w:rPr>
          <w:sz w:val="28"/>
          <w:szCs w:val="28"/>
        </w:rPr>
        <w:t xml:space="preserve">Development Board is final </w:t>
      </w:r>
      <w:r w:rsidRPr="004A3938">
        <w:rPr>
          <w:sz w:val="28"/>
          <w:szCs w:val="28"/>
        </w:rPr>
        <w:t>at any stage during the procedure or after empanelment.</w:t>
      </w:r>
    </w:p>
    <w:p w:rsidR="004A3938" w:rsidRPr="004A3938" w:rsidRDefault="004A3938" w:rsidP="004A3938">
      <w:pPr>
        <w:ind w:firstLine="720"/>
        <w:jc w:val="both"/>
        <w:rPr>
          <w:sz w:val="28"/>
          <w:szCs w:val="28"/>
        </w:rPr>
      </w:pPr>
      <w:r w:rsidRPr="004A3938">
        <w:rPr>
          <w:sz w:val="28"/>
          <w:szCs w:val="28"/>
        </w:rPr>
        <w:t>I declare that the eligibility conditions for the category for which I am seeking empanelment.</w:t>
      </w:r>
    </w:p>
    <w:p w:rsidR="004A3938" w:rsidRDefault="004A3938" w:rsidP="004A3938">
      <w:pPr>
        <w:jc w:val="right"/>
        <w:rPr>
          <w:sz w:val="28"/>
          <w:szCs w:val="28"/>
          <w:u w:val="thick"/>
        </w:rPr>
      </w:pPr>
    </w:p>
    <w:p w:rsidR="00725516" w:rsidRPr="004A3938" w:rsidRDefault="004A3938" w:rsidP="004A3938">
      <w:pPr>
        <w:spacing w:after="0"/>
        <w:jc w:val="right"/>
        <w:rPr>
          <w:sz w:val="28"/>
          <w:szCs w:val="28"/>
        </w:rPr>
      </w:pPr>
      <w:r w:rsidRPr="004A3938">
        <w:rPr>
          <w:sz w:val="28"/>
          <w:szCs w:val="28"/>
        </w:rPr>
        <w:t>(Signature)</w:t>
      </w:r>
    </w:p>
    <w:p w:rsidR="004A3938" w:rsidRPr="004A3938" w:rsidRDefault="004A3938" w:rsidP="004A3938">
      <w:pPr>
        <w:spacing w:after="0"/>
        <w:jc w:val="right"/>
        <w:rPr>
          <w:sz w:val="28"/>
          <w:szCs w:val="28"/>
        </w:rPr>
      </w:pPr>
      <w:r w:rsidRPr="004A3938">
        <w:rPr>
          <w:sz w:val="28"/>
          <w:szCs w:val="28"/>
        </w:rPr>
        <w:t>(Name of the applicant)</w:t>
      </w:r>
    </w:p>
    <w:p w:rsidR="00725516" w:rsidRPr="004A3938" w:rsidRDefault="004A3938">
      <w:pPr>
        <w:rPr>
          <w:sz w:val="28"/>
          <w:szCs w:val="28"/>
        </w:rPr>
      </w:pPr>
      <w:r w:rsidRPr="004A3938">
        <w:rPr>
          <w:sz w:val="28"/>
          <w:szCs w:val="28"/>
        </w:rPr>
        <w:t>Date-</w:t>
      </w:r>
    </w:p>
    <w:p w:rsidR="004A3938" w:rsidRPr="004A3938" w:rsidRDefault="004A3938">
      <w:pPr>
        <w:rPr>
          <w:sz w:val="28"/>
          <w:szCs w:val="28"/>
        </w:rPr>
      </w:pPr>
      <w:r w:rsidRPr="004A3938">
        <w:rPr>
          <w:sz w:val="28"/>
          <w:szCs w:val="28"/>
        </w:rPr>
        <w:t>Place-</w:t>
      </w:r>
    </w:p>
    <w:p w:rsidR="00725516" w:rsidRDefault="00725516">
      <w:pPr>
        <w:rPr>
          <w:sz w:val="28"/>
          <w:szCs w:val="28"/>
          <w:u w:val="thick"/>
        </w:rPr>
      </w:pPr>
    </w:p>
    <w:p w:rsidR="00725516" w:rsidRDefault="00725516">
      <w:pPr>
        <w:rPr>
          <w:sz w:val="28"/>
          <w:szCs w:val="28"/>
          <w:u w:val="thick"/>
        </w:rPr>
      </w:pPr>
    </w:p>
    <w:p w:rsidR="00725516" w:rsidRDefault="00725516">
      <w:pPr>
        <w:rPr>
          <w:sz w:val="28"/>
          <w:szCs w:val="28"/>
          <w:u w:val="thick"/>
        </w:rPr>
      </w:pPr>
    </w:p>
    <w:p w:rsidR="00725516" w:rsidRDefault="00725516">
      <w:pPr>
        <w:rPr>
          <w:sz w:val="28"/>
          <w:szCs w:val="28"/>
          <w:u w:val="thick"/>
        </w:rPr>
      </w:pPr>
    </w:p>
    <w:p w:rsidR="00725516" w:rsidRDefault="00725516">
      <w:pPr>
        <w:rPr>
          <w:sz w:val="28"/>
          <w:szCs w:val="28"/>
          <w:u w:val="thick"/>
        </w:rPr>
      </w:pPr>
      <w:r>
        <w:rPr>
          <w:sz w:val="28"/>
          <w:szCs w:val="28"/>
          <w:u w:val="thick"/>
        </w:rPr>
        <w:br w:type="page"/>
      </w:r>
    </w:p>
    <w:p w:rsidR="00C02BE3" w:rsidRPr="00B71198" w:rsidRDefault="00C02BE3" w:rsidP="00B71198"/>
    <w:sectPr w:rsidR="00C02BE3" w:rsidRPr="00B71198" w:rsidSect="00E8190A">
      <w:pgSz w:w="11909" w:h="16834" w:code="9"/>
      <w:pgMar w:top="1009" w:right="794" w:bottom="450" w:left="1588"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6CC4"/>
    <w:multiLevelType w:val="hybridMultilevel"/>
    <w:tmpl w:val="02609E44"/>
    <w:lvl w:ilvl="0" w:tplc="C2A4A6CA">
      <w:start w:val="1"/>
      <w:numFmt w:val="decimal"/>
      <w:lvlText w:val="%1."/>
      <w:lvlJc w:val="left"/>
      <w:pPr>
        <w:ind w:left="720" w:hanging="360"/>
      </w:pPr>
      <w:rPr>
        <w:rFonts w:asciiTheme="minorHAnsi" w:eastAsia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835168"/>
    <w:multiLevelType w:val="hybridMultilevel"/>
    <w:tmpl w:val="711A791C"/>
    <w:lvl w:ilvl="0" w:tplc="6E04F696">
      <w:start w:val="1"/>
      <w:numFmt w:val="decimal"/>
      <w:lvlText w:val="%1."/>
      <w:lvlJc w:val="left"/>
      <w:pPr>
        <w:ind w:left="720" w:hanging="360"/>
      </w:pPr>
      <w:rPr>
        <w:rFonts w:asciiTheme="minorHAnsi" w:eastAsia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D83C0C"/>
    <w:multiLevelType w:val="hybridMultilevel"/>
    <w:tmpl w:val="8E6C5B8C"/>
    <w:lvl w:ilvl="0" w:tplc="79BEFEB2">
      <w:start w:val="1"/>
      <w:numFmt w:val="lowerRoman"/>
      <w:lvlText w:val="%1."/>
      <w:lvlJc w:val="left"/>
      <w:pPr>
        <w:ind w:left="1608" w:hanging="452"/>
      </w:pPr>
      <w:rPr>
        <w:rFonts w:ascii="Times New Roman" w:eastAsia="Times New Roman" w:hAnsi="Times New Roman" w:cs="Times New Roman" w:hint="default"/>
        <w:b w:val="0"/>
        <w:bCs w:val="0"/>
        <w:i/>
        <w:iCs/>
        <w:spacing w:val="0"/>
        <w:w w:val="100"/>
        <w:sz w:val="22"/>
        <w:szCs w:val="22"/>
        <w:lang w:val="en-US" w:eastAsia="en-US" w:bidi="ar-SA"/>
      </w:rPr>
    </w:lvl>
    <w:lvl w:ilvl="1" w:tplc="87D0CD66">
      <w:numFmt w:val="bullet"/>
      <w:lvlText w:val="•"/>
      <w:lvlJc w:val="left"/>
      <w:pPr>
        <w:ind w:left="2602" w:hanging="452"/>
      </w:pPr>
      <w:rPr>
        <w:rFonts w:hint="default"/>
        <w:lang w:val="en-US" w:eastAsia="en-US" w:bidi="ar-SA"/>
      </w:rPr>
    </w:lvl>
    <w:lvl w:ilvl="2" w:tplc="39920EAC">
      <w:numFmt w:val="bullet"/>
      <w:lvlText w:val="•"/>
      <w:lvlJc w:val="left"/>
      <w:pPr>
        <w:ind w:left="3604" w:hanging="452"/>
      </w:pPr>
      <w:rPr>
        <w:rFonts w:hint="default"/>
        <w:lang w:val="en-US" w:eastAsia="en-US" w:bidi="ar-SA"/>
      </w:rPr>
    </w:lvl>
    <w:lvl w:ilvl="3" w:tplc="5DF296BE">
      <w:numFmt w:val="bullet"/>
      <w:lvlText w:val="•"/>
      <w:lvlJc w:val="left"/>
      <w:pPr>
        <w:ind w:left="4607" w:hanging="452"/>
      </w:pPr>
      <w:rPr>
        <w:rFonts w:hint="default"/>
        <w:lang w:val="en-US" w:eastAsia="en-US" w:bidi="ar-SA"/>
      </w:rPr>
    </w:lvl>
    <w:lvl w:ilvl="4" w:tplc="859E64DA">
      <w:numFmt w:val="bullet"/>
      <w:lvlText w:val="•"/>
      <w:lvlJc w:val="left"/>
      <w:pPr>
        <w:ind w:left="5609" w:hanging="452"/>
      </w:pPr>
      <w:rPr>
        <w:rFonts w:hint="default"/>
        <w:lang w:val="en-US" w:eastAsia="en-US" w:bidi="ar-SA"/>
      </w:rPr>
    </w:lvl>
    <w:lvl w:ilvl="5" w:tplc="991C6B2A">
      <w:numFmt w:val="bullet"/>
      <w:lvlText w:val="•"/>
      <w:lvlJc w:val="left"/>
      <w:pPr>
        <w:ind w:left="6611" w:hanging="452"/>
      </w:pPr>
      <w:rPr>
        <w:rFonts w:hint="default"/>
        <w:lang w:val="en-US" w:eastAsia="en-US" w:bidi="ar-SA"/>
      </w:rPr>
    </w:lvl>
    <w:lvl w:ilvl="6" w:tplc="9606119C">
      <w:numFmt w:val="bullet"/>
      <w:lvlText w:val="•"/>
      <w:lvlJc w:val="left"/>
      <w:pPr>
        <w:ind w:left="7614" w:hanging="452"/>
      </w:pPr>
      <w:rPr>
        <w:rFonts w:hint="default"/>
        <w:lang w:val="en-US" w:eastAsia="en-US" w:bidi="ar-SA"/>
      </w:rPr>
    </w:lvl>
    <w:lvl w:ilvl="7" w:tplc="F8D47824">
      <w:numFmt w:val="bullet"/>
      <w:lvlText w:val="•"/>
      <w:lvlJc w:val="left"/>
      <w:pPr>
        <w:ind w:left="8616" w:hanging="452"/>
      </w:pPr>
      <w:rPr>
        <w:rFonts w:hint="default"/>
        <w:lang w:val="en-US" w:eastAsia="en-US" w:bidi="ar-SA"/>
      </w:rPr>
    </w:lvl>
    <w:lvl w:ilvl="8" w:tplc="58169BA6">
      <w:numFmt w:val="bullet"/>
      <w:lvlText w:val="•"/>
      <w:lvlJc w:val="left"/>
      <w:pPr>
        <w:ind w:left="9618" w:hanging="452"/>
      </w:pPr>
      <w:rPr>
        <w:rFonts w:hint="default"/>
        <w:lang w:val="en-US" w:eastAsia="en-US" w:bidi="ar-SA"/>
      </w:rPr>
    </w:lvl>
  </w:abstractNum>
  <w:abstractNum w:abstractNumId="3">
    <w:nsid w:val="23A702D9"/>
    <w:multiLevelType w:val="hybridMultilevel"/>
    <w:tmpl w:val="11F07040"/>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E05860"/>
    <w:multiLevelType w:val="hybridMultilevel"/>
    <w:tmpl w:val="D96C88C0"/>
    <w:lvl w:ilvl="0" w:tplc="6164CF44">
      <w:start w:val="7"/>
      <w:numFmt w:val="lowerLetter"/>
      <w:lvlText w:val="(%1)"/>
      <w:lvlJc w:val="left"/>
      <w:pPr>
        <w:ind w:left="2136" w:hanging="360"/>
      </w:pPr>
      <w:rPr>
        <w:rFonts w:hint="default"/>
      </w:rPr>
    </w:lvl>
    <w:lvl w:ilvl="1" w:tplc="40090019">
      <w:start w:val="1"/>
      <w:numFmt w:val="lowerLetter"/>
      <w:lvlText w:val="%2."/>
      <w:lvlJc w:val="left"/>
      <w:pPr>
        <w:ind w:left="2856" w:hanging="360"/>
      </w:pPr>
    </w:lvl>
    <w:lvl w:ilvl="2" w:tplc="4009001B" w:tentative="1">
      <w:start w:val="1"/>
      <w:numFmt w:val="lowerRoman"/>
      <w:lvlText w:val="%3."/>
      <w:lvlJc w:val="right"/>
      <w:pPr>
        <w:ind w:left="3576" w:hanging="180"/>
      </w:pPr>
    </w:lvl>
    <w:lvl w:ilvl="3" w:tplc="4009000F" w:tentative="1">
      <w:start w:val="1"/>
      <w:numFmt w:val="decimal"/>
      <w:lvlText w:val="%4."/>
      <w:lvlJc w:val="left"/>
      <w:pPr>
        <w:ind w:left="4296" w:hanging="360"/>
      </w:pPr>
    </w:lvl>
    <w:lvl w:ilvl="4" w:tplc="40090019" w:tentative="1">
      <w:start w:val="1"/>
      <w:numFmt w:val="lowerLetter"/>
      <w:lvlText w:val="%5."/>
      <w:lvlJc w:val="left"/>
      <w:pPr>
        <w:ind w:left="5016" w:hanging="360"/>
      </w:pPr>
    </w:lvl>
    <w:lvl w:ilvl="5" w:tplc="4009001B" w:tentative="1">
      <w:start w:val="1"/>
      <w:numFmt w:val="lowerRoman"/>
      <w:lvlText w:val="%6."/>
      <w:lvlJc w:val="right"/>
      <w:pPr>
        <w:ind w:left="5736" w:hanging="180"/>
      </w:pPr>
    </w:lvl>
    <w:lvl w:ilvl="6" w:tplc="4009000F" w:tentative="1">
      <w:start w:val="1"/>
      <w:numFmt w:val="decimal"/>
      <w:lvlText w:val="%7."/>
      <w:lvlJc w:val="left"/>
      <w:pPr>
        <w:ind w:left="6456" w:hanging="360"/>
      </w:pPr>
    </w:lvl>
    <w:lvl w:ilvl="7" w:tplc="40090019" w:tentative="1">
      <w:start w:val="1"/>
      <w:numFmt w:val="lowerLetter"/>
      <w:lvlText w:val="%8."/>
      <w:lvlJc w:val="left"/>
      <w:pPr>
        <w:ind w:left="7176" w:hanging="360"/>
      </w:pPr>
    </w:lvl>
    <w:lvl w:ilvl="8" w:tplc="4009001B" w:tentative="1">
      <w:start w:val="1"/>
      <w:numFmt w:val="lowerRoman"/>
      <w:lvlText w:val="%9."/>
      <w:lvlJc w:val="right"/>
      <w:pPr>
        <w:ind w:left="7896" w:hanging="180"/>
      </w:pPr>
    </w:lvl>
  </w:abstractNum>
  <w:abstractNum w:abstractNumId="5">
    <w:nsid w:val="40B22ED7"/>
    <w:multiLevelType w:val="hybridMultilevel"/>
    <w:tmpl w:val="75747A42"/>
    <w:lvl w:ilvl="0" w:tplc="9926C6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FD5976"/>
    <w:multiLevelType w:val="hybridMultilevel"/>
    <w:tmpl w:val="AD3C7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52B3A46"/>
    <w:multiLevelType w:val="hybridMultilevel"/>
    <w:tmpl w:val="9FBEE4D0"/>
    <w:lvl w:ilvl="0" w:tplc="08D8A7B8">
      <w:start w:val="1"/>
      <w:numFmt w:val="decimal"/>
      <w:lvlText w:val="%1."/>
      <w:lvlJc w:val="left"/>
      <w:pPr>
        <w:ind w:left="1637" w:hanging="360"/>
      </w:pPr>
      <w:rPr>
        <w:rFonts w:ascii="Times New Roman" w:eastAsia="Times New Roman" w:hAnsi="Times New Roman" w:cs="Times New Roman" w:hint="default"/>
        <w:b/>
        <w:bCs/>
        <w:i w:val="0"/>
        <w:iCs w:val="0"/>
        <w:spacing w:val="0"/>
        <w:w w:val="97"/>
        <w:sz w:val="24"/>
        <w:szCs w:val="24"/>
        <w:lang w:val="en-US" w:eastAsia="en-US" w:bidi="ar-SA"/>
      </w:rPr>
    </w:lvl>
    <w:lvl w:ilvl="1" w:tplc="C8AABA6C">
      <w:start w:val="1"/>
      <w:numFmt w:val="lowerLetter"/>
      <w:lvlText w:val="(%2)"/>
      <w:lvlJc w:val="left"/>
      <w:pPr>
        <w:ind w:left="1960" w:hanging="543"/>
      </w:pPr>
      <w:rPr>
        <w:rFonts w:ascii="Times New Roman" w:eastAsia="Times New Roman" w:hAnsi="Times New Roman" w:cs="Times New Roman" w:hint="default"/>
        <w:b w:val="0"/>
        <w:bCs w:val="0"/>
        <w:i w:val="0"/>
        <w:iCs w:val="0"/>
        <w:spacing w:val="-2"/>
        <w:w w:val="97"/>
        <w:sz w:val="24"/>
        <w:szCs w:val="24"/>
        <w:lang w:val="en-US" w:eastAsia="en-US" w:bidi="ar-SA"/>
      </w:rPr>
    </w:lvl>
    <w:lvl w:ilvl="2" w:tplc="70584E5C">
      <w:numFmt w:val="bullet"/>
      <w:lvlText w:val=""/>
      <w:lvlJc w:val="left"/>
      <w:pPr>
        <w:ind w:left="2679" w:hanging="360"/>
      </w:pPr>
      <w:rPr>
        <w:rFonts w:ascii="Wingdings" w:eastAsia="Wingdings" w:hAnsi="Wingdings" w:cs="Wingdings" w:hint="default"/>
        <w:b w:val="0"/>
        <w:bCs w:val="0"/>
        <w:i w:val="0"/>
        <w:iCs w:val="0"/>
        <w:spacing w:val="0"/>
        <w:w w:val="98"/>
        <w:sz w:val="24"/>
        <w:szCs w:val="24"/>
        <w:lang w:val="en-US" w:eastAsia="en-US" w:bidi="ar-SA"/>
      </w:rPr>
    </w:lvl>
    <w:lvl w:ilvl="3" w:tplc="A48C017C">
      <w:start w:val="1"/>
      <w:numFmt w:val="lowerRoman"/>
      <w:lvlText w:val="(%4)"/>
      <w:lvlJc w:val="left"/>
      <w:pPr>
        <w:ind w:left="2967" w:hanging="288"/>
      </w:pPr>
      <w:rPr>
        <w:rFonts w:ascii="Times New Roman" w:eastAsia="Times New Roman" w:hAnsi="Times New Roman" w:cs="Times New Roman" w:hint="default"/>
        <w:b w:val="0"/>
        <w:bCs w:val="0"/>
        <w:i w:val="0"/>
        <w:iCs w:val="0"/>
        <w:spacing w:val="0"/>
        <w:w w:val="100"/>
        <w:sz w:val="24"/>
        <w:szCs w:val="24"/>
        <w:lang w:val="en-US" w:eastAsia="en-US" w:bidi="ar-SA"/>
      </w:rPr>
    </w:lvl>
    <w:lvl w:ilvl="4" w:tplc="363E45C0">
      <w:numFmt w:val="bullet"/>
      <w:lvlText w:val="•"/>
      <w:lvlJc w:val="left"/>
      <w:pPr>
        <w:ind w:left="2960" w:hanging="288"/>
      </w:pPr>
      <w:rPr>
        <w:rFonts w:hint="default"/>
        <w:lang w:val="en-US" w:eastAsia="en-US" w:bidi="ar-SA"/>
      </w:rPr>
    </w:lvl>
    <w:lvl w:ilvl="5" w:tplc="660099D8">
      <w:numFmt w:val="bullet"/>
      <w:lvlText w:val="•"/>
      <w:lvlJc w:val="left"/>
      <w:pPr>
        <w:ind w:left="4403" w:hanging="288"/>
      </w:pPr>
      <w:rPr>
        <w:rFonts w:hint="default"/>
        <w:lang w:val="en-US" w:eastAsia="en-US" w:bidi="ar-SA"/>
      </w:rPr>
    </w:lvl>
    <w:lvl w:ilvl="6" w:tplc="9FA050E6">
      <w:numFmt w:val="bullet"/>
      <w:lvlText w:val="•"/>
      <w:lvlJc w:val="left"/>
      <w:pPr>
        <w:ind w:left="5847" w:hanging="288"/>
      </w:pPr>
      <w:rPr>
        <w:rFonts w:hint="default"/>
        <w:lang w:val="en-US" w:eastAsia="en-US" w:bidi="ar-SA"/>
      </w:rPr>
    </w:lvl>
    <w:lvl w:ilvl="7" w:tplc="DE782976">
      <w:numFmt w:val="bullet"/>
      <w:lvlText w:val="•"/>
      <w:lvlJc w:val="left"/>
      <w:pPr>
        <w:ind w:left="7291" w:hanging="288"/>
      </w:pPr>
      <w:rPr>
        <w:rFonts w:hint="default"/>
        <w:lang w:val="en-US" w:eastAsia="en-US" w:bidi="ar-SA"/>
      </w:rPr>
    </w:lvl>
    <w:lvl w:ilvl="8" w:tplc="F776356A">
      <w:numFmt w:val="bullet"/>
      <w:lvlText w:val="•"/>
      <w:lvlJc w:val="left"/>
      <w:pPr>
        <w:ind w:left="8735" w:hanging="288"/>
      </w:pPr>
      <w:rPr>
        <w:rFonts w:hint="default"/>
        <w:lang w:val="en-US" w:eastAsia="en-US" w:bidi="ar-SA"/>
      </w:rPr>
    </w:lvl>
  </w:abstractNum>
  <w:abstractNum w:abstractNumId="8">
    <w:nsid w:val="49BA332D"/>
    <w:multiLevelType w:val="hybridMultilevel"/>
    <w:tmpl w:val="06D200F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78676DB"/>
    <w:multiLevelType w:val="hybridMultilevel"/>
    <w:tmpl w:val="B6267D8C"/>
    <w:lvl w:ilvl="0" w:tplc="142E9050">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E23673"/>
    <w:multiLevelType w:val="hybridMultilevel"/>
    <w:tmpl w:val="511C00C4"/>
    <w:lvl w:ilvl="0" w:tplc="BC00E218">
      <w:start w:val="1"/>
      <w:numFmt w:val="decimal"/>
      <w:lvlText w:val="%1."/>
      <w:lvlJc w:val="left"/>
      <w:pPr>
        <w:ind w:left="1959" w:hanging="543"/>
      </w:pPr>
      <w:rPr>
        <w:rFonts w:ascii="Times New Roman" w:eastAsia="Times New Roman" w:hAnsi="Times New Roman" w:cs="Times New Roman" w:hint="default"/>
        <w:b w:val="0"/>
        <w:bCs w:val="0"/>
        <w:i w:val="0"/>
        <w:iCs w:val="0"/>
        <w:spacing w:val="0"/>
        <w:w w:val="97"/>
        <w:sz w:val="24"/>
        <w:szCs w:val="24"/>
        <w:lang w:val="en-US" w:eastAsia="en-US" w:bidi="ar-SA"/>
      </w:rPr>
    </w:lvl>
    <w:lvl w:ilvl="1" w:tplc="76A2AB74">
      <w:start w:val="1"/>
      <w:numFmt w:val="lowerLetter"/>
      <w:lvlText w:val="(%2)"/>
      <w:lvlJc w:val="left"/>
      <w:pPr>
        <w:ind w:left="2496" w:hanging="538"/>
      </w:pPr>
      <w:rPr>
        <w:rFonts w:ascii="Times New Roman" w:eastAsia="Times New Roman" w:hAnsi="Times New Roman" w:cs="Times New Roman" w:hint="default"/>
        <w:b w:val="0"/>
        <w:bCs w:val="0"/>
        <w:i w:val="0"/>
        <w:iCs w:val="0"/>
        <w:spacing w:val="-2"/>
        <w:w w:val="97"/>
        <w:sz w:val="24"/>
        <w:szCs w:val="24"/>
        <w:lang w:val="en-US" w:eastAsia="en-US" w:bidi="ar-SA"/>
      </w:rPr>
    </w:lvl>
    <w:lvl w:ilvl="2" w:tplc="2D046684">
      <w:numFmt w:val="bullet"/>
      <w:lvlText w:val="•"/>
      <w:lvlJc w:val="left"/>
      <w:pPr>
        <w:ind w:left="3513" w:hanging="538"/>
      </w:pPr>
      <w:rPr>
        <w:rFonts w:hint="default"/>
        <w:lang w:val="en-US" w:eastAsia="en-US" w:bidi="ar-SA"/>
      </w:rPr>
    </w:lvl>
    <w:lvl w:ilvl="3" w:tplc="560CA672">
      <w:numFmt w:val="bullet"/>
      <w:lvlText w:val="•"/>
      <w:lvlJc w:val="left"/>
      <w:pPr>
        <w:ind w:left="4527" w:hanging="538"/>
      </w:pPr>
      <w:rPr>
        <w:rFonts w:hint="default"/>
        <w:lang w:val="en-US" w:eastAsia="en-US" w:bidi="ar-SA"/>
      </w:rPr>
    </w:lvl>
    <w:lvl w:ilvl="4" w:tplc="FCA01B64">
      <w:numFmt w:val="bullet"/>
      <w:lvlText w:val="•"/>
      <w:lvlJc w:val="left"/>
      <w:pPr>
        <w:ind w:left="5541" w:hanging="538"/>
      </w:pPr>
      <w:rPr>
        <w:rFonts w:hint="default"/>
        <w:lang w:val="en-US" w:eastAsia="en-US" w:bidi="ar-SA"/>
      </w:rPr>
    </w:lvl>
    <w:lvl w:ilvl="5" w:tplc="0AACDC6E">
      <w:numFmt w:val="bullet"/>
      <w:lvlText w:val="•"/>
      <w:lvlJc w:val="left"/>
      <w:pPr>
        <w:ind w:left="6554" w:hanging="538"/>
      </w:pPr>
      <w:rPr>
        <w:rFonts w:hint="default"/>
        <w:lang w:val="en-US" w:eastAsia="en-US" w:bidi="ar-SA"/>
      </w:rPr>
    </w:lvl>
    <w:lvl w:ilvl="6" w:tplc="1A465C5C">
      <w:numFmt w:val="bullet"/>
      <w:lvlText w:val="•"/>
      <w:lvlJc w:val="left"/>
      <w:pPr>
        <w:ind w:left="7568" w:hanging="538"/>
      </w:pPr>
      <w:rPr>
        <w:rFonts w:hint="default"/>
        <w:lang w:val="en-US" w:eastAsia="en-US" w:bidi="ar-SA"/>
      </w:rPr>
    </w:lvl>
    <w:lvl w:ilvl="7" w:tplc="A7607C14">
      <w:numFmt w:val="bullet"/>
      <w:lvlText w:val="•"/>
      <w:lvlJc w:val="left"/>
      <w:pPr>
        <w:ind w:left="8582" w:hanging="538"/>
      </w:pPr>
      <w:rPr>
        <w:rFonts w:hint="default"/>
        <w:lang w:val="en-US" w:eastAsia="en-US" w:bidi="ar-SA"/>
      </w:rPr>
    </w:lvl>
    <w:lvl w:ilvl="8" w:tplc="715C78C0">
      <w:numFmt w:val="bullet"/>
      <w:lvlText w:val="•"/>
      <w:lvlJc w:val="left"/>
      <w:pPr>
        <w:ind w:left="9595" w:hanging="538"/>
      </w:pPr>
      <w:rPr>
        <w:rFonts w:hint="default"/>
        <w:lang w:val="en-US" w:eastAsia="en-US" w:bidi="ar-SA"/>
      </w:rPr>
    </w:lvl>
  </w:abstractNum>
  <w:abstractNum w:abstractNumId="11">
    <w:nsid w:val="67476356"/>
    <w:multiLevelType w:val="hybridMultilevel"/>
    <w:tmpl w:val="B8BED2A6"/>
    <w:lvl w:ilvl="0" w:tplc="2FCCF3C0">
      <w:start w:val="1"/>
      <w:numFmt w:val="decimal"/>
      <w:lvlText w:val="%1."/>
      <w:lvlJc w:val="left"/>
      <w:pPr>
        <w:ind w:left="720" w:hanging="360"/>
      </w:pPr>
      <w:rPr>
        <w:rFonts w:asciiTheme="minorHAnsi" w:eastAsiaTheme="minorHAnsi" w:hAnsiTheme="minorHAnsi" w:cstheme="minorBidi"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EEA4A10"/>
    <w:multiLevelType w:val="hybridMultilevel"/>
    <w:tmpl w:val="05B690CE"/>
    <w:lvl w:ilvl="0" w:tplc="99EEBF3A">
      <w:start w:val="1"/>
      <w:numFmt w:val="lowerRoman"/>
      <w:lvlText w:val="(%1)"/>
      <w:lvlJc w:val="left"/>
      <w:pPr>
        <w:ind w:left="2592" w:hanging="274"/>
      </w:pPr>
      <w:rPr>
        <w:rFonts w:ascii="Times New Roman" w:eastAsia="Times New Roman" w:hAnsi="Times New Roman" w:cs="Times New Roman" w:hint="default"/>
        <w:b w:val="0"/>
        <w:bCs w:val="0"/>
        <w:i w:val="0"/>
        <w:iCs w:val="0"/>
        <w:spacing w:val="0"/>
        <w:w w:val="100"/>
        <w:sz w:val="24"/>
        <w:szCs w:val="24"/>
        <w:lang w:val="en-US" w:eastAsia="en-US" w:bidi="ar-SA"/>
      </w:rPr>
    </w:lvl>
    <w:lvl w:ilvl="1" w:tplc="8CDC664C">
      <w:numFmt w:val="bullet"/>
      <w:lvlText w:val="•"/>
      <w:lvlJc w:val="left"/>
      <w:pPr>
        <w:ind w:left="3502" w:hanging="274"/>
      </w:pPr>
      <w:rPr>
        <w:rFonts w:hint="default"/>
        <w:lang w:val="en-US" w:eastAsia="en-US" w:bidi="ar-SA"/>
      </w:rPr>
    </w:lvl>
    <w:lvl w:ilvl="2" w:tplc="D3224E16">
      <w:numFmt w:val="bullet"/>
      <w:lvlText w:val="•"/>
      <w:lvlJc w:val="left"/>
      <w:pPr>
        <w:ind w:left="4404" w:hanging="274"/>
      </w:pPr>
      <w:rPr>
        <w:rFonts w:hint="default"/>
        <w:lang w:val="en-US" w:eastAsia="en-US" w:bidi="ar-SA"/>
      </w:rPr>
    </w:lvl>
    <w:lvl w:ilvl="3" w:tplc="F7B20FB0">
      <w:numFmt w:val="bullet"/>
      <w:lvlText w:val="•"/>
      <w:lvlJc w:val="left"/>
      <w:pPr>
        <w:ind w:left="5307" w:hanging="274"/>
      </w:pPr>
      <w:rPr>
        <w:rFonts w:hint="default"/>
        <w:lang w:val="en-US" w:eastAsia="en-US" w:bidi="ar-SA"/>
      </w:rPr>
    </w:lvl>
    <w:lvl w:ilvl="4" w:tplc="5798EF2E">
      <w:numFmt w:val="bullet"/>
      <w:lvlText w:val="•"/>
      <w:lvlJc w:val="left"/>
      <w:pPr>
        <w:ind w:left="6209" w:hanging="274"/>
      </w:pPr>
      <w:rPr>
        <w:rFonts w:hint="default"/>
        <w:lang w:val="en-US" w:eastAsia="en-US" w:bidi="ar-SA"/>
      </w:rPr>
    </w:lvl>
    <w:lvl w:ilvl="5" w:tplc="3C841E8C">
      <w:numFmt w:val="bullet"/>
      <w:lvlText w:val="•"/>
      <w:lvlJc w:val="left"/>
      <w:pPr>
        <w:ind w:left="7111" w:hanging="274"/>
      </w:pPr>
      <w:rPr>
        <w:rFonts w:hint="default"/>
        <w:lang w:val="en-US" w:eastAsia="en-US" w:bidi="ar-SA"/>
      </w:rPr>
    </w:lvl>
    <w:lvl w:ilvl="6" w:tplc="66680E88">
      <w:numFmt w:val="bullet"/>
      <w:lvlText w:val="•"/>
      <w:lvlJc w:val="left"/>
      <w:pPr>
        <w:ind w:left="8014" w:hanging="274"/>
      </w:pPr>
      <w:rPr>
        <w:rFonts w:hint="default"/>
        <w:lang w:val="en-US" w:eastAsia="en-US" w:bidi="ar-SA"/>
      </w:rPr>
    </w:lvl>
    <w:lvl w:ilvl="7" w:tplc="F3165458">
      <w:numFmt w:val="bullet"/>
      <w:lvlText w:val="•"/>
      <w:lvlJc w:val="left"/>
      <w:pPr>
        <w:ind w:left="8916" w:hanging="274"/>
      </w:pPr>
      <w:rPr>
        <w:rFonts w:hint="default"/>
        <w:lang w:val="en-US" w:eastAsia="en-US" w:bidi="ar-SA"/>
      </w:rPr>
    </w:lvl>
    <w:lvl w:ilvl="8" w:tplc="1B40B872">
      <w:numFmt w:val="bullet"/>
      <w:lvlText w:val="•"/>
      <w:lvlJc w:val="left"/>
      <w:pPr>
        <w:ind w:left="9818" w:hanging="274"/>
      </w:pPr>
      <w:rPr>
        <w:rFonts w:hint="default"/>
        <w:lang w:val="en-US" w:eastAsia="en-US" w:bidi="ar-SA"/>
      </w:rPr>
    </w:lvl>
  </w:abstractNum>
  <w:abstractNum w:abstractNumId="13">
    <w:nsid w:val="7A683192"/>
    <w:multiLevelType w:val="hybridMultilevel"/>
    <w:tmpl w:val="D018CD02"/>
    <w:lvl w:ilvl="0" w:tplc="3EAA5FC6">
      <w:start w:val="1"/>
      <w:numFmt w:val="lowerLetter"/>
      <w:lvlText w:val="%1)"/>
      <w:lvlJc w:val="left"/>
      <w:pPr>
        <w:ind w:left="1776"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A0DEE1DA">
      <w:numFmt w:val="bullet"/>
      <w:lvlText w:val="•"/>
      <w:lvlJc w:val="left"/>
      <w:pPr>
        <w:ind w:left="2764" w:hanging="360"/>
      </w:pPr>
      <w:rPr>
        <w:rFonts w:hint="default"/>
        <w:lang w:val="en-US" w:eastAsia="en-US" w:bidi="ar-SA"/>
      </w:rPr>
    </w:lvl>
    <w:lvl w:ilvl="2" w:tplc="07080EBC">
      <w:numFmt w:val="bullet"/>
      <w:lvlText w:val="•"/>
      <w:lvlJc w:val="left"/>
      <w:pPr>
        <w:ind w:left="3748" w:hanging="360"/>
      </w:pPr>
      <w:rPr>
        <w:rFonts w:hint="default"/>
        <w:lang w:val="en-US" w:eastAsia="en-US" w:bidi="ar-SA"/>
      </w:rPr>
    </w:lvl>
    <w:lvl w:ilvl="3" w:tplc="B732A7B8">
      <w:numFmt w:val="bullet"/>
      <w:lvlText w:val="•"/>
      <w:lvlJc w:val="left"/>
      <w:pPr>
        <w:ind w:left="4733" w:hanging="360"/>
      </w:pPr>
      <w:rPr>
        <w:rFonts w:hint="default"/>
        <w:lang w:val="en-US" w:eastAsia="en-US" w:bidi="ar-SA"/>
      </w:rPr>
    </w:lvl>
    <w:lvl w:ilvl="4" w:tplc="BEF42EEA">
      <w:numFmt w:val="bullet"/>
      <w:lvlText w:val="•"/>
      <w:lvlJc w:val="left"/>
      <w:pPr>
        <w:ind w:left="5717" w:hanging="360"/>
      </w:pPr>
      <w:rPr>
        <w:rFonts w:hint="default"/>
        <w:lang w:val="en-US" w:eastAsia="en-US" w:bidi="ar-SA"/>
      </w:rPr>
    </w:lvl>
    <w:lvl w:ilvl="5" w:tplc="23583B6A">
      <w:numFmt w:val="bullet"/>
      <w:lvlText w:val="•"/>
      <w:lvlJc w:val="left"/>
      <w:pPr>
        <w:ind w:left="6701" w:hanging="360"/>
      </w:pPr>
      <w:rPr>
        <w:rFonts w:hint="default"/>
        <w:lang w:val="en-US" w:eastAsia="en-US" w:bidi="ar-SA"/>
      </w:rPr>
    </w:lvl>
    <w:lvl w:ilvl="6" w:tplc="D6F04FFA">
      <w:numFmt w:val="bullet"/>
      <w:lvlText w:val="•"/>
      <w:lvlJc w:val="left"/>
      <w:pPr>
        <w:ind w:left="7686" w:hanging="360"/>
      </w:pPr>
      <w:rPr>
        <w:rFonts w:hint="default"/>
        <w:lang w:val="en-US" w:eastAsia="en-US" w:bidi="ar-SA"/>
      </w:rPr>
    </w:lvl>
    <w:lvl w:ilvl="7" w:tplc="83B2D456">
      <w:numFmt w:val="bullet"/>
      <w:lvlText w:val="•"/>
      <w:lvlJc w:val="left"/>
      <w:pPr>
        <w:ind w:left="8670" w:hanging="360"/>
      </w:pPr>
      <w:rPr>
        <w:rFonts w:hint="default"/>
        <w:lang w:val="en-US" w:eastAsia="en-US" w:bidi="ar-SA"/>
      </w:rPr>
    </w:lvl>
    <w:lvl w:ilvl="8" w:tplc="A30A4DE6">
      <w:numFmt w:val="bullet"/>
      <w:lvlText w:val="•"/>
      <w:lvlJc w:val="left"/>
      <w:pPr>
        <w:ind w:left="9654" w:hanging="360"/>
      </w:pPr>
      <w:rPr>
        <w:rFonts w:hint="default"/>
        <w:lang w:val="en-US" w:eastAsia="en-US" w:bidi="ar-SA"/>
      </w:rPr>
    </w:lvl>
  </w:abstractNum>
  <w:abstractNum w:abstractNumId="14">
    <w:nsid w:val="7AD7590C"/>
    <w:multiLevelType w:val="hybridMultilevel"/>
    <w:tmpl w:val="09D0AEC4"/>
    <w:lvl w:ilvl="0" w:tplc="06D0BB6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7B8E43A9"/>
    <w:multiLevelType w:val="hybridMultilevel"/>
    <w:tmpl w:val="F5B6C80C"/>
    <w:lvl w:ilvl="0" w:tplc="40090019">
      <w:start w:val="4"/>
      <w:numFmt w:val="lowerLetter"/>
      <w:lvlText w:val="%1."/>
      <w:lvlJc w:val="left"/>
      <w:pPr>
        <w:ind w:left="1416" w:hanging="360"/>
      </w:pPr>
      <w:rPr>
        <w:rFonts w:hint="default"/>
      </w:rPr>
    </w:lvl>
    <w:lvl w:ilvl="1" w:tplc="40090019">
      <w:start w:val="1"/>
      <w:numFmt w:val="lowerLetter"/>
      <w:lvlText w:val="%2."/>
      <w:lvlJc w:val="left"/>
      <w:pPr>
        <w:ind w:left="2136" w:hanging="360"/>
      </w:pPr>
    </w:lvl>
    <w:lvl w:ilvl="2" w:tplc="4009001B" w:tentative="1">
      <w:start w:val="1"/>
      <w:numFmt w:val="lowerRoman"/>
      <w:lvlText w:val="%3."/>
      <w:lvlJc w:val="right"/>
      <w:pPr>
        <w:ind w:left="2856" w:hanging="180"/>
      </w:pPr>
    </w:lvl>
    <w:lvl w:ilvl="3" w:tplc="4009000F" w:tentative="1">
      <w:start w:val="1"/>
      <w:numFmt w:val="decimal"/>
      <w:lvlText w:val="%4."/>
      <w:lvlJc w:val="left"/>
      <w:pPr>
        <w:ind w:left="3576" w:hanging="360"/>
      </w:pPr>
    </w:lvl>
    <w:lvl w:ilvl="4" w:tplc="40090019" w:tentative="1">
      <w:start w:val="1"/>
      <w:numFmt w:val="lowerLetter"/>
      <w:lvlText w:val="%5."/>
      <w:lvlJc w:val="left"/>
      <w:pPr>
        <w:ind w:left="4296" w:hanging="360"/>
      </w:pPr>
    </w:lvl>
    <w:lvl w:ilvl="5" w:tplc="4009001B" w:tentative="1">
      <w:start w:val="1"/>
      <w:numFmt w:val="lowerRoman"/>
      <w:lvlText w:val="%6."/>
      <w:lvlJc w:val="right"/>
      <w:pPr>
        <w:ind w:left="5016" w:hanging="180"/>
      </w:pPr>
    </w:lvl>
    <w:lvl w:ilvl="6" w:tplc="4009000F" w:tentative="1">
      <w:start w:val="1"/>
      <w:numFmt w:val="decimal"/>
      <w:lvlText w:val="%7."/>
      <w:lvlJc w:val="left"/>
      <w:pPr>
        <w:ind w:left="5736" w:hanging="360"/>
      </w:pPr>
    </w:lvl>
    <w:lvl w:ilvl="7" w:tplc="40090019" w:tentative="1">
      <w:start w:val="1"/>
      <w:numFmt w:val="lowerLetter"/>
      <w:lvlText w:val="%8."/>
      <w:lvlJc w:val="left"/>
      <w:pPr>
        <w:ind w:left="6456" w:hanging="360"/>
      </w:pPr>
    </w:lvl>
    <w:lvl w:ilvl="8" w:tplc="4009001B" w:tentative="1">
      <w:start w:val="1"/>
      <w:numFmt w:val="lowerRoman"/>
      <w:lvlText w:val="%9."/>
      <w:lvlJc w:val="right"/>
      <w:pPr>
        <w:ind w:left="7176" w:hanging="180"/>
      </w:pPr>
    </w:lvl>
  </w:abstractNum>
  <w:abstractNum w:abstractNumId="16">
    <w:nsid w:val="7F3911B9"/>
    <w:multiLevelType w:val="hybridMultilevel"/>
    <w:tmpl w:val="2BF6E752"/>
    <w:lvl w:ilvl="0" w:tplc="40090017">
      <w:start w:val="1"/>
      <w:numFmt w:val="lowerLetter"/>
      <w:lvlText w:val="%1)"/>
      <w:lvlJc w:val="left"/>
      <w:pPr>
        <w:ind w:left="2062" w:hanging="360"/>
      </w:pPr>
    </w:lvl>
    <w:lvl w:ilvl="1" w:tplc="40090019" w:tentative="1">
      <w:start w:val="1"/>
      <w:numFmt w:val="lowerLetter"/>
      <w:lvlText w:val="%2."/>
      <w:lvlJc w:val="left"/>
      <w:pPr>
        <w:ind w:left="2782" w:hanging="360"/>
      </w:pPr>
    </w:lvl>
    <w:lvl w:ilvl="2" w:tplc="4009001B" w:tentative="1">
      <w:start w:val="1"/>
      <w:numFmt w:val="lowerRoman"/>
      <w:lvlText w:val="%3."/>
      <w:lvlJc w:val="right"/>
      <w:pPr>
        <w:ind w:left="3502" w:hanging="180"/>
      </w:pPr>
    </w:lvl>
    <w:lvl w:ilvl="3" w:tplc="4009000F" w:tentative="1">
      <w:start w:val="1"/>
      <w:numFmt w:val="decimal"/>
      <w:lvlText w:val="%4."/>
      <w:lvlJc w:val="left"/>
      <w:pPr>
        <w:ind w:left="4222" w:hanging="360"/>
      </w:pPr>
    </w:lvl>
    <w:lvl w:ilvl="4" w:tplc="40090019" w:tentative="1">
      <w:start w:val="1"/>
      <w:numFmt w:val="lowerLetter"/>
      <w:lvlText w:val="%5."/>
      <w:lvlJc w:val="left"/>
      <w:pPr>
        <w:ind w:left="4942" w:hanging="360"/>
      </w:pPr>
    </w:lvl>
    <w:lvl w:ilvl="5" w:tplc="4009001B" w:tentative="1">
      <w:start w:val="1"/>
      <w:numFmt w:val="lowerRoman"/>
      <w:lvlText w:val="%6."/>
      <w:lvlJc w:val="right"/>
      <w:pPr>
        <w:ind w:left="5662" w:hanging="180"/>
      </w:pPr>
    </w:lvl>
    <w:lvl w:ilvl="6" w:tplc="4009000F" w:tentative="1">
      <w:start w:val="1"/>
      <w:numFmt w:val="decimal"/>
      <w:lvlText w:val="%7."/>
      <w:lvlJc w:val="left"/>
      <w:pPr>
        <w:ind w:left="6382" w:hanging="360"/>
      </w:pPr>
    </w:lvl>
    <w:lvl w:ilvl="7" w:tplc="40090019" w:tentative="1">
      <w:start w:val="1"/>
      <w:numFmt w:val="lowerLetter"/>
      <w:lvlText w:val="%8."/>
      <w:lvlJc w:val="left"/>
      <w:pPr>
        <w:ind w:left="7102" w:hanging="360"/>
      </w:pPr>
    </w:lvl>
    <w:lvl w:ilvl="8" w:tplc="4009001B" w:tentative="1">
      <w:start w:val="1"/>
      <w:numFmt w:val="lowerRoman"/>
      <w:lvlText w:val="%9."/>
      <w:lvlJc w:val="right"/>
      <w:pPr>
        <w:ind w:left="7822" w:hanging="180"/>
      </w:pPr>
    </w:lvl>
  </w:abstractNum>
  <w:num w:numId="1">
    <w:abstractNumId w:val="6"/>
  </w:num>
  <w:num w:numId="2">
    <w:abstractNumId w:val="2"/>
  </w:num>
  <w:num w:numId="3">
    <w:abstractNumId w:val="10"/>
  </w:num>
  <w:num w:numId="4">
    <w:abstractNumId w:val="13"/>
  </w:num>
  <w:num w:numId="5">
    <w:abstractNumId w:val="12"/>
  </w:num>
  <w:num w:numId="6">
    <w:abstractNumId w:val="7"/>
  </w:num>
  <w:num w:numId="7">
    <w:abstractNumId w:val="4"/>
  </w:num>
  <w:num w:numId="8">
    <w:abstractNumId w:val="14"/>
  </w:num>
  <w:num w:numId="9">
    <w:abstractNumId w:val="15"/>
  </w:num>
  <w:num w:numId="10">
    <w:abstractNumId w:val="1"/>
  </w:num>
  <w:num w:numId="11">
    <w:abstractNumId w:val="0"/>
  </w:num>
  <w:num w:numId="12">
    <w:abstractNumId w:val="16"/>
  </w:num>
  <w:num w:numId="13">
    <w:abstractNumId w:val="9"/>
  </w:num>
  <w:num w:numId="14">
    <w:abstractNumId w:val="11"/>
  </w:num>
  <w:num w:numId="15">
    <w:abstractNumId w:val="5"/>
  </w:num>
  <w:num w:numId="16">
    <w:abstractNumId w:val="8"/>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rsids>
    <w:rsidRoot w:val="00AF521A"/>
    <w:rsid w:val="00002066"/>
    <w:rsid w:val="0001166C"/>
    <w:rsid w:val="00047505"/>
    <w:rsid w:val="000955D8"/>
    <w:rsid w:val="000B2F35"/>
    <w:rsid w:val="000C05D5"/>
    <w:rsid w:val="000C5BCC"/>
    <w:rsid w:val="00135B8A"/>
    <w:rsid w:val="00160AE4"/>
    <w:rsid w:val="001F3426"/>
    <w:rsid w:val="00226785"/>
    <w:rsid w:val="002852C8"/>
    <w:rsid w:val="002872AA"/>
    <w:rsid w:val="00293B38"/>
    <w:rsid w:val="00300205"/>
    <w:rsid w:val="00307EFD"/>
    <w:rsid w:val="00313646"/>
    <w:rsid w:val="00350602"/>
    <w:rsid w:val="003624CF"/>
    <w:rsid w:val="00374CBC"/>
    <w:rsid w:val="00377F71"/>
    <w:rsid w:val="00404D78"/>
    <w:rsid w:val="00450898"/>
    <w:rsid w:val="00460370"/>
    <w:rsid w:val="004A3938"/>
    <w:rsid w:val="004C132D"/>
    <w:rsid w:val="004C6915"/>
    <w:rsid w:val="004E1C2E"/>
    <w:rsid w:val="004E538B"/>
    <w:rsid w:val="005A2986"/>
    <w:rsid w:val="005A48BD"/>
    <w:rsid w:val="005B2E0A"/>
    <w:rsid w:val="005D7D31"/>
    <w:rsid w:val="005F2A00"/>
    <w:rsid w:val="006F5852"/>
    <w:rsid w:val="007031DF"/>
    <w:rsid w:val="00725516"/>
    <w:rsid w:val="00763F1D"/>
    <w:rsid w:val="007E3A07"/>
    <w:rsid w:val="008A30B5"/>
    <w:rsid w:val="008C4BDB"/>
    <w:rsid w:val="008E0B93"/>
    <w:rsid w:val="00964EC7"/>
    <w:rsid w:val="009B6687"/>
    <w:rsid w:val="009B7BDF"/>
    <w:rsid w:val="009D10CE"/>
    <w:rsid w:val="00A3237D"/>
    <w:rsid w:val="00AF521A"/>
    <w:rsid w:val="00B46DD2"/>
    <w:rsid w:val="00B71198"/>
    <w:rsid w:val="00BA2AA7"/>
    <w:rsid w:val="00BA35F5"/>
    <w:rsid w:val="00BA3D4D"/>
    <w:rsid w:val="00BB06B6"/>
    <w:rsid w:val="00BC094C"/>
    <w:rsid w:val="00BF1E5E"/>
    <w:rsid w:val="00BF5AEC"/>
    <w:rsid w:val="00C02BE3"/>
    <w:rsid w:val="00C80828"/>
    <w:rsid w:val="00CC64E3"/>
    <w:rsid w:val="00D63B4F"/>
    <w:rsid w:val="00D7704E"/>
    <w:rsid w:val="00D86D98"/>
    <w:rsid w:val="00D97563"/>
    <w:rsid w:val="00DA01F7"/>
    <w:rsid w:val="00DD0FC2"/>
    <w:rsid w:val="00E65E2A"/>
    <w:rsid w:val="00E8190A"/>
    <w:rsid w:val="00EA098F"/>
    <w:rsid w:val="00EF5D61"/>
    <w:rsid w:val="00F01C8A"/>
    <w:rsid w:val="00F07C48"/>
    <w:rsid w:val="00F32D34"/>
    <w:rsid w:val="00F4694A"/>
    <w:rsid w:val="00F53453"/>
    <w:rsid w:val="00F74366"/>
    <w:rsid w:val="00F91FE0"/>
    <w:rsid w:val="00F9771B"/>
    <w:rsid w:val="00FA736C"/>
    <w:rsid w:val="00FF08C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198"/>
  </w:style>
  <w:style w:type="paragraph" w:styleId="Heading1">
    <w:name w:val="heading 1"/>
    <w:basedOn w:val="Normal"/>
    <w:link w:val="Heading1Char"/>
    <w:uiPriority w:val="1"/>
    <w:qFormat/>
    <w:rsid w:val="00B71198"/>
    <w:pPr>
      <w:widowControl w:val="0"/>
      <w:autoSpaceDE w:val="0"/>
      <w:autoSpaceDN w:val="0"/>
      <w:spacing w:after="0" w:line="240" w:lineRule="auto"/>
      <w:ind w:left="1774"/>
      <w:outlineLvl w:val="0"/>
    </w:pPr>
    <w:rPr>
      <w:rFonts w:ascii="Times New Roman" w:eastAsia="Times New Roman" w:hAnsi="Times New Roman" w:cs="Times New Roman"/>
      <w:b/>
      <w:bCs/>
      <w:sz w:val="24"/>
      <w:szCs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A736C"/>
    <w:pPr>
      <w:ind w:left="720"/>
      <w:contextualSpacing/>
    </w:pPr>
  </w:style>
  <w:style w:type="table" w:styleId="TableGrid">
    <w:name w:val="Table Grid"/>
    <w:basedOn w:val="TableNormal"/>
    <w:uiPriority w:val="39"/>
    <w:rsid w:val="00FA7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4E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EC7"/>
    <w:rPr>
      <w:rFonts w:ascii="Segoe UI" w:hAnsi="Segoe UI" w:cs="Segoe UI"/>
      <w:sz w:val="18"/>
      <w:szCs w:val="18"/>
    </w:rPr>
  </w:style>
  <w:style w:type="character" w:customStyle="1" w:styleId="Heading1Char">
    <w:name w:val="Heading 1 Char"/>
    <w:basedOn w:val="DefaultParagraphFont"/>
    <w:link w:val="Heading1"/>
    <w:uiPriority w:val="1"/>
    <w:rsid w:val="00B71198"/>
    <w:rPr>
      <w:rFonts w:ascii="Times New Roman" w:eastAsia="Times New Roman" w:hAnsi="Times New Roman" w:cs="Times New Roman"/>
      <w:b/>
      <w:bCs/>
      <w:sz w:val="24"/>
      <w:szCs w:val="24"/>
      <w:u w:val="single" w:color="000000"/>
      <w:lang w:val="en-US"/>
    </w:rPr>
  </w:style>
  <w:style w:type="paragraph" w:styleId="BodyText">
    <w:name w:val="Body Text"/>
    <w:basedOn w:val="Normal"/>
    <w:link w:val="BodyTextChar"/>
    <w:uiPriority w:val="1"/>
    <w:qFormat/>
    <w:rsid w:val="00B71198"/>
    <w:pPr>
      <w:widowControl w:val="0"/>
      <w:autoSpaceDE w:val="0"/>
      <w:autoSpaceDN w:val="0"/>
      <w:spacing w:after="0" w:line="240" w:lineRule="auto"/>
      <w:ind w:left="2318"/>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71198"/>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B71198"/>
    <w:pPr>
      <w:widowControl w:val="0"/>
      <w:autoSpaceDE w:val="0"/>
      <w:autoSpaceDN w:val="0"/>
      <w:spacing w:after="0" w:line="240" w:lineRule="auto"/>
    </w:pPr>
    <w:rPr>
      <w:rFonts w:ascii="Calibri" w:eastAsia="Calibri" w:hAnsi="Calibri" w:cs="Calibri"/>
      <w:lang w:val="en-US"/>
    </w:rPr>
  </w:style>
  <w:style w:type="character" w:styleId="Hyperlink">
    <w:name w:val="Hyperlink"/>
    <w:uiPriority w:val="99"/>
    <w:unhideWhenUsed/>
    <w:rsid w:val="00B71198"/>
    <w:rPr>
      <w:color w:val="0000FF"/>
      <w:u w:val="single"/>
    </w:rPr>
  </w:style>
  <w:style w:type="paragraph" w:styleId="NormalWeb">
    <w:name w:val="Normal (Web)"/>
    <w:basedOn w:val="Normal"/>
    <w:uiPriority w:val="99"/>
    <w:unhideWhenUsed/>
    <w:rsid w:val="00BB06B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r="http://schemas.openxmlformats.org/officeDocument/2006/relationships" xmlns:w="http://schemas.openxmlformats.org/wordprocessingml/2006/main">
  <w:divs>
    <w:div w:id="485635128">
      <w:bodyDiv w:val="1"/>
      <w:marLeft w:val="0"/>
      <w:marRight w:val="0"/>
      <w:marTop w:val="0"/>
      <w:marBottom w:val="0"/>
      <w:divBdr>
        <w:top w:val="none" w:sz="0" w:space="0" w:color="auto"/>
        <w:left w:val="none" w:sz="0" w:space="0" w:color="auto"/>
        <w:bottom w:val="none" w:sz="0" w:space="0" w:color="auto"/>
        <w:right w:val="none" w:sz="0" w:space="0" w:color="auto"/>
      </w:divBdr>
      <w:divsChild>
        <w:div w:id="1904756945">
          <w:marLeft w:val="0"/>
          <w:marRight w:val="0"/>
          <w:marTop w:val="0"/>
          <w:marBottom w:val="0"/>
          <w:divBdr>
            <w:top w:val="none" w:sz="0" w:space="0" w:color="auto"/>
            <w:left w:val="none" w:sz="0" w:space="0" w:color="auto"/>
            <w:bottom w:val="none" w:sz="0" w:space="0" w:color="auto"/>
            <w:right w:val="none" w:sz="0" w:space="0" w:color="auto"/>
          </w:divBdr>
        </w:div>
      </w:divsChild>
    </w:div>
    <w:div w:id="1850943465">
      <w:bodyDiv w:val="1"/>
      <w:marLeft w:val="0"/>
      <w:marRight w:val="0"/>
      <w:marTop w:val="0"/>
      <w:marBottom w:val="0"/>
      <w:divBdr>
        <w:top w:val="none" w:sz="0" w:space="0" w:color="auto"/>
        <w:left w:val="none" w:sz="0" w:space="0" w:color="auto"/>
        <w:bottom w:val="none" w:sz="0" w:space="0" w:color="auto"/>
        <w:right w:val="none" w:sz="0" w:space="0" w:color="auto"/>
      </w:divBdr>
    </w:div>
    <w:div w:id="204282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d-woolboard-textiles@gov.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oolboard-textiles@gov.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E8563-07FC-426E-A71F-EC63F2EB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12</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dc:creator>
  <cp:keywords/>
  <dc:description/>
  <cp:lastModifiedBy>Jugal Ji</cp:lastModifiedBy>
  <cp:revision>25</cp:revision>
  <cp:lastPrinted>2025-07-11T07:37:00Z</cp:lastPrinted>
  <dcterms:created xsi:type="dcterms:W3CDTF">2025-05-30T06:05:00Z</dcterms:created>
  <dcterms:modified xsi:type="dcterms:W3CDTF">2025-07-14T07:11:00Z</dcterms:modified>
</cp:coreProperties>
</file>