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845894" w:rsidRDefault="002E35FE">
      <w:pPr>
        <w:rPr>
          <w:rFonts w:ascii="Arial Rounded MT Bold" w:hAnsi="Arial Rounded MT Bold"/>
          <w:color w:val="2E74B5" w:themeColor="accent1" w:themeShade="BF"/>
          <w:sz w:val="20"/>
        </w:rPr>
      </w:pPr>
      <w:r w:rsidRPr="00845894">
        <w:rPr>
          <w:rFonts w:ascii="Arial Rounded MT Bold" w:hAnsi="Arial Rounded MT Bold"/>
          <w:color w:val="2E74B5" w:themeColor="accent1" w:themeShade="BF"/>
          <w:sz w:val="20"/>
        </w:rPr>
        <w:t>Experiment no.-1</w:t>
      </w:r>
    </w:p>
    <w:p w:rsidR="002E35FE" w:rsidRPr="00845894" w:rsidRDefault="002E35FE">
      <w:pPr>
        <w:rPr>
          <w:rFonts w:ascii="Arial Rounded MT Bold" w:hAnsi="Arial Rounded MT Bold"/>
          <w:color w:val="FF0000"/>
          <w:sz w:val="20"/>
        </w:rPr>
      </w:pPr>
      <w:proofErr w:type="gramStart"/>
      <w:r w:rsidRPr="00845894">
        <w:rPr>
          <w:rFonts w:ascii="Arial Rounded MT Bold" w:hAnsi="Arial Rounded MT Bold"/>
          <w:color w:val="FF0000"/>
          <w:sz w:val="20"/>
          <w:u w:val="single"/>
        </w:rPr>
        <w:t>Aim:-</w:t>
      </w:r>
      <w:proofErr w:type="gramEnd"/>
      <w:r w:rsidRPr="00845894">
        <w:rPr>
          <w:rFonts w:ascii="Arial Rounded MT Bold" w:hAnsi="Arial Rounded MT Bold"/>
          <w:color w:val="FF0000"/>
          <w:sz w:val="20"/>
        </w:rPr>
        <w:t xml:space="preserve"> </w:t>
      </w:r>
    </w:p>
    <w:p w:rsidR="002E35FE" w:rsidRPr="00845894" w:rsidRDefault="002E35FE">
      <w:pPr>
        <w:rPr>
          <w:rFonts w:ascii="Arial Rounded MT Bold" w:hAnsi="Arial Rounded MT Bold"/>
          <w:sz w:val="20"/>
        </w:rPr>
      </w:pPr>
      <w:r w:rsidRPr="00845894">
        <w:rPr>
          <w:rFonts w:ascii="Arial Rounded MT Bold" w:hAnsi="Arial Rounded MT Bold"/>
          <w:color w:val="FF0000"/>
          <w:sz w:val="20"/>
        </w:rPr>
        <w:t xml:space="preserve">   </w:t>
      </w:r>
      <w:r w:rsidRPr="00D8400D">
        <w:rPr>
          <w:rFonts w:ascii="Arial Rounded MT Bold" w:hAnsi="Arial Rounded MT Bold"/>
          <w:sz w:val="18"/>
        </w:rPr>
        <w:t>To study the different components of a system.</w:t>
      </w:r>
    </w:p>
    <w:p w:rsidR="002E35FE" w:rsidRPr="00845894" w:rsidRDefault="002E35FE">
      <w:pPr>
        <w:rPr>
          <w:rFonts w:ascii="Arial Rounded MT Bold" w:hAnsi="Arial Rounded MT Bold"/>
          <w:color w:val="FF0000"/>
          <w:sz w:val="20"/>
          <w:u w:val="single"/>
        </w:rPr>
      </w:pPr>
      <w:proofErr w:type="gramStart"/>
      <w:r w:rsidRPr="00845894">
        <w:rPr>
          <w:rFonts w:ascii="Arial Rounded MT Bold" w:hAnsi="Arial Rounded MT Bold"/>
          <w:color w:val="FF0000"/>
          <w:sz w:val="20"/>
          <w:u w:val="single"/>
        </w:rPr>
        <w:t>Components:-</w:t>
      </w:r>
      <w:proofErr w:type="gramEnd"/>
    </w:p>
    <w:p w:rsidR="002E35FE" w:rsidRPr="00D8400D" w:rsidRDefault="002E35FE">
      <w:pPr>
        <w:rPr>
          <w:rFonts w:ascii="Arial Rounded MT Bold" w:hAnsi="Arial Rounded MT Bold"/>
          <w:sz w:val="20"/>
        </w:rPr>
      </w:pPr>
      <w:r w:rsidRPr="00845894">
        <w:rPr>
          <w:rFonts w:ascii="Arial Rounded MT Bold" w:hAnsi="Arial Rounded MT Bold"/>
          <w:sz w:val="20"/>
        </w:rPr>
        <w:t xml:space="preserve">    </w:t>
      </w:r>
      <w:r w:rsidRPr="00D8400D">
        <w:rPr>
          <w:rFonts w:ascii="Arial Rounded MT Bold" w:hAnsi="Arial Rounded MT Bold"/>
          <w:sz w:val="18"/>
        </w:rPr>
        <w:t>Monitor, keyboard, mouse, processor, Motherboard, Hard disk, CD drive, SMPS, RAM and ROM</w:t>
      </w:r>
    </w:p>
    <w:p w:rsidR="002E35FE" w:rsidRPr="00845894" w:rsidRDefault="002E35FE">
      <w:pPr>
        <w:rPr>
          <w:rFonts w:ascii="Arial Rounded MT Bold" w:hAnsi="Arial Rounded MT Bold"/>
          <w:color w:val="2E74B5" w:themeColor="accent1" w:themeShade="BF"/>
          <w:sz w:val="20"/>
          <w:u w:val="single"/>
        </w:rPr>
      </w:pPr>
      <w:proofErr w:type="gramStart"/>
      <w:r w:rsidRPr="00845894">
        <w:rPr>
          <w:rFonts w:ascii="Arial Rounded MT Bold" w:hAnsi="Arial Rounded MT Bold"/>
          <w:color w:val="2E74B5" w:themeColor="accent1" w:themeShade="BF"/>
          <w:sz w:val="20"/>
          <w:u w:val="single"/>
        </w:rPr>
        <w:t>Observation:-</w:t>
      </w:r>
      <w:proofErr w:type="gramEnd"/>
    </w:p>
    <w:p w:rsidR="002E35FE" w:rsidRPr="00845894" w:rsidRDefault="002E35FE">
      <w:pPr>
        <w:rPr>
          <w:rFonts w:ascii="Arial Rounded MT Bold" w:hAnsi="Arial Rounded MT Bold"/>
          <w:sz w:val="18"/>
        </w:rPr>
      </w:pPr>
    </w:p>
    <w:p w:rsidR="00A168B3" w:rsidRPr="00845894" w:rsidRDefault="00A168B3" w:rsidP="00A168B3">
      <w:p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/>
          <w:b/>
          <w:sz w:val="18"/>
        </w:rPr>
        <w:t>Monitor:</w:t>
      </w:r>
    </w:p>
    <w:p w:rsidR="00A168B3" w:rsidRPr="00845894" w:rsidRDefault="00A168B3" w:rsidP="00A168B3">
      <w:pPr>
        <w:pStyle w:val="ListParagraph"/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/>
          <w:noProof/>
          <w:sz w:val="18"/>
          <w:lang w:val="en-IN" w:eastAsia="en-IN"/>
        </w:rPr>
        <w:drawing>
          <wp:inline distT="0" distB="0" distL="0" distR="0" wp14:anchorId="10D081E9" wp14:editId="2A147221">
            <wp:extent cx="2838450" cy="20288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rn-curved-k-ultrahd-tv-creative-abstract-ultra-high-definition-digital-television-screen-technology-concept-d-render-841588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526" cy="205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5FE" w:rsidRPr="00845894">
        <w:rPr>
          <w:rFonts w:ascii="Arial Rounded MT Bold" w:hAnsi="Arial Rounded MT Bold" w:cs="Arial"/>
          <w:color w:val="202122"/>
          <w:sz w:val="18"/>
          <w:szCs w:val="21"/>
          <w:shd w:val="clear" w:color="auto" w:fill="FFFFFF"/>
        </w:rPr>
        <w:t> </w:t>
      </w:r>
    </w:p>
    <w:p w:rsidR="002E35FE" w:rsidRPr="00845894" w:rsidRDefault="00A168B3" w:rsidP="00A168B3">
      <w:pPr>
        <w:pStyle w:val="ListParagraph"/>
        <w:numPr>
          <w:ilvl w:val="0"/>
          <w:numId w:val="25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Arial"/>
          <w:b/>
          <w:bCs/>
          <w:color w:val="202122"/>
          <w:sz w:val="18"/>
          <w:szCs w:val="21"/>
          <w:shd w:val="clear" w:color="auto" w:fill="FFFFFF"/>
        </w:rPr>
        <w:t xml:space="preserve">A </w:t>
      </w:r>
      <w:r w:rsidR="002E35FE" w:rsidRPr="00845894">
        <w:rPr>
          <w:rFonts w:ascii="Arial Rounded MT Bold" w:hAnsi="Arial Rounded MT Bold" w:cs="Arial"/>
          <w:b/>
          <w:bCs/>
          <w:color w:val="202122"/>
          <w:sz w:val="18"/>
          <w:szCs w:val="21"/>
          <w:shd w:val="clear" w:color="auto" w:fill="FFFFFF"/>
        </w:rPr>
        <w:t>computer monitor</w:t>
      </w:r>
      <w:r w:rsidR="002E35FE" w:rsidRPr="00845894">
        <w:rPr>
          <w:rFonts w:ascii="Arial Rounded MT Bold" w:hAnsi="Arial Rounded MT Bold" w:cs="Arial"/>
          <w:color w:val="202122"/>
          <w:sz w:val="18"/>
          <w:szCs w:val="21"/>
          <w:shd w:val="clear" w:color="auto" w:fill="FFFFFF"/>
        </w:rPr>
        <w:t> is an </w:t>
      </w:r>
      <w:hyperlink r:id="rId9" w:tooltip="Output device" w:history="1">
        <w:r w:rsidR="002E35FE" w:rsidRPr="00845894">
          <w:rPr>
            <w:rFonts w:ascii="Arial Rounded MT Bold" w:hAnsi="Arial Rounded MT Bold" w:cs="Arial"/>
            <w:sz w:val="18"/>
            <w:szCs w:val="21"/>
            <w:shd w:val="clear" w:color="auto" w:fill="FFFFFF"/>
          </w:rPr>
          <w:t>output device</w:t>
        </w:r>
      </w:hyperlink>
      <w:r w:rsidR="002E35FE" w:rsidRPr="00845894">
        <w:rPr>
          <w:rFonts w:ascii="Arial Rounded MT Bold" w:hAnsi="Arial Rounded MT Bold" w:cs="Arial"/>
          <w:color w:val="202122"/>
          <w:sz w:val="18"/>
          <w:szCs w:val="21"/>
          <w:shd w:val="clear" w:color="auto" w:fill="FFFFFF"/>
        </w:rPr>
        <w:t> that displays information in pictorial or text form</w:t>
      </w:r>
      <w:r w:rsidRPr="00845894">
        <w:rPr>
          <w:rFonts w:ascii="Arial Rounded MT Bold" w:hAnsi="Arial Rounded MT Bold" w:cs="Arial"/>
          <w:color w:val="202122"/>
          <w:sz w:val="18"/>
          <w:szCs w:val="21"/>
          <w:shd w:val="clear" w:color="auto" w:fill="FFFFFF"/>
        </w:rPr>
        <w:t>.</w:t>
      </w:r>
    </w:p>
    <w:p w:rsidR="00A168B3" w:rsidRPr="00845894" w:rsidRDefault="00A168B3" w:rsidP="00A168B3">
      <w:pPr>
        <w:pStyle w:val="ListParagraph"/>
        <w:numPr>
          <w:ilvl w:val="0"/>
          <w:numId w:val="25"/>
        </w:numPr>
        <w:rPr>
          <w:rFonts w:ascii="Arial Rounded MT Bold" w:hAnsi="Arial Rounded MT Bold"/>
          <w:sz w:val="18"/>
        </w:rPr>
      </w:pPr>
      <w:r w:rsidRPr="00845894">
        <w:rPr>
          <w:rFonts w:ascii="Arial Rounded MT Bold" w:hAnsi="Arial Rounded MT Bold" w:cs="Arial"/>
          <w:color w:val="202122"/>
          <w:sz w:val="18"/>
          <w:szCs w:val="21"/>
          <w:shd w:val="clear" w:color="auto" w:fill="FFFFFF"/>
        </w:rPr>
        <w:t>A monitor usually comprises a </w:t>
      </w:r>
      <w:hyperlink r:id="rId10" w:tooltip="Electronic visual display" w:history="1">
        <w:r w:rsidRPr="00845894">
          <w:rPr>
            <w:rFonts w:ascii="Arial Rounded MT Bold" w:hAnsi="Arial Rounded MT Bold" w:cs="Arial"/>
            <w:sz w:val="18"/>
            <w:szCs w:val="21"/>
            <w:shd w:val="clear" w:color="auto" w:fill="FFFFFF"/>
          </w:rPr>
          <w:t>visual display</w:t>
        </w:r>
      </w:hyperlink>
      <w:r w:rsidRPr="00845894">
        <w:rPr>
          <w:rFonts w:ascii="Arial Rounded MT Bold" w:hAnsi="Arial Rounded MT Bold" w:cs="Arial"/>
          <w:sz w:val="18"/>
          <w:szCs w:val="21"/>
          <w:shd w:val="clear" w:color="auto" w:fill="FFFFFF"/>
        </w:rPr>
        <w:t>, </w:t>
      </w:r>
      <w:hyperlink r:id="rId11" w:tooltip="Electronic circuit" w:history="1">
        <w:r w:rsidRPr="00845894">
          <w:rPr>
            <w:rFonts w:ascii="Arial Rounded MT Bold" w:hAnsi="Arial Rounded MT Bold" w:cs="Arial"/>
            <w:sz w:val="18"/>
            <w:szCs w:val="21"/>
            <w:shd w:val="clear" w:color="auto" w:fill="FFFFFF"/>
          </w:rPr>
          <w:t>some circuitry</w:t>
        </w:r>
      </w:hyperlink>
      <w:r w:rsidRPr="00845894">
        <w:rPr>
          <w:rFonts w:ascii="Arial Rounded MT Bold" w:hAnsi="Arial Rounded MT Bold" w:cs="Arial"/>
          <w:color w:val="202122"/>
          <w:sz w:val="18"/>
          <w:szCs w:val="21"/>
          <w:shd w:val="clear" w:color="auto" w:fill="FFFFFF"/>
        </w:rPr>
        <w:t>, a casing, and a </w:t>
      </w:r>
      <w:hyperlink r:id="rId12" w:history="1">
        <w:r w:rsidRPr="00845894">
          <w:rPr>
            <w:rFonts w:ascii="Arial Rounded MT Bold" w:hAnsi="Arial Rounded MT Bold" w:cs="Arial"/>
            <w:sz w:val="18"/>
            <w:szCs w:val="21"/>
            <w:shd w:val="clear" w:color="auto" w:fill="FFFFFF"/>
          </w:rPr>
          <w:t>power supply</w:t>
        </w:r>
      </w:hyperlink>
      <w:r w:rsidRPr="00845894">
        <w:rPr>
          <w:rFonts w:ascii="Arial Rounded MT Bold" w:hAnsi="Arial Rounded MT Bold"/>
          <w:sz w:val="18"/>
        </w:rPr>
        <w:t>.</w:t>
      </w:r>
    </w:p>
    <w:p w:rsidR="00A168B3" w:rsidRPr="00845894" w:rsidRDefault="00A168B3" w:rsidP="00A168B3">
      <w:pPr>
        <w:pStyle w:val="ListParagraph"/>
        <w:numPr>
          <w:ilvl w:val="0"/>
          <w:numId w:val="25"/>
        </w:numPr>
        <w:rPr>
          <w:rFonts w:ascii="Arial Rounded MT Bold" w:hAnsi="Arial Rounded MT Bold" w:cs="Arial"/>
          <w:color w:val="202122"/>
          <w:sz w:val="18"/>
          <w:szCs w:val="21"/>
          <w:shd w:val="clear" w:color="auto" w:fill="FFFFFF"/>
        </w:rPr>
      </w:pPr>
      <w:r w:rsidRPr="00845894">
        <w:rPr>
          <w:rFonts w:ascii="Arial Rounded MT Bold" w:hAnsi="Arial Rounded MT Bold" w:cs="Arial"/>
          <w:color w:val="202122"/>
          <w:sz w:val="18"/>
          <w:szCs w:val="21"/>
          <w:shd w:val="clear" w:color="auto" w:fill="FFFFFF"/>
        </w:rPr>
        <w:t>Modern computer monitors are easily interchangeable with conventional television sets and vice versa</w:t>
      </w:r>
      <w:r w:rsidRPr="00845894">
        <w:rPr>
          <w:rFonts w:ascii="Arial Rounded MT Bold" w:hAnsi="Arial Rounded MT Bold" w:cs="Arial"/>
          <w:color w:val="202122"/>
          <w:sz w:val="18"/>
          <w:szCs w:val="21"/>
          <w:shd w:val="clear" w:color="auto" w:fill="FFFFFF"/>
        </w:rPr>
        <w:t>.</w:t>
      </w:r>
    </w:p>
    <w:p w:rsidR="00A168B3" w:rsidRPr="00845894" w:rsidRDefault="00A168B3" w:rsidP="00A168B3">
      <w:pPr>
        <w:pStyle w:val="ListParagraph"/>
        <w:numPr>
          <w:ilvl w:val="0"/>
          <w:numId w:val="25"/>
        </w:numPr>
        <w:shd w:val="clear" w:color="auto" w:fill="FFFFFF"/>
        <w:spacing w:line="330" w:lineRule="atLeast"/>
        <w:rPr>
          <w:rFonts w:ascii="Arial Rounded MT Bold" w:eastAsia="Times New Roman" w:hAnsi="Arial Rounded MT Bold" w:cs="Arial"/>
          <w:color w:val="111111"/>
          <w:sz w:val="18"/>
          <w:szCs w:val="21"/>
          <w:lang w:val="en-IN" w:eastAsia="en-IN"/>
        </w:rPr>
      </w:pPr>
      <w:r w:rsidRPr="00845894">
        <w:rPr>
          <w:rFonts w:ascii="Arial Rounded MT Bold" w:eastAsia="Times New Roman" w:hAnsi="Arial Rounded MT Bold" w:cs="Arial"/>
          <w:color w:val="111111"/>
          <w:sz w:val="18"/>
          <w:szCs w:val="21"/>
          <w:lang w:val="en-IN" w:eastAsia="en-IN"/>
        </w:rPr>
        <w:t>Native Resolution. Unlike CRT monitors, LCD monitors display information well at only the resolution they are designed for, which is known as the native resolution.</w:t>
      </w:r>
    </w:p>
    <w:p w:rsidR="00A168B3" w:rsidRPr="00845894" w:rsidRDefault="00A168B3" w:rsidP="00A168B3">
      <w:pPr>
        <w:pStyle w:val="ListParagraph"/>
        <w:numPr>
          <w:ilvl w:val="0"/>
          <w:numId w:val="25"/>
        </w:numPr>
        <w:shd w:val="clear" w:color="auto" w:fill="FFFFFF"/>
        <w:spacing w:line="330" w:lineRule="atLeast"/>
        <w:rPr>
          <w:rFonts w:ascii="Arial Rounded MT Bold" w:eastAsia="Times New Roman" w:hAnsi="Arial Rounded MT Bold" w:cs="Arial"/>
          <w:color w:val="111111"/>
          <w:sz w:val="18"/>
          <w:szCs w:val="21"/>
          <w:lang w:val="en-IN" w:eastAsia="en-IN"/>
        </w:rPr>
      </w:pPr>
      <w:r w:rsidRPr="00845894">
        <w:rPr>
          <w:rFonts w:ascii="Arial Rounded MT Bold" w:eastAsia="Times New Roman" w:hAnsi="Arial Rounded MT Bold" w:cs="Arial"/>
          <w:color w:val="111111"/>
          <w:sz w:val="18"/>
          <w:szCs w:val="21"/>
          <w:lang w:val="en-IN" w:eastAsia="en-IN"/>
        </w:rPr>
        <w:t>Using Monitor user can get the visual information about the tasks and processes</w:t>
      </w:r>
    </w:p>
    <w:p w:rsidR="00A168B3" w:rsidRPr="00845894" w:rsidRDefault="00A168B3" w:rsidP="00A168B3">
      <w:pPr>
        <w:pStyle w:val="ListParagraph"/>
        <w:shd w:val="clear" w:color="auto" w:fill="FFFFFF"/>
        <w:spacing w:line="330" w:lineRule="atLeast"/>
        <w:rPr>
          <w:rFonts w:ascii="Arial Rounded MT Bold" w:eastAsia="Times New Roman" w:hAnsi="Arial Rounded MT Bold" w:cs="Arial"/>
          <w:color w:val="111111"/>
          <w:sz w:val="18"/>
          <w:szCs w:val="21"/>
          <w:lang w:val="en-IN" w:eastAsia="en-IN"/>
        </w:rPr>
      </w:pPr>
    </w:p>
    <w:p w:rsidR="00A168B3" w:rsidRPr="00845894" w:rsidRDefault="00A168B3">
      <w:pPr>
        <w:rPr>
          <w:rFonts w:ascii="Arial Rounded MT Bold" w:hAnsi="Arial Rounded MT Bold"/>
          <w:b/>
          <w:sz w:val="18"/>
        </w:rPr>
      </w:pPr>
      <w:proofErr w:type="spellStart"/>
      <w:r w:rsidRPr="00845894">
        <w:rPr>
          <w:rFonts w:ascii="Arial Rounded MT Bold" w:hAnsi="Arial Rounded MT Bold"/>
          <w:b/>
          <w:sz w:val="18"/>
        </w:rPr>
        <w:t>KeyBoard</w:t>
      </w:r>
      <w:proofErr w:type="spellEnd"/>
      <w:r w:rsidRPr="00845894">
        <w:rPr>
          <w:rFonts w:ascii="Arial Rounded MT Bold" w:hAnsi="Arial Rounded MT Bold"/>
          <w:b/>
          <w:sz w:val="18"/>
        </w:rPr>
        <w:t>:</w:t>
      </w:r>
    </w:p>
    <w:p w:rsidR="00CA3EBD" w:rsidRDefault="00A168B3" w:rsidP="00CA3EBD">
      <w:pPr>
        <w:pStyle w:val="ListParagraph"/>
        <w:ind w:left="765"/>
        <w:rPr>
          <w:rFonts w:ascii="Arial Rounded MT Bold" w:hAnsi="Arial Rounded MT Bold" w:cs="Segoe UI"/>
          <w:color w:val="333333"/>
          <w:sz w:val="18"/>
          <w:shd w:val="clear" w:color="auto" w:fill="FFFFFF"/>
        </w:rPr>
      </w:pPr>
      <w:r w:rsidRPr="00845894">
        <w:rPr>
          <w:rFonts w:ascii="Arial Rounded MT Bold" w:hAnsi="Arial Rounded MT Bold"/>
          <w:b/>
          <w:noProof/>
          <w:sz w:val="18"/>
          <w:lang w:val="en-IN" w:eastAsia="en-IN"/>
        </w:rPr>
        <w:drawing>
          <wp:inline distT="0" distB="0" distL="0" distR="0" wp14:anchorId="6D6B3573" wp14:editId="44EE7856">
            <wp:extent cx="3267991" cy="2276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IP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840" cy="23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B3" w:rsidRPr="00845894" w:rsidRDefault="00EF0DE2" w:rsidP="00EF0DE2">
      <w:pPr>
        <w:pStyle w:val="ListParagraph"/>
        <w:numPr>
          <w:ilvl w:val="0"/>
          <w:numId w:val="26"/>
        </w:numPr>
        <w:rPr>
          <w:rFonts w:ascii="Arial Rounded MT Bold" w:hAnsi="Arial Rounded MT Bold" w:cs="Segoe UI"/>
          <w:color w:val="333333"/>
          <w:sz w:val="18"/>
          <w:shd w:val="clear" w:color="auto" w:fill="FFFFFF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A keyboard is one of the primary input devices that allows users to input text into a computer or any other electronic machinery</w:t>
      </w:r>
    </w:p>
    <w:p w:rsidR="00EF0DE2" w:rsidRPr="00845894" w:rsidRDefault="00EF0DE2" w:rsidP="00EF0DE2">
      <w:pPr>
        <w:pStyle w:val="ListParagraph"/>
        <w:numPr>
          <w:ilvl w:val="0"/>
          <w:numId w:val="26"/>
        </w:numPr>
        <w:rPr>
          <w:rFonts w:ascii="Arial Rounded MT Bold" w:hAnsi="Arial Rounded MT Bold" w:cs="Segoe UI"/>
          <w:color w:val="333333"/>
          <w:sz w:val="18"/>
          <w:shd w:val="clear" w:color="auto" w:fill="FFFFFF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It is a peripheral device that is the most basic way for the user to communicate with a computer.</w:t>
      </w:r>
    </w:p>
    <w:p w:rsidR="00EF0DE2" w:rsidRPr="00845894" w:rsidRDefault="00EF0DE2" w:rsidP="00EF0DE2">
      <w:pPr>
        <w:pStyle w:val="ListParagraph"/>
        <w:numPr>
          <w:ilvl w:val="0"/>
          <w:numId w:val="26"/>
        </w:numPr>
        <w:rPr>
          <w:rFonts w:ascii="Arial Rounded MT Bold" w:hAnsi="Arial Rounded MT Bold" w:cs="Segoe UI"/>
          <w:color w:val="333333"/>
          <w:sz w:val="18"/>
          <w:shd w:val="clear" w:color="auto" w:fill="FFFFFF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It consists of multiple buttons, which create numbers, symbols, and letters, and special keys</w:t>
      </w: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.</w:t>
      </w:r>
    </w:p>
    <w:p w:rsidR="00EF0DE2" w:rsidRPr="00845894" w:rsidRDefault="00EF0DE2" w:rsidP="00EF0DE2">
      <w:pPr>
        <w:pStyle w:val="ListParagraph"/>
        <w:numPr>
          <w:ilvl w:val="0"/>
          <w:numId w:val="26"/>
        </w:numPr>
        <w:rPr>
          <w:rFonts w:ascii="Arial Rounded MT Bold" w:hAnsi="Arial Rounded MT Bold" w:cs="Segoe UI"/>
          <w:color w:val="333333"/>
          <w:sz w:val="18"/>
          <w:shd w:val="clear" w:color="auto" w:fill="FFFFFF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L</w:t>
      </w: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ike the Windows and Alt key, including performing other functions.</w:t>
      </w:r>
    </w:p>
    <w:p w:rsidR="00EF0DE2" w:rsidRPr="00845894" w:rsidRDefault="00EF0DE2" w:rsidP="00EF0DE2">
      <w:pPr>
        <w:pStyle w:val="ListParagraph"/>
        <w:numPr>
          <w:ilvl w:val="0"/>
          <w:numId w:val="26"/>
        </w:numPr>
        <w:rPr>
          <w:rFonts w:ascii="Arial Rounded MT Bold" w:hAnsi="Arial Rounded MT Bold" w:cs="Segoe UI"/>
          <w:color w:val="333333"/>
          <w:sz w:val="18"/>
          <w:shd w:val="clear" w:color="auto" w:fill="FFFFFF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The design of the keyboard comes from the typewriter keyboards, and numbers and letters are arranged on the keyboard in that way, which helps to type quickly.</w:t>
      </w:r>
    </w:p>
    <w:p w:rsidR="00845894" w:rsidRPr="00845894" w:rsidRDefault="00845894">
      <w:pPr>
        <w:rPr>
          <w:rFonts w:ascii="Arial Rounded MT Bold" w:hAnsi="Arial Rounded MT Bold"/>
          <w:b/>
          <w:sz w:val="18"/>
        </w:rPr>
      </w:pPr>
    </w:p>
    <w:p w:rsidR="00EF0DE2" w:rsidRPr="00845894" w:rsidRDefault="00EF0DE2">
      <w:p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/>
          <w:b/>
          <w:sz w:val="18"/>
        </w:rPr>
        <w:lastRenderedPageBreak/>
        <w:t>MOUSE:</w:t>
      </w:r>
    </w:p>
    <w:p w:rsidR="00CA3EBD" w:rsidRPr="00CA3EBD" w:rsidRDefault="00EF0DE2" w:rsidP="00CA3EBD">
      <w:pPr>
        <w:pStyle w:val="ListParagraph"/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/>
          <w:b/>
          <w:noProof/>
          <w:sz w:val="18"/>
          <w:lang w:val="en-IN" w:eastAsia="en-IN"/>
        </w:rPr>
        <w:drawing>
          <wp:inline distT="0" distB="0" distL="0" distR="0" wp14:anchorId="0B8B42F4" wp14:editId="78943798">
            <wp:extent cx="2054751" cy="17430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IP (1)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439" cy="17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E2" w:rsidRPr="00845894" w:rsidRDefault="00EF0DE2" w:rsidP="00EF0DE2">
      <w:pPr>
        <w:pStyle w:val="ListParagraph"/>
        <w:numPr>
          <w:ilvl w:val="0"/>
          <w:numId w:val="27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A mouse is a small hardware input device used by hand.</w:t>
      </w:r>
    </w:p>
    <w:p w:rsidR="00EF0DE2" w:rsidRPr="00845894" w:rsidRDefault="00EF0DE2" w:rsidP="00EF0DE2">
      <w:pPr>
        <w:pStyle w:val="ListParagraph"/>
        <w:numPr>
          <w:ilvl w:val="0"/>
          <w:numId w:val="27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I</w:t>
      </w: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t controls the movement of the cursor on the computer screen and allows users to move and select folders, text, files, and icons on a computer.</w:t>
      </w:r>
    </w:p>
    <w:p w:rsidR="00EF0DE2" w:rsidRPr="00845894" w:rsidRDefault="00EF0DE2" w:rsidP="00EF0DE2">
      <w:pPr>
        <w:pStyle w:val="ListParagraph"/>
        <w:numPr>
          <w:ilvl w:val="0"/>
          <w:numId w:val="27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It is an object, which needs to put on a hard-flat surface to use. </w:t>
      </w:r>
    </w:p>
    <w:p w:rsidR="00EF0DE2" w:rsidRPr="00845894" w:rsidRDefault="00EF0DE2" w:rsidP="00EF0DE2">
      <w:pPr>
        <w:pStyle w:val="ListParagraph"/>
        <w:numPr>
          <w:ilvl w:val="0"/>
          <w:numId w:val="27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When the users move the mouse, the cursor moves in the same direction on the display screen.</w:t>
      </w:r>
    </w:p>
    <w:p w:rsidR="00EF0DE2" w:rsidRPr="00845894" w:rsidRDefault="00EF0DE2" w:rsidP="00EF0DE2">
      <w:pPr>
        <w:pStyle w:val="ListParagraph"/>
        <w:numPr>
          <w:ilvl w:val="0"/>
          <w:numId w:val="27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The name mouse is derived from its size as it is a small, corded, and elliptical shape device that looks a bit like a mouse.</w:t>
      </w:r>
    </w:p>
    <w:p w:rsidR="00845894" w:rsidRPr="00845894" w:rsidRDefault="00845894" w:rsidP="00EF0DE2">
      <w:pPr>
        <w:rPr>
          <w:rFonts w:ascii="Arial Rounded MT Bold" w:hAnsi="Arial Rounded MT Bold"/>
          <w:b/>
          <w:sz w:val="18"/>
        </w:rPr>
      </w:pPr>
    </w:p>
    <w:p w:rsidR="00EF0DE2" w:rsidRPr="00845894" w:rsidRDefault="00EF0DE2" w:rsidP="00EF0DE2">
      <w:p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/>
          <w:b/>
          <w:sz w:val="18"/>
        </w:rPr>
        <w:t>Processor:</w:t>
      </w:r>
    </w:p>
    <w:p w:rsidR="00CA3EBD" w:rsidRPr="00CA3EBD" w:rsidRDefault="00EF0DE2" w:rsidP="00CA3EBD">
      <w:pPr>
        <w:pStyle w:val="ListParagraph"/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/>
          <w:noProof/>
          <w:sz w:val="18"/>
          <w:lang w:val="en-IN" w:eastAsia="en-IN"/>
        </w:rPr>
        <w:drawing>
          <wp:inline distT="0" distB="0" distL="0" distR="0" wp14:anchorId="6925C1D2" wp14:editId="68897C03">
            <wp:extent cx="3081867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043875_286211300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507" cy="174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E2" w:rsidRPr="00845894" w:rsidRDefault="00055C8B" w:rsidP="00055C8B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Arial"/>
          <w:color w:val="333333"/>
          <w:sz w:val="18"/>
          <w:shd w:val="clear" w:color="auto" w:fill="FFFFFF"/>
        </w:rPr>
        <w:t> It fetches information from the main memory and sends it to CPU for processing.</w:t>
      </w:r>
    </w:p>
    <w:p w:rsidR="00055C8B" w:rsidRPr="00845894" w:rsidRDefault="00055C8B" w:rsidP="00055C8B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Arial"/>
          <w:color w:val="333333"/>
          <w:sz w:val="18"/>
          <w:shd w:val="clear" w:color="auto" w:fill="FFFFFF"/>
        </w:rPr>
        <w:t>Now a day's processors are designed with multi-cores.</w:t>
      </w:r>
    </w:p>
    <w:p w:rsidR="00055C8B" w:rsidRPr="00845894" w:rsidRDefault="00055C8B" w:rsidP="00055C8B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Arial"/>
          <w:color w:val="333333"/>
          <w:sz w:val="18"/>
          <w:shd w:val="clear" w:color="auto" w:fill="FFFFFF"/>
        </w:rPr>
        <w:t>The speed of CPU is measured either in GHz (</w:t>
      </w:r>
      <w:proofErr w:type="spellStart"/>
      <w:r w:rsidRPr="00845894">
        <w:rPr>
          <w:rFonts w:ascii="Arial Rounded MT Bold" w:hAnsi="Arial Rounded MT Bold" w:cs="Arial"/>
          <w:color w:val="333333"/>
          <w:sz w:val="18"/>
          <w:shd w:val="clear" w:color="auto" w:fill="FFFFFF"/>
        </w:rPr>
        <w:t>Gegahertz</w:t>
      </w:r>
      <w:proofErr w:type="spellEnd"/>
      <w:r w:rsidRPr="00845894">
        <w:rPr>
          <w:rFonts w:ascii="Arial Rounded MT Bold" w:hAnsi="Arial Rounded MT Bold" w:cs="Arial"/>
          <w:color w:val="333333"/>
          <w:sz w:val="18"/>
          <w:shd w:val="clear" w:color="auto" w:fill="FFFFFF"/>
        </w:rPr>
        <w:t>) or in MHz (</w:t>
      </w:r>
      <w:proofErr w:type="spellStart"/>
      <w:r w:rsidRPr="00845894">
        <w:rPr>
          <w:rFonts w:ascii="Arial Rounded MT Bold" w:hAnsi="Arial Rounded MT Bold" w:cs="Arial"/>
          <w:color w:val="333333"/>
          <w:sz w:val="18"/>
          <w:shd w:val="clear" w:color="auto" w:fill="FFFFFF"/>
        </w:rPr>
        <w:t>Migahertz</w:t>
      </w:r>
      <w:proofErr w:type="spellEnd"/>
      <w:r w:rsidRPr="00845894">
        <w:rPr>
          <w:rFonts w:ascii="Arial Rounded MT Bold" w:hAnsi="Arial Rounded MT Bold" w:cs="Arial"/>
          <w:color w:val="333333"/>
          <w:sz w:val="18"/>
          <w:shd w:val="clear" w:color="auto" w:fill="FFFFFF"/>
        </w:rPr>
        <w:t>), where Hertz is a unit of frequency.</w:t>
      </w:r>
    </w:p>
    <w:p w:rsidR="00055C8B" w:rsidRPr="00845894" w:rsidRDefault="00055C8B" w:rsidP="00055C8B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Arial"/>
          <w:color w:val="333333"/>
          <w:sz w:val="18"/>
          <w:shd w:val="clear" w:color="auto" w:fill="FFFFFF"/>
        </w:rPr>
        <w:t>All new generation processors support parallel processing due to multithreading.</w:t>
      </w:r>
    </w:p>
    <w:p w:rsidR="00055C8B" w:rsidRPr="00845894" w:rsidRDefault="00055C8B" w:rsidP="00055C8B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Arial"/>
          <w:color w:val="333333"/>
          <w:sz w:val="18"/>
          <w:shd w:val="clear" w:color="auto" w:fill="FFFFFF"/>
        </w:rPr>
        <w:t>A processor should support memory modules of different types like DDR1, DDR2 and DDR3 and it should be compatible</w:t>
      </w:r>
      <w:r w:rsidRPr="00845894">
        <w:rPr>
          <w:rFonts w:ascii="Arial Rounded MT Bold" w:hAnsi="Arial Rounded MT Bold" w:cs="Arial"/>
          <w:color w:val="333333"/>
          <w:sz w:val="18"/>
          <w:shd w:val="clear" w:color="auto" w:fill="FFFFFF"/>
        </w:rPr>
        <w:t>.</w:t>
      </w:r>
    </w:p>
    <w:p w:rsidR="00845894" w:rsidRPr="00845894" w:rsidRDefault="00845894" w:rsidP="00055C8B">
      <w:pPr>
        <w:rPr>
          <w:rFonts w:ascii="Arial Rounded MT Bold" w:hAnsi="Arial Rounded MT Bold"/>
          <w:b/>
          <w:sz w:val="18"/>
        </w:rPr>
      </w:pPr>
    </w:p>
    <w:p w:rsidR="00055C8B" w:rsidRPr="00845894" w:rsidRDefault="00055C8B" w:rsidP="00055C8B">
      <w:p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/>
          <w:b/>
          <w:sz w:val="18"/>
        </w:rPr>
        <w:t>Motherboard:</w:t>
      </w:r>
    </w:p>
    <w:p w:rsidR="00CA3EBD" w:rsidRPr="00CA3EBD" w:rsidRDefault="00055C8B" w:rsidP="00CA3EBD">
      <w:pPr>
        <w:pStyle w:val="ListParagraph"/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/>
          <w:noProof/>
          <w:sz w:val="18"/>
          <w:lang w:val="en-IN" w:eastAsia="en-IN"/>
        </w:rPr>
        <w:drawing>
          <wp:inline distT="0" distB="0" distL="0" distR="0" wp14:anchorId="7D67806A" wp14:editId="06B64FFB">
            <wp:extent cx="3262830" cy="199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IP (2).jf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65" cy="20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8B" w:rsidRPr="00845894" w:rsidRDefault="00055C8B" w:rsidP="00055C8B">
      <w:pPr>
        <w:pStyle w:val="ListParagraph"/>
        <w:numPr>
          <w:ilvl w:val="0"/>
          <w:numId w:val="29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A motherboard is the primary board and foundation of a computer</w:t>
      </w:r>
    </w:p>
    <w:p w:rsidR="00055C8B" w:rsidRPr="00845894" w:rsidRDefault="00055C8B" w:rsidP="00055C8B">
      <w:pPr>
        <w:pStyle w:val="ListParagraph"/>
        <w:numPr>
          <w:ilvl w:val="0"/>
          <w:numId w:val="29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lastRenderedPageBreak/>
        <w:t>On Apple computers, it is called a </w:t>
      </w:r>
      <w:r w:rsidRPr="00845894">
        <w:rPr>
          <w:rStyle w:val="Strong"/>
          <w:rFonts w:ascii="Arial Rounded MT Bold" w:hAnsi="Arial Rounded MT Bold" w:cs="Segoe UI"/>
          <w:color w:val="333333"/>
          <w:sz w:val="18"/>
          <w:shd w:val="clear" w:color="auto" w:fill="FFFFFF"/>
        </w:rPr>
        <w:t>logic board</w:t>
      </w: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.</w:t>
      </w:r>
    </w:p>
    <w:p w:rsidR="00055C8B" w:rsidRPr="00845894" w:rsidRDefault="00055C8B" w:rsidP="00055C8B">
      <w:pPr>
        <w:pStyle w:val="ListParagraph"/>
        <w:numPr>
          <w:ilvl w:val="0"/>
          <w:numId w:val="29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The CPU, memory RAM expansion slots, </w:t>
      </w:r>
      <w:hyperlink r:id="rId17" w:history="1">
        <w:r w:rsidRPr="00845894">
          <w:rPr>
            <w:rFonts w:ascii="Arial Rounded MT Bold" w:hAnsi="Arial Rounded MT Bold" w:cs="Segoe UI"/>
            <w:color w:val="008000"/>
            <w:sz w:val="18"/>
            <w:u w:val="single"/>
            <w:shd w:val="clear" w:color="auto" w:fill="FFFFFF"/>
          </w:rPr>
          <w:t>ROM</w:t>
        </w:r>
      </w:hyperlink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, USB ports, and PCI slots are attached to the motherboard in the computer.</w:t>
      </w:r>
    </w:p>
    <w:p w:rsidR="00055C8B" w:rsidRPr="00845894" w:rsidRDefault="00055C8B" w:rsidP="00055C8B">
      <w:pPr>
        <w:pStyle w:val="ListParagraph"/>
        <w:numPr>
          <w:ilvl w:val="0"/>
          <w:numId w:val="29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It provides connectivity between the </w:t>
      </w:r>
      <w:hyperlink r:id="rId18" w:history="1">
        <w:r w:rsidRPr="00845894">
          <w:rPr>
            <w:rFonts w:ascii="Arial Rounded MT Bold" w:hAnsi="Arial Rounded MT Bold" w:cs="Segoe UI"/>
            <w:color w:val="008000"/>
            <w:sz w:val="18"/>
            <w:u w:val="single"/>
            <w:shd w:val="clear" w:color="auto" w:fill="FFFFFF"/>
          </w:rPr>
          <w:t>RAM</w:t>
        </w:r>
      </w:hyperlink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, CPU, and all other hardware components.</w:t>
      </w:r>
    </w:p>
    <w:p w:rsidR="00055C8B" w:rsidRPr="00845894" w:rsidRDefault="00055C8B" w:rsidP="00055C8B">
      <w:pPr>
        <w:pStyle w:val="ListParagraph"/>
        <w:numPr>
          <w:ilvl w:val="0"/>
          <w:numId w:val="29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 w:cs="Segoe UI"/>
          <w:color w:val="333333"/>
          <w:sz w:val="18"/>
          <w:shd w:val="clear" w:color="auto" w:fill="FFFFFF"/>
        </w:rPr>
        <w:t>Also, it contains controllers for devices such as a keyboard, mouse, hard drive, and DVD drive.</w:t>
      </w:r>
    </w:p>
    <w:p w:rsidR="00055C8B" w:rsidRPr="00845894" w:rsidRDefault="00055C8B" w:rsidP="00055C8B">
      <w:p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/>
          <w:b/>
          <w:sz w:val="18"/>
        </w:rPr>
        <w:t>NICs:</w:t>
      </w:r>
    </w:p>
    <w:p w:rsidR="00CA3EBD" w:rsidRPr="00CA3EBD" w:rsidRDefault="00055C8B" w:rsidP="00CA3EBD">
      <w:pPr>
        <w:pStyle w:val="ListParagraph"/>
        <w:rPr>
          <w:rFonts w:ascii="Arial Rounded MT Bold" w:hAnsi="Arial Rounded MT Bold"/>
          <w:b/>
          <w:sz w:val="14"/>
        </w:rPr>
      </w:pPr>
      <w:r w:rsidRPr="00845894">
        <w:rPr>
          <w:rFonts w:ascii="Arial Rounded MT Bold" w:hAnsi="Arial Rounded MT Bold"/>
          <w:noProof/>
          <w:sz w:val="18"/>
          <w:lang w:val="en-IN" w:eastAsia="en-IN"/>
        </w:rPr>
        <w:drawing>
          <wp:inline distT="0" distB="0" distL="0" distR="0" wp14:anchorId="1B271233" wp14:editId="44F1E2FA">
            <wp:extent cx="2921858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C3.0-e1443914098486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049" cy="21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8B" w:rsidRPr="00CA3EBD" w:rsidRDefault="00055C8B" w:rsidP="00055C8B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sz w:val="16"/>
        </w:rPr>
      </w:pPr>
      <w:r w:rsidRPr="00CA3EBD">
        <w:rPr>
          <w:rFonts w:ascii="Arial Rounded MT Bold" w:hAnsi="Arial Rounded MT Bold" w:cs="Arial"/>
          <w:color w:val="273239"/>
          <w:spacing w:val="2"/>
          <w:sz w:val="20"/>
          <w:szCs w:val="26"/>
          <w:shd w:val="clear" w:color="auto" w:fill="FFFFFF"/>
        </w:rPr>
        <w:t>NIC is additionally called as Ethernet or physical or network card.</w:t>
      </w:r>
    </w:p>
    <w:p w:rsidR="00055C8B" w:rsidRPr="00CA3EBD" w:rsidRDefault="00055C8B" w:rsidP="00055C8B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sz w:val="16"/>
        </w:rPr>
      </w:pPr>
      <w:r w:rsidRPr="00CA3EBD">
        <w:rPr>
          <w:rFonts w:ascii="Arial Rounded MT Bold" w:hAnsi="Arial Rounded MT Bold" w:cs="Arial"/>
          <w:color w:val="273239"/>
          <w:spacing w:val="2"/>
          <w:sz w:val="20"/>
          <w:szCs w:val="26"/>
          <w:shd w:val="clear" w:color="auto" w:fill="FFFFFF"/>
        </w:rPr>
        <w:t>NIC is one of the major and imperative components to associate a gadget to the network.</w:t>
      </w:r>
    </w:p>
    <w:p w:rsidR="00B22CAE" w:rsidRPr="00CA3EBD" w:rsidRDefault="00055C8B" w:rsidP="00055C8B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sz w:val="16"/>
        </w:rPr>
      </w:pPr>
      <w:r w:rsidRPr="00CA3EBD">
        <w:rPr>
          <w:rFonts w:ascii="Arial Rounded MT Bold" w:hAnsi="Arial Rounded MT Bold" w:cs="Arial"/>
          <w:color w:val="273239"/>
          <w:spacing w:val="2"/>
          <w:sz w:val="20"/>
          <w:szCs w:val="26"/>
          <w:shd w:val="clear" w:color="auto" w:fill="FFFFFF"/>
        </w:rPr>
        <w:t xml:space="preserve">NIC is one of the major and imperative components to associate a gadget to the network. </w:t>
      </w:r>
    </w:p>
    <w:p w:rsidR="00B22CAE" w:rsidRPr="00CA3EBD" w:rsidRDefault="00055C8B" w:rsidP="00055C8B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sz w:val="16"/>
        </w:rPr>
      </w:pPr>
      <w:r w:rsidRPr="00CA3EBD">
        <w:rPr>
          <w:rFonts w:ascii="Arial Rounded MT Bold" w:hAnsi="Arial Rounded MT Bold" w:cs="Arial"/>
          <w:color w:val="273239"/>
          <w:spacing w:val="2"/>
          <w:sz w:val="20"/>
          <w:szCs w:val="26"/>
          <w:shd w:val="clear" w:color="auto" w:fill="FFFFFF"/>
        </w:rPr>
        <w:t xml:space="preserve">Each gadget that must be associated with a network must have a network interface card. </w:t>
      </w:r>
    </w:p>
    <w:p w:rsidR="00845894" w:rsidRPr="00CA3EBD" w:rsidRDefault="00055C8B" w:rsidP="00B22CAE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sz w:val="16"/>
        </w:rPr>
      </w:pPr>
      <w:r w:rsidRPr="00CA3EBD">
        <w:rPr>
          <w:rFonts w:ascii="Arial Rounded MT Bold" w:hAnsi="Arial Rounded MT Bold" w:cs="Arial"/>
          <w:color w:val="273239"/>
          <w:spacing w:val="2"/>
          <w:sz w:val="20"/>
          <w:szCs w:val="26"/>
          <w:shd w:val="clear" w:color="auto" w:fill="FFFFFF"/>
        </w:rPr>
        <w:t>Even the switches comprise of NIC in arrange to associate to the systems.</w:t>
      </w:r>
    </w:p>
    <w:p w:rsidR="00845894" w:rsidRPr="00845894" w:rsidRDefault="00845894" w:rsidP="00845894">
      <w:pPr>
        <w:pStyle w:val="ListParagraph"/>
        <w:rPr>
          <w:rFonts w:ascii="Arial Rounded MT Bold" w:hAnsi="Arial Rounded MT Bold"/>
          <w:b/>
          <w:sz w:val="18"/>
        </w:rPr>
      </w:pPr>
    </w:p>
    <w:p w:rsidR="00845894" w:rsidRPr="00845894" w:rsidRDefault="00845894" w:rsidP="00845894">
      <w:pPr>
        <w:pStyle w:val="ListParagraph"/>
        <w:rPr>
          <w:rFonts w:ascii="Arial Rounded MT Bold" w:hAnsi="Arial Rounded MT Bold"/>
          <w:b/>
          <w:sz w:val="18"/>
        </w:rPr>
      </w:pPr>
    </w:p>
    <w:p w:rsidR="00845894" w:rsidRPr="00845894" w:rsidRDefault="00B22CAE" w:rsidP="00845894">
      <w:p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/>
          <w:b/>
          <w:sz w:val="18"/>
        </w:rPr>
        <w:t>Hard Disk:</w:t>
      </w:r>
    </w:p>
    <w:p w:rsidR="00B22CAE" w:rsidRPr="00845894" w:rsidRDefault="00845894" w:rsidP="00B22CAE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sz w:val="18"/>
        </w:rPr>
      </w:pPr>
      <w:r w:rsidRPr="00845894">
        <w:rPr>
          <w:rFonts w:ascii="Arial Rounded MT Bold" w:hAnsi="Arial Rounded MT Bold"/>
          <w:noProof/>
          <w:sz w:val="18"/>
          <w:lang w:val="en-IN" w:eastAsia="en-IN"/>
        </w:rPr>
        <w:t xml:space="preserve"> </w:t>
      </w:r>
      <w:r w:rsidRPr="00845894">
        <w:rPr>
          <w:noProof/>
          <w:sz w:val="18"/>
          <w:lang w:val="en-IN" w:eastAsia="en-IN"/>
        </w:rPr>
        <w:drawing>
          <wp:inline distT="0" distB="0" distL="0" distR="0" wp14:anchorId="0E9D705B" wp14:editId="48EC1D3D">
            <wp:extent cx="2709311" cy="2543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T6905-4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105" cy="25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AE" w:rsidRPr="00845894" w:rsidRDefault="00B22CAE" w:rsidP="00B22CAE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color w:val="333333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Times New Roman"/>
          <w:color w:val="333333"/>
          <w:sz w:val="20"/>
          <w:szCs w:val="24"/>
          <w:lang w:val="en-IN" w:eastAsia="en-IN"/>
        </w:rPr>
        <w:t>The hard disk provides a large storage capacity. The capacity of a personal computer hard disk is from 160 GB to 2TB and more.</w:t>
      </w:r>
    </w:p>
    <w:p w:rsidR="00B22CAE" w:rsidRPr="00B22CAE" w:rsidRDefault="00B22CAE" w:rsidP="00B22CA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color w:val="333333"/>
          <w:sz w:val="20"/>
          <w:szCs w:val="24"/>
          <w:lang w:val="en-IN" w:eastAsia="en-IN"/>
        </w:rPr>
      </w:pPr>
      <w:r w:rsidRPr="00B22CAE">
        <w:rPr>
          <w:rFonts w:ascii="Arial Rounded MT Bold" w:eastAsia="Times New Roman" w:hAnsi="Arial Rounded MT Bold" w:cs="Times New Roman"/>
          <w:color w:val="333333"/>
          <w:sz w:val="20"/>
          <w:szCs w:val="24"/>
          <w:lang w:val="en-IN" w:eastAsia="en-IN"/>
        </w:rPr>
        <w:t>It is much faster than the floppy disk.</w:t>
      </w:r>
    </w:p>
    <w:p w:rsidR="00B22CAE" w:rsidRPr="00B22CAE" w:rsidRDefault="00B22CAE" w:rsidP="00B22CA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color w:val="333333"/>
          <w:sz w:val="20"/>
          <w:szCs w:val="24"/>
          <w:lang w:val="en-IN" w:eastAsia="en-IN"/>
        </w:rPr>
      </w:pPr>
      <w:r w:rsidRPr="00B22CAE">
        <w:rPr>
          <w:rFonts w:ascii="Arial Rounded MT Bold" w:eastAsia="Times New Roman" w:hAnsi="Arial Rounded MT Bold" w:cs="Times New Roman"/>
          <w:color w:val="333333"/>
          <w:sz w:val="20"/>
          <w:szCs w:val="24"/>
          <w:lang w:val="en-IN" w:eastAsia="en-IN"/>
        </w:rPr>
        <w:t>It is the primary media for storing data and programs.</w:t>
      </w:r>
    </w:p>
    <w:p w:rsidR="00B22CAE" w:rsidRPr="00B22CAE" w:rsidRDefault="00B22CAE" w:rsidP="00B22CA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color w:val="333333"/>
          <w:sz w:val="20"/>
          <w:szCs w:val="24"/>
          <w:lang w:val="en-IN" w:eastAsia="en-IN"/>
        </w:rPr>
      </w:pPr>
      <w:r w:rsidRPr="00B22CAE">
        <w:rPr>
          <w:rFonts w:ascii="Arial Rounded MT Bold" w:eastAsia="Times New Roman" w:hAnsi="Arial Rounded MT Bold" w:cs="Times New Roman"/>
          <w:color w:val="333333"/>
          <w:sz w:val="20"/>
          <w:szCs w:val="24"/>
          <w:lang w:val="en-IN" w:eastAsia="en-IN"/>
        </w:rPr>
        <w:t>It is more reliable than a floppy disk.</w:t>
      </w:r>
    </w:p>
    <w:p w:rsidR="00B22CAE" w:rsidRPr="00845894" w:rsidRDefault="00B22CAE" w:rsidP="00B22CA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color w:val="333333"/>
          <w:sz w:val="20"/>
          <w:szCs w:val="24"/>
          <w:lang w:val="en-IN" w:eastAsia="en-IN"/>
        </w:rPr>
      </w:pPr>
      <w:r w:rsidRPr="00B22CAE">
        <w:rPr>
          <w:rFonts w:ascii="Arial Rounded MT Bold" w:eastAsia="Times New Roman" w:hAnsi="Arial Rounded MT Bold" w:cs="Times New Roman"/>
          <w:color w:val="333333"/>
          <w:sz w:val="20"/>
          <w:szCs w:val="24"/>
          <w:lang w:val="en-IN" w:eastAsia="en-IN"/>
        </w:rPr>
        <w:t>Data stored on the hard disk is safer than the floppy disk.</w:t>
      </w:r>
    </w:p>
    <w:p w:rsidR="00B22CAE" w:rsidRPr="00845894" w:rsidRDefault="00B22CAE" w:rsidP="00B22CAE">
      <w:p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  <w:lastRenderedPageBreak/>
        <w:t>CD Drive:</w:t>
      </w:r>
    </w:p>
    <w:p w:rsidR="00CA3EBD" w:rsidRPr="00CA3EBD" w:rsidRDefault="00B22CAE" w:rsidP="00CA3EBD">
      <w:pPr>
        <w:pStyle w:val="ListParagraph"/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</w:pPr>
      <w:r w:rsidRPr="00845894">
        <w:rPr>
          <w:rFonts w:ascii="Arial Rounded MT Bold" w:hAnsi="Arial Rounded MT Bold"/>
          <w:noProof/>
          <w:sz w:val="18"/>
          <w:lang w:val="en-IN" w:eastAsia="en-IN"/>
        </w:rPr>
        <w:drawing>
          <wp:inline distT="0" distB="0" distL="0" distR="0" wp14:anchorId="252A8042" wp14:editId="6A87284F">
            <wp:extent cx="234315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IP (3).jf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AE" w:rsidRPr="00845894" w:rsidRDefault="00B22CAE" w:rsidP="00B22CAE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</w:pPr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Also called a </w:t>
      </w:r>
      <w:r w:rsidRPr="00845894">
        <w:rPr>
          <w:rFonts w:ascii="Arial Rounded MT Bold" w:hAnsi="Arial Rounded MT Bold"/>
          <w:i/>
          <w:iCs/>
          <w:color w:val="444444"/>
          <w:sz w:val="18"/>
          <w:szCs w:val="21"/>
          <w:shd w:val="clear" w:color="auto" w:fill="FFFFFF"/>
        </w:rPr>
        <w:t>CD-ROM player, it is </w:t>
      </w:r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a </w:t>
      </w:r>
      <w:hyperlink r:id="rId22" w:tgtFrame="_blank" w:history="1">
        <w:r w:rsidRPr="00845894">
          <w:rPr>
            <w:rFonts w:ascii="Arial Rounded MT Bold" w:hAnsi="Arial Rounded MT Bold"/>
            <w:color w:val="EC4B43"/>
            <w:sz w:val="18"/>
            <w:szCs w:val="21"/>
            <w:u w:val="single"/>
            <w:shd w:val="clear" w:color="auto" w:fill="FFFFFF"/>
          </w:rPr>
          <w:t>device</w:t>
        </w:r>
      </w:hyperlink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 that can </w:t>
      </w:r>
      <w:hyperlink r:id="rId23" w:tgtFrame="_blank" w:history="1">
        <w:r w:rsidRPr="00845894">
          <w:rPr>
            <w:rFonts w:ascii="Arial Rounded MT Bold" w:hAnsi="Arial Rounded MT Bold"/>
            <w:color w:val="EC4B43"/>
            <w:sz w:val="18"/>
            <w:szCs w:val="21"/>
            <w:u w:val="single"/>
            <w:shd w:val="clear" w:color="auto" w:fill="FFFFFF"/>
          </w:rPr>
          <w:t>read</w:t>
        </w:r>
      </w:hyperlink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 information from a </w:t>
      </w:r>
      <w:hyperlink r:id="rId24" w:tgtFrame="_blank" w:history="1">
        <w:r w:rsidRPr="00845894">
          <w:rPr>
            <w:rFonts w:ascii="Arial Rounded MT Bold" w:hAnsi="Arial Rounded MT Bold"/>
            <w:color w:val="EC4B43"/>
            <w:sz w:val="18"/>
            <w:szCs w:val="21"/>
            <w:u w:val="single"/>
            <w:shd w:val="clear" w:color="auto" w:fill="FFFFFF"/>
          </w:rPr>
          <w:t>CD-ROM</w:t>
        </w:r>
      </w:hyperlink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.</w:t>
      </w:r>
    </w:p>
    <w:p w:rsidR="00B22CAE" w:rsidRPr="00845894" w:rsidRDefault="00B22CAE" w:rsidP="00B22CAE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</w:pPr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CD-ROM drives can be either internal, in which case they fit in a </w:t>
      </w:r>
      <w:hyperlink r:id="rId25" w:tgtFrame="_blank" w:history="1">
        <w:r w:rsidRPr="00845894">
          <w:rPr>
            <w:rFonts w:ascii="Arial Rounded MT Bold" w:hAnsi="Arial Rounded MT Bold"/>
            <w:color w:val="EC4B43"/>
            <w:sz w:val="18"/>
            <w:szCs w:val="21"/>
            <w:u w:val="single"/>
            <w:shd w:val="clear" w:color="auto" w:fill="FFFFFF"/>
          </w:rPr>
          <w:t>bay</w:t>
        </w:r>
      </w:hyperlink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, or external, in which case they generally connect to the </w:t>
      </w:r>
      <w:hyperlink r:id="rId26" w:tgtFrame="_blank" w:history="1">
        <w:r w:rsidRPr="00845894">
          <w:rPr>
            <w:rFonts w:ascii="Arial Rounded MT Bold" w:hAnsi="Arial Rounded MT Bold"/>
            <w:color w:val="EC4B43"/>
            <w:sz w:val="18"/>
            <w:szCs w:val="21"/>
            <w:u w:val="single"/>
            <w:shd w:val="clear" w:color="auto" w:fill="FFFFFF"/>
          </w:rPr>
          <w:t>computer’s</w:t>
        </w:r>
      </w:hyperlink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 </w:t>
      </w:r>
      <w:hyperlink r:id="rId27" w:tgtFrame="_blank" w:history="1">
        <w:r w:rsidRPr="00845894">
          <w:rPr>
            <w:rFonts w:ascii="Arial Rounded MT Bold" w:hAnsi="Arial Rounded MT Bold"/>
            <w:color w:val="EC4B43"/>
            <w:sz w:val="18"/>
            <w:szCs w:val="21"/>
            <w:u w:val="single"/>
            <w:shd w:val="clear" w:color="auto" w:fill="FFFFFF"/>
          </w:rPr>
          <w:t>SCSI</w:t>
        </w:r>
      </w:hyperlink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 interface or </w:t>
      </w:r>
      <w:hyperlink r:id="rId28" w:tgtFrame="_blank" w:history="1">
        <w:r w:rsidRPr="00845894">
          <w:rPr>
            <w:rFonts w:ascii="Arial Rounded MT Bold" w:hAnsi="Arial Rounded MT Bold"/>
            <w:color w:val="EC4B43"/>
            <w:sz w:val="18"/>
            <w:szCs w:val="21"/>
            <w:u w:val="single"/>
            <w:shd w:val="clear" w:color="auto" w:fill="FFFFFF"/>
          </w:rPr>
          <w:t>parallel port</w:t>
        </w:r>
      </w:hyperlink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 xml:space="preserve">. </w:t>
      </w:r>
    </w:p>
    <w:p w:rsidR="00B22CAE" w:rsidRPr="00845894" w:rsidRDefault="00B22CAE" w:rsidP="00B22CAE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</w:pPr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 xml:space="preserve">Parallel CD-ROM players are easier to install, but they have several disadvantages: They’re somewhat more expensive than internal players, </w:t>
      </w:r>
    </w:p>
    <w:p w:rsidR="00B22CAE" w:rsidRPr="00845894" w:rsidRDefault="00B22CAE" w:rsidP="00B22CAE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</w:pPr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They use up the parallel port which means that you can’t use that </w:t>
      </w:r>
      <w:hyperlink r:id="rId29" w:tgtFrame="_blank" w:history="1">
        <w:r w:rsidRPr="00845894">
          <w:rPr>
            <w:rFonts w:ascii="Arial Rounded MT Bold" w:hAnsi="Arial Rounded MT Bold"/>
            <w:color w:val="EC4B43"/>
            <w:sz w:val="18"/>
            <w:szCs w:val="21"/>
            <w:u w:val="single"/>
            <w:shd w:val="clear" w:color="auto" w:fill="FFFFFF"/>
          </w:rPr>
          <w:t>port</w:t>
        </w:r>
      </w:hyperlink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 for another device such as a </w:t>
      </w:r>
      <w:hyperlink r:id="rId30" w:tgtFrame="_blank" w:history="1">
        <w:r w:rsidRPr="00845894">
          <w:rPr>
            <w:rFonts w:ascii="Arial Rounded MT Bold" w:hAnsi="Arial Rounded MT Bold"/>
            <w:color w:val="EC4B43"/>
            <w:sz w:val="18"/>
            <w:szCs w:val="21"/>
            <w:u w:val="single"/>
            <w:shd w:val="clear" w:color="auto" w:fill="FFFFFF"/>
          </w:rPr>
          <w:t>printer</w:t>
        </w:r>
      </w:hyperlink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.</w:t>
      </w:r>
    </w:p>
    <w:p w:rsidR="00B22CAE" w:rsidRPr="00845894" w:rsidRDefault="00B22CAE" w:rsidP="00B22CAE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</w:pPr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The parallel port itself may not be fast enough to handle all the </w:t>
      </w:r>
      <w:hyperlink r:id="rId31" w:tgtFrame="_blank" w:history="1">
        <w:r w:rsidRPr="00845894">
          <w:rPr>
            <w:rFonts w:ascii="Arial Rounded MT Bold" w:hAnsi="Arial Rounded MT Bold"/>
            <w:color w:val="EC4B43"/>
            <w:sz w:val="18"/>
            <w:szCs w:val="21"/>
            <w:u w:val="single"/>
            <w:shd w:val="clear" w:color="auto" w:fill="FFFFFF"/>
          </w:rPr>
          <w:t>data</w:t>
        </w:r>
      </w:hyperlink>
      <w:r w:rsidRPr="00845894">
        <w:rPr>
          <w:rFonts w:ascii="Arial Rounded MT Bold" w:hAnsi="Arial Rounded MT Bold"/>
          <w:color w:val="444444"/>
          <w:sz w:val="18"/>
          <w:szCs w:val="21"/>
          <w:shd w:val="clear" w:color="auto" w:fill="FFFFFF"/>
        </w:rPr>
        <w:t> pouring through it.</w:t>
      </w:r>
    </w:p>
    <w:p w:rsidR="00B22CAE" w:rsidRPr="00845894" w:rsidRDefault="00B22CAE" w:rsidP="00B22CAE">
      <w:p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  <w:t>SMPS:</w:t>
      </w:r>
    </w:p>
    <w:p w:rsidR="00CA3EBD" w:rsidRDefault="00B22CAE" w:rsidP="00CA3EBD">
      <w:pPr>
        <w:spacing w:before="100" w:beforeAutospacing="1" w:after="75"/>
        <w:ind w:left="720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hAnsi="Arial Rounded MT Bold"/>
          <w:noProof/>
          <w:sz w:val="18"/>
          <w:lang w:val="en-IN" w:eastAsia="en-IN"/>
        </w:rPr>
        <w:drawing>
          <wp:inline distT="0" distB="0" distL="0" distR="0" wp14:anchorId="5E2251B6" wp14:editId="65A5AC59">
            <wp:extent cx="2988704" cy="2238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IP (4).jfif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18" cy="23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94" w:rsidRPr="00845894" w:rsidRDefault="00845894" w:rsidP="00845894">
      <w:pPr>
        <w:numPr>
          <w:ilvl w:val="0"/>
          <w:numId w:val="38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The power supply is continuous.</w:t>
      </w:r>
    </w:p>
    <w:p w:rsidR="00845894" w:rsidRPr="00845894" w:rsidRDefault="00845894" w:rsidP="00845894">
      <w:pPr>
        <w:numPr>
          <w:ilvl w:val="0"/>
          <w:numId w:val="38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The circuitry is simple.</w:t>
      </w:r>
    </w:p>
    <w:p w:rsidR="00845894" w:rsidRPr="00845894" w:rsidRDefault="00845894" w:rsidP="00845894">
      <w:pPr>
        <w:numPr>
          <w:ilvl w:val="0"/>
          <w:numId w:val="38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These are reliable systems.</w:t>
      </w:r>
    </w:p>
    <w:p w:rsidR="00845894" w:rsidRPr="00845894" w:rsidRDefault="00845894" w:rsidP="00845894">
      <w:pPr>
        <w:numPr>
          <w:ilvl w:val="0"/>
          <w:numId w:val="38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This system dynamically responds to load changes.</w:t>
      </w:r>
    </w:p>
    <w:p w:rsidR="00845894" w:rsidRPr="00845894" w:rsidRDefault="00845894" w:rsidP="00845894">
      <w:pPr>
        <w:numPr>
          <w:ilvl w:val="0"/>
          <w:numId w:val="38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The circuit resistances are changed to regulate the output voltage.</w:t>
      </w:r>
    </w:p>
    <w:p w:rsidR="00CA3EBD" w:rsidRDefault="00CA3EBD" w:rsidP="00845894">
      <w:p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</w:pPr>
    </w:p>
    <w:p w:rsidR="00B22CAE" w:rsidRPr="00845894" w:rsidRDefault="00845894" w:rsidP="00845894">
      <w:p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  <w:lastRenderedPageBreak/>
        <w:t>RAM:</w:t>
      </w:r>
    </w:p>
    <w:p w:rsidR="00CA3EBD" w:rsidRPr="00CA3EBD" w:rsidRDefault="00845894" w:rsidP="00CA3EBD">
      <w:pPr>
        <w:spacing w:before="100" w:beforeAutospacing="1" w:after="75"/>
        <w:ind w:left="720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hAnsi="Arial Rounded MT Bold"/>
          <w:noProof/>
          <w:sz w:val="18"/>
          <w:lang w:val="en-IN" w:eastAsia="en-IN"/>
        </w:rPr>
        <w:drawing>
          <wp:inline distT="0" distB="0" distL="0" distR="0" wp14:anchorId="1FD1CE7E" wp14:editId="4EEB6A6D">
            <wp:extent cx="3174619" cy="17049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IP (5).jfif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539" cy="17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894"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  <w:t xml:space="preserve"> </w:t>
      </w:r>
    </w:p>
    <w:p w:rsidR="00845894" w:rsidRPr="00845894" w:rsidRDefault="00845894" w:rsidP="00845894">
      <w:pPr>
        <w:numPr>
          <w:ilvl w:val="0"/>
          <w:numId w:val="40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Long life</w:t>
      </w:r>
    </w:p>
    <w:p w:rsidR="00845894" w:rsidRPr="00845894" w:rsidRDefault="00845894" w:rsidP="00845894">
      <w:pPr>
        <w:numPr>
          <w:ilvl w:val="0"/>
          <w:numId w:val="40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No need to refresh</w:t>
      </w:r>
    </w:p>
    <w:p w:rsidR="00845894" w:rsidRPr="00845894" w:rsidRDefault="00845894" w:rsidP="00845894">
      <w:pPr>
        <w:numPr>
          <w:ilvl w:val="0"/>
          <w:numId w:val="40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Faster</w:t>
      </w:r>
    </w:p>
    <w:p w:rsidR="00845894" w:rsidRPr="00845894" w:rsidRDefault="00845894" w:rsidP="00845894">
      <w:pPr>
        <w:numPr>
          <w:ilvl w:val="0"/>
          <w:numId w:val="40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Used as cache memory</w:t>
      </w:r>
    </w:p>
    <w:p w:rsidR="00845894" w:rsidRPr="00845894" w:rsidRDefault="00845894" w:rsidP="00845894">
      <w:pPr>
        <w:numPr>
          <w:ilvl w:val="0"/>
          <w:numId w:val="40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Large size</w:t>
      </w:r>
    </w:p>
    <w:p w:rsidR="00845894" w:rsidRPr="00845894" w:rsidRDefault="00845894" w:rsidP="00845894">
      <w:pPr>
        <w:numPr>
          <w:ilvl w:val="0"/>
          <w:numId w:val="40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Expensive</w:t>
      </w:r>
    </w:p>
    <w:p w:rsidR="00845894" w:rsidRPr="00845894" w:rsidRDefault="00845894" w:rsidP="00845894">
      <w:pPr>
        <w:numPr>
          <w:ilvl w:val="0"/>
          <w:numId w:val="40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High power consumption</w:t>
      </w:r>
    </w:p>
    <w:p w:rsidR="00CA3EBD" w:rsidRDefault="00845894" w:rsidP="00CA3EBD">
      <w:p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  <w:t>ROM:</w:t>
      </w:r>
    </w:p>
    <w:p w:rsidR="00CA3EBD" w:rsidRPr="00CA3EBD" w:rsidRDefault="00845894" w:rsidP="00CA3EBD">
      <w:pPr>
        <w:shd w:val="clear" w:color="auto" w:fill="FFFFFF"/>
        <w:spacing w:before="100" w:beforeAutospacing="1" w:after="100" w:afterAutospacing="1"/>
        <w:rPr>
          <w:rFonts w:ascii="Arial Rounded MT Bold" w:eastAsia="Times New Roman" w:hAnsi="Arial Rounded MT Bold" w:cs="Times New Roman"/>
          <w:b/>
          <w:color w:val="333333"/>
          <w:sz w:val="20"/>
          <w:szCs w:val="24"/>
          <w:lang w:val="en-IN" w:eastAsia="en-IN"/>
        </w:rPr>
      </w:pPr>
      <w:r w:rsidRPr="00845894">
        <w:rPr>
          <w:rFonts w:ascii="Arial Rounded MT Bold" w:hAnsi="Arial Rounded MT Bold"/>
          <w:noProof/>
          <w:sz w:val="18"/>
          <w:lang w:val="en-IN" w:eastAsia="en-IN"/>
        </w:rPr>
        <w:drawing>
          <wp:inline distT="0" distB="0" distL="0" distR="0" wp14:anchorId="385EA958" wp14:editId="22937554">
            <wp:extent cx="2847729" cy="2295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ectronics-rom-computer-memory-ram-integrated-circuits-chips-png-favpng-BVEJ6YYKq8DT4xBP7yyqZTJw3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841" cy="23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894" w:rsidRPr="00845894" w:rsidRDefault="00845894" w:rsidP="00845894">
      <w:pPr>
        <w:numPr>
          <w:ilvl w:val="0"/>
          <w:numId w:val="42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Non-volatile in nature</w:t>
      </w:r>
    </w:p>
    <w:p w:rsidR="00845894" w:rsidRPr="00845894" w:rsidRDefault="00845894" w:rsidP="00845894">
      <w:pPr>
        <w:numPr>
          <w:ilvl w:val="0"/>
          <w:numId w:val="42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Cannot be accidentally changed</w:t>
      </w:r>
    </w:p>
    <w:p w:rsidR="00845894" w:rsidRPr="00845894" w:rsidRDefault="00845894" w:rsidP="00845894">
      <w:pPr>
        <w:numPr>
          <w:ilvl w:val="0"/>
          <w:numId w:val="42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Cheaper than RAMs</w:t>
      </w:r>
    </w:p>
    <w:p w:rsidR="00845894" w:rsidRPr="00845894" w:rsidRDefault="00845894" w:rsidP="00845894">
      <w:pPr>
        <w:numPr>
          <w:ilvl w:val="0"/>
          <w:numId w:val="42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Easy to test</w:t>
      </w:r>
    </w:p>
    <w:p w:rsidR="00845894" w:rsidRPr="00845894" w:rsidRDefault="00845894" w:rsidP="00845894">
      <w:pPr>
        <w:numPr>
          <w:ilvl w:val="0"/>
          <w:numId w:val="42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More reliable than RAMs</w:t>
      </w:r>
    </w:p>
    <w:p w:rsidR="00845894" w:rsidRPr="00845894" w:rsidRDefault="00845894" w:rsidP="00845894">
      <w:pPr>
        <w:numPr>
          <w:ilvl w:val="0"/>
          <w:numId w:val="42"/>
        </w:numPr>
        <w:spacing w:before="100" w:beforeAutospacing="1" w:after="75"/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</w:pPr>
      <w:r w:rsidRPr="00845894">
        <w:rPr>
          <w:rFonts w:ascii="Arial Rounded MT Bold" w:eastAsia="Times New Roman" w:hAnsi="Arial Rounded MT Bold" w:cs="Arial"/>
          <w:sz w:val="20"/>
          <w:szCs w:val="24"/>
          <w:lang w:val="en-IN" w:eastAsia="en-IN"/>
        </w:rPr>
        <w:t>Static and do not require refreshing</w:t>
      </w:r>
    </w:p>
    <w:p w:rsidR="00B22CAE" w:rsidRPr="00845894" w:rsidRDefault="00B22CAE" w:rsidP="00B22CAE">
      <w:pPr>
        <w:rPr>
          <w:b/>
          <w:sz w:val="18"/>
        </w:rPr>
      </w:pPr>
    </w:p>
    <w:sectPr w:rsidR="00B22CAE" w:rsidRPr="0084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FA05FD"/>
    <w:multiLevelType w:val="multilevel"/>
    <w:tmpl w:val="9A2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1B5368"/>
    <w:multiLevelType w:val="multilevel"/>
    <w:tmpl w:val="9A2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17F97"/>
    <w:multiLevelType w:val="hybridMultilevel"/>
    <w:tmpl w:val="3A7E8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895920"/>
    <w:multiLevelType w:val="multilevel"/>
    <w:tmpl w:val="9A2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37C5CC8"/>
    <w:multiLevelType w:val="hybridMultilevel"/>
    <w:tmpl w:val="5BB6B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94ED1"/>
    <w:multiLevelType w:val="multilevel"/>
    <w:tmpl w:val="9A2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3568CE"/>
    <w:multiLevelType w:val="hybridMultilevel"/>
    <w:tmpl w:val="FCE6B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413B65"/>
    <w:multiLevelType w:val="multilevel"/>
    <w:tmpl w:val="9A2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BD3566"/>
    <w:multiLevelType w:val="hybridMultilevel"/>
    <w:tmpl w:val="6EE8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3FB94C26"/>
    <w:multiLevelType w:val="hybridMultilevel"/>
    <w:tmpl w:val="46FA4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71391C"/>
    <w:multiLevelType w:val="hybridMultilevel"/>
    <w:tmpl w:val="71149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3FD61F6"/>
    <w:multiLevelType w:val="hybridMultilevel"/>
    <w:tmpl w:val="C0669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2EF31BB"/>
    <w:multiLevelType w:val="hybridMultilevel"/>
    <w:tmpl w:val="157EC7C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5442DEF"/>
    <w:multiLevelType w:val="multilevel"/>
    <w:tmpl w:val="9A2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263DDD"/>
    <w:multiLevelType w:val="hybridMultilevel"/>
    <w:tmpl w:val="285CAD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CFB1F5F"/>
    <w:multiLevelType w:val="hybridMultilevel"/>
    <w:tmpl w:val="90B87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D21DF"/>
    <w:multiLevelType w:val="hybridMultilevel"/>
    <w:tmpl w:val="5998A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9D783B"/>
    <w:multiLevelType w:val="multilevel"/>
    <w:tmpl w:val="9A2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B008F"/>
    <w:multiLevelType w:val="multilevel"/>
    <w:tmpl w:val="9A2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1"/>
  </w:num>
  <w:num w:numId="2">
    <w:abstractNumId w:val="12"/>
  </w:num>
  <w:num w:numId="3">
    <w:abstractNumId w:val="10"/>
  </w:num>
  <w:num w:numId="4">
    <w:abstractNumId w:val="38"/>
  </w:num>
  <w:num w:numId="5">
    <w:abstractNumId w:val="14"/>
  </w:num>
  <w:num w:numId="6">
    <w:abstractNumId w:val="25"/>
  </w:num>
  <w:num w:numId="7">
    <w:abstractNumId w:val="2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32"/>
  </w:num>
  <w:num w:numId="21">
    <w:abstractNumId w:val="27"/>
  </w:num>
  <w:num w:numId="22">
    <w:abstractNumId w:val="11"/>
  </w:num>
  <w:num w:numId="23">
    <w:abstractNumId w:val="41"/>
  </w:num>
  <w:num w:numId="24">
    <w:abstractNumId w:val="23"/>
  </w:num>
  <w:num w:numId="25">
    <w:abstractNumId w:val="21"/>
  </w:num>
  <w:num w:numId="26">
    <w:abstractNumId w:val="33"/>
  </w:num>
  <w:num w:numId="27">
    <w:abstractNumId w:val="37"/>
  </w:num>
  <w:num w:numId="28">
    <w:abstractNumId w:val="24"/>
  </w:num>
  <w:num w:numId="29">
    <w:abstractNumId w:val="16"/>
  </w:num>
  <w:num w:numId="30">
    <w:abstractNumId w:val="28"/>
  </w:num>
  <w:num w:numId="31">
    <w:abstractNumId w:val="15"/>
  </w:num>
  <w:num w:numId="32">
    <w:abstractNumId w:val="39"/>
  </w:num>
  <w:num w:numId="33">
    <w:abstractNumId w:val="40"/>
  </w:num>
  <w:num w:numId="34">
    <w:abstractNumId w:val="35"/>
  </w:num>
  <w:num w:numId="35">
    <w:abstractNumId w:val="22"/>
  </w:num>
  <w:num w:numId="36">
    <w:abstractNumId w:val="20"/>
  </w:num>
  <w:num w:numId="37">
    <w:abstractNumId w:val="36"/>
  </w:num>
  <w:num w:numId="38">
    <w:abstractNumId w:val="34"/>
  </w:num>
  <w:num w:numId="39">
    <w:abstractNumId w:val="26"/>
  </w:num>
  <w:num w:numId="40">
    <w:abstractNumId w:val="18"/>
  </w:num>
  <w:num w:numId="41">
    <w:abstractNumId w:val="30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FE"/>
    <w:rsid w:val="00055C8B"/>
    <w:rsid w:val="002E35FE"/>
    <w:rsid w:val="00645252"/>
    <w:rsid w:val="006D3D74"/>
    <w:rsid w:val="0083569A"/>
    <w:rsid w:val="00845894"/>
    <w:rsid w:val="00A168B3"/>
    <w:rsid w:val="00A9204E"/>
    <w:rsid w:val="00B22CAE"/>
    <w:rsid w:val="00CA3EBD"/>
    <w:rsid w:val="00D8400D"/>
    <w:rsid w:val="00EF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951F"/>
  <w15:chartTrackingRefBased/>
  <w15:docId w15:val="{7D44C57C-23BF-4DE8-AFD3-43CC78A4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1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fif"/><Relationship Id="rId18" Type="http://schemas.openxmlformats.org/officeDocument/2006/relationships/hyperlink" Target="https://www.javatpoint.com/ram" TargetMode="External"/><Relationship Id="rId26" Type="http://schemas.openxmlformats.org/officeDocument/2006/relationships/hyperlink" Target="https://www.webopedia.com/definitions/computer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jfif"/><Relationship Id="rId34" Type="http://schemas.openxmlformats.org/officeDocument/2006/relationships/image" Target="media/image11.jpg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Power_supply" TargetMode="External"/><Relationship Id="rId17" Type="http://schemas.openxmlformats.org/officeDocument/2006/relationships/hyperlink" Target="https://www.javatpoint.com/rom" TargetMode="External"/><Relationship Id="rId25" Type="http://schemas.openxmlformats.org/officeDocument/2006/relationships/hyperlink" Target="https://www.webopedia.com/definitions/bay/" TargetMode="External"/><Relationship Id="rId33" Type="http://schemas.openxmlformats.org/officeDocument/2006/relationships/image" Target="media/image10.jfif"/><Relationship Id="rId2" Type="http://schemas.openxmlformats.org/officeDocument/2006/relationships/customXml" Target="../customXml/item2.xml"/><Relationship Id="rId16" Type="http://schemas.openxmlformats.org/officeDocument/2006/relationships/image" Target="media/image5.jfif"/><Relationship Id="rId20" Type="http://schemas.openxmlformats.org/officeDocument/2006/relationships/image" Target="media/image7.jpg"/><Relationship Id="rId29" Type="http://schemas.openxmlformats.org/officeDocument/2006/relationships/hyperlink" Target="https://www.webopedia.com/definitions/por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Electronic_circuit" TargetMode="External"/><Relationship Id="rId24" Type="http://schemas.openxmlformats.org/officeDocument/2006/relationships/hyperlink" Target="https://www.webopedia.com/definitions/cd-rom/" TargetMode="External"/><Relationship Id="rId32" Type="http://schemas.openxmlformats.org/officeDocument/2006/relationships/image" Target="media/image9.jfif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www.webopedia.com/definitions/read/" TargetMode="External"/><Relationship Id="rId28" Type="http://schemas.openxmlformats.org/officeDocument/2006/relationships/hyperlink" Target="https://www.webopedia.com/definitions/parallel-port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Electronic_visual_display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s://www.webopedia.com/definitions/data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Output_device" TargetMode="External"/><Relationship Id="rId14" Type="http://schemas.openxmlformats.org/officeDocument/2006/relationships/image" Target="media/image3.jfif"/><Relationship Id="rId22" Type="http://schemas.openxmlformats.org/officeDocument/2006/relationships/hyperlink" Target="https://www.webopedia.com/definitions/device/" TargetMode="External"/><Relationship Id="rId27" Type="http://schemas.openxmlformats.org/officeDocument/2006/relationships/hyperlink" Target="https://www.webopedia.com/definitions/scsi/" TargetMode="External"/><Relationship Id="rId30" Type="http://schemas.openxmlformats.org/officeDocument/2006/relationships/hyperlink" Target="https://www.webopedia.com/definitions/printer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stc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69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tcstcs</dc:creator>
  <cp:keywords/>
  <dc:description/>
  <cp:lastModifiedBy>tcstcs</cp:lastModifiedBy>
  <cp:revision>2</cp:revision>
  <dcterms:created xsi:type="dcterms:W3CDTF">2022-03-18T05:38:00Z</dcterms:created>
  <dcterms:modified xsi:type="dcterms:W3CDTF">2022-03-18T06:47:00Z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