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10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color w:val="610B38"/>
          <w:spacing w:val="0"/>
          <w:position w:val="0"/>
          <w:sz w:val="44"/>
          <w:shd w:fill="FFFFFF" w:val="clear"/>
        </w:rPr>
        <w:t xml:space="preserve">Naïve Bayes Classifier Algorithm</w:t>
      </w:r>
    </w:p>
    <w:p>
      <w:pPr>
        <w:numPr>
          <w:ilvl w:val="0"/>
          <w:numId w:val="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Naïve Bayes algorithm is a supervised learning algorithm, which is based on </w:t>
      </w:r>
      <w:r>
        <w:rPr>
          <w:rFonts w:ascii="Segoe UI" w:hAnsi="Segoe UI" w:cs="Segoe UI" w:eastAsia="Segoe UI"/>
          <w:b/>
          <w:color w:val="000000"/>
          <w:spacing w:val="0"/>
          <w:position w:val="0"/>
          <w:sz w:val="24"/>
          <w:shd w:fill="FFFFFF" w:val="clear"/>
        </w:rPr>
        <w:t xml:space="preserve">Bayes theorem</w:t>
      </w:r>
      <w:r>
        <w:rPr>
          <w:rFonts w:ascii="Segoe UI" w:hAnsi="Segoe UI" w:cs="Segoe UI" w:eastAsia="Segoe UI"/>
          <w:color w:val="000000"/>
          <w:spacing w:val="0"/>
          <w:position w:val="0"/>
          <w:sz w:val="24"/>
          <w:shd w:fill="FFFFFF" w:val="clear"/>
        </w:rPr>
        <w:t xml:space="preserve"> and used for solving classification problems.</w:t>
      </w:r>
    </w:p>
    <w:p>
      <w:pPr>
        <w:numPr>
          <w:ilvl w:val="0"/>
          <w:numId w:val="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It is mainly used in </w:t>
      </w:r>
      <w:r>
        <w:rPr>
          <w:rFonts w:ascii="Segoe UI" w:hAnsi="Segoe UI" w:cs="Segoe UI" w:eastAsia="Segoe UI"/>
          <w:i/>
          <w:color w:val="000000"/>
          <w:spacing w:val="0"/>
          <w:position w:val="0"/>
          <w:sz w:val="24"/>
          <w:shd w:fill="FFFFFF" w:val="clear"/>
        </w:rPr>
        <w:t xml:space="preserve">text classification</w:t>
      </w:r>
      <w:r>
        <w:rPr>
          <w:rFonts w:ascii="Segoe UI" w:hAnsi="Segoe UI" w:cs="Segoe UI" w:eastAsia="Segoe UI"/>
          <w:color w:val="000000"/>
          <w:spacing w:val="0"/>
          <w:position w:val="0"/>
          <w:sz w:val="24"/>
          <w:shd w:fill="FFFFFF" w:val="clear"/>
        </w:rPr>
        <w:t xml:space="preserve"> that includes a high-dimensional training dataset.</w:t>
      </w:r>
    </w:p>
    <w:p>
      <w:pPr>
        <w:numPr>
          <w:ilvl w:val="0"/>
          <w:numId w:val="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Naïve Bayes Classifier is one of the simple and most effective Classification algorithms which helps in building the fast machine learning models that can make quick predictions.</w:t>
      </w:r>
    </w:p>
    <w:p>
      <w:pPr>
        <w:numPr>
          <w:ilvl w:val="0"/>
          <w:numId w:val="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It is a probabilistic classifier, which means it predicts on the basis of the probability of an object</w:t>
      </w:r>
      <w:r>
        <w:rPr>
          <w:rFonts w:ascii="Segoe UI" w:hAnsi="Segoe UI" w:cs="Segoe UI" w:eastAsia="Segoe UI"/>
          <w:color w:val="000000"/>
          <w:spacing w:val="0"/>
          <w:position w:val="0"/>
          <w:sz w:val="24"/>
          <w:shd w:fill="FFFFFF" w:val="clear"/>
        </w:rPr>
        <w:t xml:space="preserve">.</w:t>
      </w:r>
    </w:p>
    <w:p>
      <w:pPr>
        <w:numPr>
          <w:ilvl w:val="0"/>
          <w:numId w:val="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Some popular examples of Naïve Bayes Algorithm are </w:t>
      </w:r>
      <w:r>
        <w:rPr>
          <w:rFonts w:ascii="Segoe UI" w:hAnsi="Segoe UI" w:cs="Segoe UI" w:eastAsia="Segoe UI"/>
          <w:b/>
          <w:color w:val="000000"/>
          <w:spacing w:val="0"/>
          <w:position w:val="0"/>
          <w:sz w:val="24"/>
          <w:shd w:fill="FFFFFF" w:val="clear"/>
        </w:rPr>
        <w:t xml:space="preserve">spam filtration, Sentimental analysis, and classifying articles</w:t>
      </w:r>
      <w:r>
        <w:rPr>
          <w:rFonts w:ascii="Segoe UI" w:hAnsi="Segoe UI" w:cs="Segoe UI" w:eastAsia="Segoe UI"/>
          <w:color w:val="000000"/>
          <w:spacing w:val="0"/>
          <w:position w:val="0"/>
          <w:sz w:val="24"/>
          <w:shd w:fill="FFFFFF" w:val="clear"/>
        </w:rPr>
        <w:t xml:space="preserve">.</w:t>
      </w:r>
    </w:p>
    <w:p>
      <w:pPr>
        <w:keepNext w:val="true"/>
        <w:keepLines w:val="true"/>
        <w:spacing w:before="20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Why is it called Naïve Bayes?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Naïve Bayes algorithm is comprised of two words Naïve and Bayes, Which can be described as:</w:t>
      </w:r>
    </w:p>
    <w:p>
      <w:pPr>
        <w:numPr>
          <w:ilvl w:val="0"/>
          <w:numId w:val="5"/>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b/>
          <w:color w:val="000000"/>
          <w:spacing w:val="0"/>
          <w:position w:val="0"/>
          <w:sz w:val="22"/>
          <w:shd w:fill="FFFFFF" w:val="clear"/>
        </w:rPr>
        <w:t xml:space="preserve">Naïve</w:t>
      </w:r>
      <w:r>
        <w:rPr>
          <w:rFonts w:ascii="Segoe UI" w:hAnsi="Segoe UI" w:cs="Segoe UI" w:eastAsia="Segoe UI"/>
          <w:color w:val="000000"/>
          <w:spacing w:val="0"/>
          <w:position w:val="0"/>
          <w:sz w:val="22"/>
          <w:shd w:fill="FFFFFF" w:val="clear"/>
        </w:rPr>
        <w:t xml:space="preserve">: It is called Naïve because it assumes that the occurrence of a certain feature is independent of the occurrence of other features. Such as if the fruit is identified on the bases of color, shape, and taste, then red, spherical, and sweet fruit is recognized as an apple. Hence each feature individually contributes to identify that it is an apple without depending on each other.</w:t>
      </w:r>
    </w:p>
    <w:p>
      <w:pPr>
        <w:numPr>
          <w:ilvl w:val="0"/>
          <w:numId w:val="5"/>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b/>
          <w:color w:val="000000"/>
          <w:spacing w:val="0"/>
          <w:position w:val="0"/>
          <w:sz w:val="22"/>
          <w:shd w:fill="FFFFFF" w:val="clear"/>
        </w:rPr>
        <w:t xml:space="preserve">Bayes</w:t>
      </w:r>
      <w:r>
        <w:rPr>
          <w:rFonts w:ascii="Segoe UI" w:hAnsi="Segoe UI" w:cs="Segoe UI" w:eastAsia="Segoe UI"/>
          <w:color w:val="000000"/>
          <w:spacing w:val="0"/>
          <w:position w:val="0"/>
          <w:sz w:val="22"/>
          <w:shd w:fill="FFFFFF" w:val="clear"/>
        </w:rPr>
        <w:t xml:space="preserve">: It is called Bayes because it depends on the principle of </w:t>
      </w:r>
      <w:r>
        <w:rPr>
          <w:rFonts w:ascii="Segoe UI" w:hAnsi="Segoe UI" w:cs="Segoe UI" w:eastAsia="Segoe UI"/>
          <w:color w:val="008000"/>
          <w:spacing w:val="0"/>
          <w:position w:val="0"/>
          <w:sz w:val="22"/>
          <w:u w:val="single"/>
          <w:shd w:fill="FFFFFF" w:val="clear"/>
        </w:rPr>
        <w:t xml:space="preserve">Bayes' Theorem</w:t>
      </w:r>
      <w:r>
        <w:rPr>
          <w:rFonts w:ascii="Segoe UI" w:hAnsi="Segoe UI" w:cs="Segoe UI" w:eastAsia="Segoe UI"/>
          <w:color w:val="000000"/>
          <w:spacing w:val="0"/>
          <w:position w:val="0"/>
          <w:sz w:val="22"/>
          <w:shd w:fill="FFFFFF" w:val="clear"/>
        </w:rPr>
        <w:t xml:space="preserve">.</w:t>
      </w:r>
    </w:p>
    <w:p>
      <w:pPr>
        <w:keepNext w:val="true"/>
        <w:keepLines w:val="true"/>
        <w:spacing w:before="20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Bayes' Theorem:</w:t>
      </w:r>
    </w:p>
    <w:p>
      <w:pPr>
        <w:numPr>
          <w:ilvl w:val="0"/>
          <w:numId w:val="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2"/>
          <w:shd w:fill="FFFFFF" w:val="clear"/>
        </w:rPr>
        <w:t xml:space="preserve">Bayes' theorem is also known as </w:t>
      </w:r>
      <w:r>
        <w:rPr>
          <w:rFonts w:ascii="Segoe UI" w:hAnsi="Segoe UI" w:cs="Segoe UI" w:eastAsia="Segoe UI"/>
          <w:b/>
          <w:color w:val="000000"/>
          <w:spacing w:val="0"/>
          <w:position w:val="0"/>
          <w:sz w:val="22"/>
          <w:shd w:fill="FFFFFF" w:val="clear"/>
        </w:rPr>
        <w:t xml:space="preserve">Bayes' Rule</w:t>
      </w:r>
      <w:r>
        <w:rPr>
          <w:rFonts w:ascii="Segoe UI" w:hAnsi="Segoe UI" w:cs="Segoe UI" w:eastAsia="Segoe UI"/>
          <w:color w:val="000000"/>
          <w:spacing w:val="0"/>
          <w:position w:val="0"/>
          <w:sz w:val="22"/>
          <w:shd w:fill="FFFFFF" w:val="clear"/>
        </w:rPr>
        <w:t xml:space="preserve"> or </w:t>
      </w:r>
      <w:r>
        <w:rPr>
          <w:rFonts w:ascii="Segoe UI" w:hAnsi="Segoe UI" w:cs="Segoe UI" w:eastAsia="Segoe UI"/>
          <w:b/>
          <w:color w:val="000000"/>
          <w:spacing w:val="0"/>
          <w:position w:val="0"/>
          <w:sz w:val="22"/>
          <w:shd w:fill="FFFFFF" w:val="clear"/>
        </w:rPr>
        <w:t xml:space="preserve">Bayes' law</w:t>
      </w:r>
      <w:r>
        <w:rPr>
          <w:rFonts w:ascii="Segoe UI" w:hAnsi="Segoe UI" w:cs="Segoe UI" w:eastAsia="Segoe UI"/>
          <w:color w:val="000000"/>
          <w:spacing w:val="0"/>
          <w:position w:val="0"/>
          <w:sz w:val="22"/>
          <w:shd w:fill="FFFFFF" w:val="clear"/>
        </w:rPr>
        <w:t xml:space="preserve">, which is used to determine the probability of a hypothesis with prior knowledge. It depends on the conditional probability.</w:t>
      </w:r>
    </w:p>
    <w:p>
      <w:pPr>
        <w:numPr>
          <w:ilvl w:val="0"/>
          <w:numId w:val="7"/>
        </w:numPr>
        <w:tabs>
          <w:tab w:val="left" w:pos="720" w:leader="none"/>
        </w:tabs>
        <w:spacing w:before="60" w:after="100" w:line="375"/>
        <w:ind w:right="0" w:left="72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The formula for Bayes' theorem is given as: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3585" w:dyaOrig="1058">
          <v:rect xmlns:o="urn:schemas-microsoft-com:office:office" xmlns:v="urn:schemas-microsoft-com:vml" id="rectole0000000000" style="width:179.250000pt;height:52.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Where,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P(A|B) is Posterior probability</w:t>
      </w:r>
      <w:r>
        <w:rPr>
          <w:rFonts w:ascii="Segoe UI" w:hAnsi="Segoe UI" w:cs="Segoe UI" w:eastAsia="Segoe UI"/>
          <w:color w:val="333333"/>
          <w:spacing w:val="0"/>
          <w:position w:val="0"/>
          <w:sz w:val="24"/>
          <w:shd w:fill="FFFFFF" w:val="clear"/>
        </w:rPr>
        <w:t xml:space="preserve">: Probability of hypothesis A on the observed event B.</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P(B|A) is Likelihood probability</w:t>
      </w:r>
      <w:r>
        <w:rPr>
          <w:rFonts w:ascii="Segoe UI" w:hAnsi="Segoe UI" w:cs="Segoe UI" w:eastAsia="Segoe UI"/>
          <w:color w:val="333333"/>
          <w:spacing w:val="0"/>
          <w:position w:val="0"/>
          <w:sz w:val="24"/>
          <w:shd w:fill="FFFFFF" w:val="clear"/>
        </w:rPr>
        <w:t xml:space="preserve">: Probability of the evidence given that the probability of a hypothesis is true.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P(A) is Prior Probability</w:t>
      </w:r>
      <w:r>
        <w:rPr>
          <w:rFonts w:ascii="Segoe UI" w:hAnsi="Segoe UI" w:cs="Segoe UI" w:eastAsia="Segoe UI"/>
          <w:color w:val="333333"/>
          <w:spacing w:val="0"/>
          <w:position w:val="0"/>
          <w:sz w:val="24"/>
          <w:shd w:fill="FFFFFF" w:val="clear"/>
        </w:rPr>
        <w:t xml:space="preserve">: Probability of hypothesis before observing the evidence.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P(B) is Marginal Probability</w:t>
      </w:r>
      <w:r>
        <w:rPr>
          <w:rFonts w:ascii="Segoe UI" w:hAnsi="Segoe UI" w:cs="Segoe UI" w:eastAsia="Segoe UI"/>
          <w:color w:val="333333"/>
          <w:spacing w:val="0"/>
          <w:position w:val="0"/>
          <w:sz w:val="24"/>
          <w:shd w:fill="FFFFFF" w:val="clear"/>
        </w:rPr>
        <w:t xml:space="preserve">: Probability of Evidence.</w:t>
      </w:r>
    </w:p>
    <w:p>
      <w:pPr>
        <w:keepNext w:val="true"/>
        <w:keepLines w:val="true"/>
        <w:spacing w:before="200" w:after="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Working of Naïve Bayes' Classifier: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Working of Naïve Bayes' Classifier can be understood with the help of the below example: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Suppose we have a dataset of </w:t>
      </w:r>
      <w:r>
        <w:rPr>
          <w:rFonts w:ascii="Segoe UI" w:hAnsi="Segoe UI" w:cs="Segoe UI" w:eastAsia="Segoe UI"/>
          <w:b/>
          <w:color w:val="333333"/>
          <w:spacing w:val="0"/>
          <w:position w:val="0"/>
          <w:sz w:val="24"/>
          <w:shd w:fill="FFFFFF" w:val="clear"/>
        </w:rPr>
        <w:t xml:space="preserve">weather conditions</w:t>
      </w:r>
      <w:r>
        <w:rPr>
          <w:rFonts w:ascii="Segoe UI" w:hAnsi="Segoe UI" w:cs="Segoe UI" w:eastAsia="Segoe UI"/>
          <w:color w:val="333333"/>
          <w:spacing w:val="0"/>
          <w:position w:val="0"/>
          <w:sz w:val="24"/>
          <w:shd w:fill="FFFFFF" w:val="clear"/>
        </w:rPr>
        <w:t xml:space="preserve"> and corresponding target variable "</w:t>
      </w:r>
      <w:r>
        <w:rPr>
          <w:rFonts w:ascii="Segoe UI" w:hAnsi="Segoe UI" w:cs="Segoe UI" w:eastAsia="Segoe UI"/>
          <w:b/>
          <w:color w:val="333333"/>
          <w:spacing w:val="0"/>
          <w:position w:val="0"/>
          <w:sz w:val="24"/>
          <w:shd w:fill="FFFFFF" w:val="clear"/>
        </w:rPr>
        <w:t xml:space="preserve">Play</w:t>
      </w:r>
      <w:r>
        <w:rPr>
          <w:rFonts w:ascii="Segoe UI" w:hAnsi="Segoe UI" w:cs="Segoe UI" w:eastAsia="Segoe UI"/>
          <w:color w:val="333333"/>
          <w:spacing w:val="0"/>
          <w:position w:val="0"/>
          <w:sz w:val="24"/>
          <w:shd w:fill="FFFFFF" w:val="clear"/>
        </w:rPr>
        <w:t xml:space="preserve">". So using this dataset we need to decide that whether we should play or not on a particular day according to the weather conditions. So to solve this problem, we need to follow the below steps:</w:t>
      </w:r>
    </w:p>
    <w:p>
      <w:pPr>
        <w:numPr>
          <w:ilvl w:val="0"/>
          <w:numId w:val="12"/>
        </w:numPr>
        <w:tabs>
          <w:tab w:val="left" w:pos="810" w:leader="none"/>
        </w:tabs>
        <w:spacing w:before="60" w:after="100" w:line="375"/>
        <w:ind w:right="0" w:left="81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Convert the given dataset into frequency tables.</w:t>
      </w:r>
    </w:p>
    <w:p>
      <w:pPr>
        <w:numPr>
          <w:ilvl w:val="0"/>
          <w:numId w:val="12"/>
        </w:numPr>
        <w:tabs>
          <w:tab w:val="left" w:pos="810" w:leader="none"/>
        </w:tabs>
        <w:spacing w:before="60" w:after="100" w:line="375"/>
        <w:ind w:right="0" w:left="81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Generate Likelihood table by finding the probabilities of given features.</w:t>
      </w:r>
    </w:p>
    <w:p>
      <w:pPr>
        <w:numPr>
          <w:ilvl w:val="0"/>
          <w:numId w:val="12"/>
        </w:numPr>
        <w:tabs>
          <w:tab w:val="left" w:pos="810" w:leader="none"/>
        </w:tabs>
        <w:spacing w:before="60" w:after="100" w:line="375"/>
        <w:ind w:right="0" w:left="810" w:hanging="360"/>
        <w:jc w:val="both"/>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Now, use Bayes theorem to calculate the posterior probability.</w:t>
      </w:r>
    </w:p>
    <w:p>
      <w:pPr>
        <w:spacing w:before="60" w:after="100" w:line="375"/>
        <w:ind w:right="0" w:left="0" w:firstLine="0"/>
        <w:jc w:val="both"/>
        <w:rPr>
          <w:rFonts w:ascii="Segoe UI" w:hAnsi="Segoe UI" w:cs="Segoe UI" w:eastAsia="Segoe UI"/>
          <w:color w:val="000000"/>
          <w:spacing w:val="0"/>
          <w:position w:val="0"/>
          <w:sz w:val="22"/>
          <w:shd w:fill="FFFFFF" w:val="clear"/>
        </w:rPr>
      </w:pP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Problem</w:t>
      </w:r>
      <w:r>
        <w:rPr>
          <w:rFonts w:ascii="Segoe UI" w:hAnsi="Segoe UI" w:cs="Segoe UI" w:eastAsia="Segoe UI"/>
          <w:color w:val="333333"/>
          <w:spacing w:val="0"/>
          <w:position w:val="0"/>
          <w:sz w:val="24"/>
          <w:shd w:fill="FFFFFF" w:val="clear"/>
        </w:rPr>
        <w:t xml:space="preserve">: If the weather is sunny, then the Player should play or not?</w:t>
      </w:r>
    </w:p>
    <w:p>
      <w:pPr>
        <w:spacing w:before="100" w:after="100" w:line="240"/>
        <w:ind w:right="0" w:left="72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Solution</w:t>
      </w:r>
      <w:r>
        <w:rPr>
          <w:rFonts w:ascii="Segoe UI" w:hAnsi="Segoe UI" w:cs="Segoe UI" w:eastAsia="Segoe UI"/>
          <w:color w:val="333333"/>
          <w:spacing w:val="0"/>
          <w:position w:val="0"/>
          <w:sz w:val="24"/>
          <w:shd w:fill="FFFFFF" w:val="clear"/>
        </w:rPr>
        <w:t xml:space="preserve">: To solve this, first consider the below dataset:</w:t>
      </w:r>
    </w:p>
    <w:tbl>
      <w:tblPr/>
      <w:tblGrid>
        <w:gridCol w:w="4653"/>
        <w:gridCol w:w="4250"/>
        <w:gridCol w:w="2196"/>
      </w:tblGrid>
      <w:tr>
        <w:trPr>
          <w:trHeight w:val="1" w:hRule="atLeast"/>
          <w:jc w:val="left"/>
        </w:trPr>
        <w:tc>
          <w:tcPr>
            <w:tcW w:w="4653"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Outlook</w:t>
            </w:r>
          </w:p>
        </w:tc>
        <w:tc>
          <w:tcPr>
            <w:tcW w:w="4250"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Play</w:t>
            </w:r>
          </w:p>
        </w:tc>
      </w:tr>
      <w:tr>
        <w:trPr>
          <w:trHeight w:val="1" w:hRule="atLeast"/>
          <w:jc w:val="left"/>
        </w:trPr>
        <w:tc>
          <w:tcPr>
            <w:tcW w:w="465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0</w:t>
            </w:r>
          </w:p>
        </w:tc>
        <w:tc>
          <w:tcPr>
            <w:tcW w:w="425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Rainy</w:t>
            </w:r>
          </w:p>
        </w:tc>
        <w:tc>
          <w:tcPr>
            <w:tcW w:w="219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Yes</w:t>
            </w:r>
          </w:p>
        </w:tc>
      </w:tr>
      <w:tr>
        <w:trPr>
          <w:trHeight w:val="1" w:hRule="atLeast"/>
          <w:jc w:val="left"/>
        </w:trPr>
        <w:tc>
          <w:tcPr>
            <w:tcW w:w="465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1</w:t>
            </w:r>
          </w:p>
        </w:tc>
        <w:tc>
          <w:tcPr>
            <w:tcW w:w="425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Sunny</w:t>
            </w:r>
          </w:p>
        </w:tc>
        <w:tc>
          <w:tcPr>
            <w:tcW w:w="219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Yes</w:t>
            </w:r>
          </w:p>
        </w:tc>
      </w:tr>
      <w:tr>
        <w:trPr>
          <w:trHeight w:val="1" w:hRule="atLeast"/>
          <w:jc w:val="left"/>
        </w:trPr>
        <w:tc>
          <w:tcPr>
            <w:tcW w:w="465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2</w:t>
            </w:r>
          </w:p>
        </w:tc>
        <w:tc>
          <w:tcPr>
            <w:tcW w:w="425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Overcast</w:t>
            </w:r>
          </w:p>
        </w:tc>
        <w:tc>
          <w:tcPr>
            <w:tcW w:w="219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Yes</w:t>
            </w:r>
          </w:p>
        </w:tc>
      </w:tr>
      <w:tr>
        <w:trPr>
          <w:trHeight w:val="1" w:hRule="atLeast"/>
          <w:jc w:val="left"/>
        </w:trPr>
        <w:tc>
          <w:tcPr>
            <w:tcW w:w="465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3</w:t>
            </w:r>
          </w:p>
        </w:tc>
        <w:tc>
          <w:tcPr>
            <w:tcW w:w="425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Overcast</w:t>
            </w:r>
          </w:p>
        </w:tc>
        <w:tc>
          <w:tcPr>
            <w:tcW w:w="219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Yes</w:t>
            </w:r>
          </w:p>
        </w:tc>
      </w:tr>
      <w:tr>
        <w:trPr>
          <w:trHeight w:val="1" w:hRule="atLeast"/>
          <w:jc w:val="left"/>
        </w:trPr>
        <w:tc>
          <w:tcPr>
            <w:tcW w:w="465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4</w:t>
            </w:r>
          </w:p>
        </w:tc>
        <w:tc>
          <w:tcPr>
            <w:tcW w:w="425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Sunny</w:t>
            </w:r>
          </w:p>
        </w:tc>
        <w:tc>
          <w:tcPr>
            <w:tcW w:w="219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No</w:t>
            </w:r>
          </w:p>
        </w:tc>
      </w:tr>
      <w:tr>
        <w:trPr>
          <w:trHeight w:val="1" w:hRule="atLeast"/>
          <w:jc w:val="left"/>
        </w:trPr>
        <w:tc>
          <w:tcPr>
            <w:tcW w:w="465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5</w:t>
            </w:r>
          </w:p>
        </w:tc>
        <w:tc>
          <w:tcPr>
            <w:tcW w:w="425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Rainy</w:t>
            </w:r>
          </w:p>
        </w:tc>
        <w:tc>
          <w:tcPr>
            <w:tcW w:w="219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Yes</w:t>
            </w:r>
          </w:p>
        </w:tc>
      </w:tr>
      <w:tr>
        <w:trPr>
          <w:trHeight w:val="1" w:hRule="atLeast"/>
          <w:jc w:val="left"/>
        </w:trPr>
        <w:tc>
          <w:tcPr>
            <w:tcW w:w="465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6</w:t>
            </w:r>
          </w:p>
        </w:tc>
        <w:tc>
          <w:tcPr>
            <w:tcW w:w="425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Sunny</w:t>
            </w:r>
          </w:p>
        </w:tc>
        <w:tc>
          <w:tcPr>
            <w:tcW w:w="219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Yes</w:t>
            </w:r>
          </w:p>
        </w:tc>
      </w:tr>
      <w:tr>
        <w:trPr>
          <w:trHeight w:val="1" w:hRule="atLeast"/>
          <w:jc w:val="left"/>
        </w:trPr>
        <w:tc>
          <w:tcPr>
            <w:tcW w:w="465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7</w:t>
            </w:r>
          </w:p>
        </w:tc>
        <w:tc>
          <w:tcPr>
            <w:tcW w:w="425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Overcast</w:t>
            </w:r>
          </w:p>
        </w:tc>
        <w:tc>
          <w:tcPr>
            <w:tcW w:w="219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Yes</w:t>
            </w:r>
          </w:p>
        </w:tc>
      </w:tr>
      <w:tr>
        <w:trPr>
          <w:trHeight w:val="1" w:hRule="atLeast"/>
          <w:jc w:val="left"/>
        </w:trPr>
        <w:tc>
          <w:tcPr>
            <w:tcW w:w="465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8</w:t>
            </w:r>
          </w:p>
        </w:tc>
        <w:tc>
          <w:tcPr>
            <w:tcW w:w="425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Rainy</w:t>
            </w:r>
          </w:p>
        </w:tc>
        <w:tc>
          <w:tcPr>
            <w:tcW w:w="219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No</w:t>
            </w:r>
          </w:p>
        </w:tc>
      </w:tr>
      <w:tr>
        <w:trPr>
          <w:trHeight w:val="1" w:hRule="atLeast"/>
          <w:jc w:val="left"/>
        </w:trPr>
        <w:tc>
          <w:tcPr>
            <w:tcW w:w="465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9</w:t>
            </w:r>
          </w:p>
        </w:tc>
        <w:tc>
          <w:tcPr>
            <w:tcW w:w="425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Sunny</w:t>
            </w:r>
          </w:p>
        </w:tc>
        <w:tc>
          <w:tcPr>
            <w:tcW w:w="219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No</w:t>
            </w:r>
          </w:p>
        </w:tc>
      </w:tr>
      <w:tr>
        <w:trPr>
          <w:trHeight w:val="1" w:hRule="atLeast"/>
          <w:jc w:val="left"/>
        </w:trPr>
        <w:tc>
          <w:tcPr>
            <w:tcW w:w="465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10</w:t>
            </w:r>
          </w:p>
        </w:tc>
        <w:tc>
          <w:tcPr>
            <w:tcW w:w="425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Sunny</w:t>
            </w:r>
          </w:p>
        </w:tc>
        <w:tc>
          <w:tcPr>
            <w:tcW w:w="219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Yes</w:t>
            </w:r>
          </w:p>
        </w:tc>
      </w:tr>
      <w:tr>
        <w:trPr>
          <w:trHeight w:val="1" w:hRule="atLeast"/>
          <w:jc w:val="left"/>
        </w:trPr>
        <w:tc>
          <w:tcPr>
            <w:tcW w:w="465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11</w:t>
            </w:r>
          </w:p>
        </w:tc>
        <w:tc>
          <w:tcPr>
            <w:tcW w:w="425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Rainy</w:t>
            </w:r>
          </w:p>
        </w:tc>
        <w:tc>
          <w:tcPr>
            <w:tcW w:w="219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No</w:t>
            </w:r>
          </w:p>
        </w:tc>
      </w:tr>
      <w:tr>
        <w:trPr>
          <w:trHeight w:val="1" w:hRule="atLeast"/>
          <w:jc w:val="left"/>
        </w:trPr>
        <w:tc>
          <w:tcPr>
            <w:tcW w:w="465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12</w:t>
            </w:r>
          </w:p>
        </w:tc>
        <w:tc>
          <w:tcPr>
            <w:tcW w:w="4250"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Overcast</w:t>
            </w:r>
          </w:p>
        </w:tc>
        <w:tc>
          <w:tcPr>
            <w:tcW w:w="219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Yes</w:t>
            </w:r>
          </w:p>
        </w:tc>
      </w:tr>
      <w:tr>
        <w:trPr>
          <w:trHeight w:val="1" w:hRule="atLeast"/>
          <w:jc w:val="left"/>
        </w:trPr>
        <w:tc>
          <w:tcPr>
            <w:tcW w:w="465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b/>
                <w:color w:val="333333"/>
                <w:spacing w:val="0"/>
                <w:position w:val="0"/>
                <w:sz w:val="24"/>
                <w:shd w:fill="auto" w:val="clear"/>
              </w:rPr>
              <w:t xml:space="preserve">13</w:t>
            </w:r>
          </w:p>
        </w:tc>
        <w:tc>
          <w:tcPr>
            <w:tcW w:w="4250"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Overcast</w:t>
            </w:r>
          </w:p>
        </w:tc>
        <w:tc>
          <w:tcPr>
            <w:tcW w:w="219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Yes</w:t>
            </w:r>
          </w:p>
        </w:tc>
      </w:tr>
    </w:tbl>
    <w:p>
      <w:pPr>
        <w:spacing w:before="100" w:after="100" w:line="240"/>
        <w:ind w:right="0" w:left="720" w:firstLine="0"/>
        <w:jc w:val="both"/>
        <w:rPr>
          <w:rFonts w:ascii="Segoe UI" w:hAnsi="Segoe UI" w:cs="Segoe UI" w:eastAsia="Segoe UI"/>
          <w:color w:val="333333"/>
          <w:spacing w:val="0"/>
          <w:position w:val="0"/>
          <w:sz w:val="24"/>
          <w:shd w:fill="FFFFFF"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Frequency table for the Weather Conditions:</w:t>
      </w:r>
    </w:p>
    <w:tbl>
      <w:tblPr/>
      <w:tblGrid>
        <w:gridCol w:w="5549"/>
        <w:gridCol w:w="2868"/>
        <w:gridCol w:w="2682"/>
      </w:tblGrid>
      <w:tr>
        <w:trPr>
          <w:trHeight w:val="1" w:hRule="atLeast"/>
          <w:jc w:val="left"/>
        </w:trPr>
        <w:tc>
          <w:tcPr>
            <w:tcW w:w="554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Weather</w:t>
            </w:r>
          </w:p>
        </w:tc>
        <w:tc>
          <w:tcPr>
            <w:tcW w:w="2868"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Yes</w:t>
            </w:r>
          </w:p>
        </w:tc>
        <w:tc>
          <w:tcPr>
            <w:tcW w:w="268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No</w:t>
            </w:r>
          </w:p>
        </w:tc>
      </w:tr>
      <w:tr>
        <w:trPr>
          <w:trHeight w:val="1" w:hRule="atLeast"/>
          <w:jc w:val="left"/>
        </w:trPr>
        <w:tc>
          <w:tcPr>
            <w:tcW w:w="554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Overcast</w:t>
            </w:r>
          </w:p>
        </w:tc>
        <w:tc>
          <w:tcPr>
            <w:tcW w:w="2868"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5</w:t>
            </w:r>
          </w:p>
        </w:tc>
        <w:tc>
          <w:tcPr>
            <w:tcW w:w="268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0</w:t>
            </w:r>
          </w:p>
        </w:tc>
      </w:tr>
      <w:tr>
        <w:trPr>
          <w:trHeight w:val="1" w:hRule="atLeast"/>
          <w:jc w:val="left"/>
        </w:trPr>
        <w:tc>
          <w:tcPr>
            <w:tcW w:w="554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Rainy</w:t>
            </w:r>
          </w:p>
        </w:tc>
        <w:tc>
          <w:tcPr>
            <w:tcW w:w="2868"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w:t>
            </w:r>
          </w:p>
        </w:tc>
        <w:tc>
          <w:tcPr>
            <w:tcW w:w="268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w:t>
            </w:r>
          </w:p>
        </w:tc>
      </w:tr>
      <w:tr>
        <w:trPr>
          <w:trHeight w:val="1" w:hRule="atLeast"/>
          <w:jc w:val="left"/>
        </w:trPr>
        <w:tc>
          <w:tcPr>
            <w:tcW w:w="554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Sunny</w:t>
            </w:r>
          </w:p>
        </w:tc>
        <w:tc>
          <w:tcPr>
            <w:tcW w:w="2868"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3</w:t>
            </w:r>
          </w:p>
        </w:tc>
        <w:tc>
          <w:tcPr>
            <w:tcW w:w="268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w:t>
            </w:r>
          </w:p>
        </w:tc>
      </w:tr>
      <w:tr>
        <w:trPr>
          <w:trHeight w:val="1" w:hRule="atLeast"/>
          <w:jc w:val="left"/>
        </w:trPr>
        <w:tc>
          <w:tcPr>
            <w:tcW w:w="554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Total</w:t>
            </w:r>
          </w:p>
        </w:tc>
        <w:tc>
          <w:tcPr>
            <w:tcW w:w="2868"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w:t>
            </w:r>
          </w:p>
        </w:tc>
        <w:tc>
          <w:tcPr>
            <w:tcW w:w="268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4</w:t>
            </w:r>
          </w:p>
        </w:tc>
      </w:tr>
    </w:tbl>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Likelihood table weather condition:</w:t>
      </w:r>
    </w:p>
    <w:tbl>
      <w:tblPr/>
      <w:tblGrid>
        <w:gridCol w:w="2415"/>
        <w:gridCol w:w="2759"/>
        <w:gridCol w:w="3029"/>
        <w:gridCol w:w="2896"/>
      </w:tblGrid>
      <w:tr>
        <w:trPr>
          <w:trHeight w:val="1" w:hRule="atLeast"/>
          <w:jc w:val="left"/>
        </w:trPr>
        <w:tc>
          <w:tcPr>
            <w:tcW w:w="241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Weather</w:t>
            </w:r>
          </w:p>
        </w:tc>
        <w:tc>
          <w:tcPr>
            <w:tcW w:w="275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No</w:t>
            </w:r>
          </w:p>
        </w:tc>
        <w:tc>
          <w:tcPr>
            <w:tcW w:w="302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Yes</w:t>
            </w:r>
          </w:p>
        </w:tc>
        <w:tc>
          <w:tcPr>
            <w:tcW w:w="289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41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Overcast</w:t>
            </w:r>
          </w:p>
        </w:tc>
        <w:tc>
          <w:tcPr>
            <w:tcW w:w="275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0</w:t>
            </w:r>
          </w:p>
        </w:tc>
        <w:tc>
          <w:tcPr>
            <w:tcW w:w="302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5</w:t>
            </w:r>
          </w:p>
        </w:tc>
        <w:tc>
          <w:tcPr>
            <w:tcW w:w="289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5/14= 0.35</w:t>
            </w:r>
          </w:p>
        </w:tc>
      </w:tr>
      <w:tr>
        <w:trPr>
          <w:trHeight w:val="1" w:hRule="atLeast"/>
          <w:jc w:val="left"/>
        </w:trPr>
        <w:tc>
          <w:tcPr>
            <w:tcW w:w="241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Rainy</w:t>
            </w:r>
          </w:p>
        </w:tc>
        <w:tc>
          <w:tcPr>
            <w:tcW w:w="275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w:t>
            </w:r>
          </w:p>
        </w:tc>
        <w:tc>
          <w:tcPr>
            <w:tcW w:w="302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w:t>
            </w:r>
          </w:p>
        </w:tc>
        <w:tc>
          <w:tcPr>
            <w:tcW w:w="289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4/14=0.29</w:t>
            </w:r>
          </w:p>
        </w:tc>
      </w:tr>
      <w:tr>
        <w:trPr>
          <w:trHeight w:val="1" w:hRule="atLeast"/>
          <w:jc w:val="left"/>
        </w:trPr>
        <w:tc>
          <w:tcPr>
            <w:tcW w:w="2415"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Sunny</w:t>
            </w:r>
          </w:p>
        </w:tc>
        <w:tc>
          <w:tcPr>
            <w:tcW w:w="275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w:t>
            </w:r>
          </w:p>
        </w:tc>
        <w:tc>
          <w:tcPr>
            <w:tcW w:w="302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3</w:t>
            </w:r>
          </w:p>
        </w:tc>
        <w:tc>
          <w:tcPr>
            <w:tcW w:w="2896"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5/14=0.35</w:t>
            </w:r>
          </w:p>
        </w:tc>
      </w:tr>
      <w:tr>
        <w:trPr>
          <w:trHeight w:val="1" w:hRule="atLeast"/>
          <w:jc w:val="left"/>
        </w:trPr>
        <w:tc>
          <w:tcPr>
            <w:tcW w:w="2415"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All</w:t>
            </w:r>
          </w:p>
        </w:tc>
        <w:tc>
          <w:tcPr>
            <w:tcW w:w="275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4/14=0.29</w:t>
            </w:r>
          </w:p>
        </w:tc>
        <w:tc>
          <w:tcPr>
            <w:tcW w:w="302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10/14=0.71</w:t>
            </w:r>
          </w:p>
        </w:tc>
        <w:tc>
          <w:tcPr>
            <w:tcW w:w="2896"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100" w:after="100" w:line="240"/>
        <w:ind w:right="0" w:left="0" w:firstLine="0"/>
        <w:jc w:val="both"/>
        <w:rPr>
          <w:rFonts w:ascii="Segoe UI" w:hAnsi="Segoe UI" w:cs="Segoe UI" w:eastAsia="Segoe UI"/>
          <w:b/>
          <w:color w:val="333333"/>
          <w:spacing w:val="0"/>
          <w:position w:val="0"/>
          <w:sz w:val="24"/>
          <w:shd w:fill="FFFFFF" w:val="clear"/>
        </w:rPr>
      </w:pP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Applying Bayes'theorem:</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P(Yes|Sunny)= P(Sunny|Yes)*P(Yes)/P(Sunny)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P(Sunny|Yes)= 3/10= 0.3</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P(Sunny)= 0.35</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P(Yes)=0.71</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So P(Yes|Sunny) = 0.3*0.71/0.35= </w:t>
      </w:r>
      <w:r>
        <w:rPr>
          <w:rFonts w:ascii="Segoe UI" w:hAnsi="Segoe UI" w:cs="Segoe UI" w:eastAsia="Segoe UI"/>
          <w:b/>
          <w:color w:val="333333"/>
          <w:spacing w:val="0"/>
          <w:position w:val="0"/>
          <w:sz w:val="24"/>
          <w:shd w:fill="FFFFFF" w:val="clear"/>
        </w:rPr>
        <w:t xml:space="preserve">0.60</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P(No|Sunny)= P(Sunny|No)*P(No)/P(Sunny)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P(Sunny|NO)= 2/4=0.5</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P(No)= 0.29</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P(Sunny)= 0.35</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So P(No|Sunny)= 0.5*0.29/0.35 = </w:t>
      </w:r>
      <w:r>
        <w:rPr>
          <w:rFonts w:ascii="Segoe UI" w:hAnsi="Segoe UI" w:cs="Segoe UI" w:eastAsia="Segoe UI"/>
          <w:b/>
          <w:color w:val="333333"/>
          <w:spacing w:val="0"/>
          <w:position w:val="0"/>
          <w:sz w:val="24"/>
          <w:shd w:fill="FFFFFF" w:val="clear"/>
        </w:rPr>
        <w:t xml:space="preserve">0.41</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So as we can see from the above calculation that </w:t>
      </w:r>
      <w:r>
        <w:rPr>
          <w:rFonts w:ascii="Segoe UI" w:hAnsi="Segoe UI" w:cs="Segoe UI" w:eastAsia="Segoe UI"/>
          <w:b/>
          <w:color w:val="333333"/>
          <w:spacing w:val="0"/>
          <w:position w:val="0"/>
          <w:sz w:val="24"/>
          <w:shd w:fill="FFFFFF" w:val="clear"/>
        </w:rPr>
        <w:t xml:space="preserve">P(Yes|Sunny)&gt;P(No|Sunny)</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Hence on a Sunny day, Player can play the game.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5">
    <w:abstractNumId w:val="12"/>
  </w:num>
  <w:num w:numId="7">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