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0052CC"/>
          <w:sz w:val="48"/>
        </w:rPr>
        <w:t>🎓 EXAM PORTAL (LMS PORTEL V2.3)</w:t>
      </w:r>
    </w:p>
    <w:p>
      <w:pPr>
        <w:jc w:val="center"/>
      </w:pPr>
      <w:r>
        <w:rPr>
          <w:rFonts w:ascii="Segoe UI" w:hAnsi="Segoe UI"/>
          <w:i/>
          <w:color w:val="4A5568"/>
          <w:sz w:val="26"/>
        </w:rPr>
        <w:t>Complete Architectural Specification, Page Flow, Layouts &amp; Interactive Blueprint</w:t>
      </w:r>
    </w:p>
    <w:p>
      <w:pPr>
        <w:spacing w:after="240"/>
      </w:pPr>
    </w:p>
    <w:p>
      <w:pPr>
        <w:keepNext/>
        <w:spacing w:before="360" w:after="120"/>
      </w:pPr>
      <w:r>
        <w:rPr>
          <w:rFonts w:ascii="Segoe UI" w:hAnsi="Segoe UI"/>
          <w:b/>
          <w:color w:val="003366"/>
          <w:sz w:val="32"/>
        </w:rPr>
        <w:t>1. Executive Summary &amp; System Architecture</w:t>
      </w:r>
    </w:p>
    <w:p>
      <w:pPr>
        <w:spacing w:after="80"/>
      </w:pPr>
      <w:r>
        <w:t>The Exam Portal (LMSportel V2.3) is an enterprise web application designed for educational institutions to conduct secure online assessments, monitor live proctoring activity, track student performance, and compute PCI (Performance Competency Index) analytics.</w:t>
      </w:r>
    </w:p>
    <w:p>
      <w:pPr>
        <w:keepNext/>
        <w:spacing w:before="280" w:after="80"/>
      </w:pPr>
      <w:r>
        <w:rPr>
          <w:rFonts w:ascii="Segoe UI" w:hAnsi="Segoe UI"/>
          <w:b/>
          <w:color w:val="0052CC"/>
          <w:sz w:val="26"/>
        </w:rPr>
        <w:t>Technology Stack &amp; Design System</w:t>
      </w:r>
    </w:p>
    <w:p>
      <w:pPr>
        <w:pStyle w:val="ListBullet"/>
        <w:spacing w:after="60"/>
      </w:pPr>
      <w:r>
        <w:rPr>
          <w:b/>
        </w:rPr>
        <w:t xml:space="preserve">• </w:t>
      </w:r>
      <w:r>
        <w:t>Frontend Layer: Pure HTML5, CSS3 (CSS Variables for Light/Dark Mode), Vanilla JavaScript, Lucide Icons, and Material Symbols.</w:t>
      </w:r>
    </w:p>
    <w:p>
      <w:pPr>
        <w:pStyle w:val="ListBullet"/>
        <w:spacing w:after="60"/>
      </w:pPr>
      <w:r>
        <w:rPr>
          <w:b/>
        </w:rPr>
        <w:t xml:space="preserve">• </w:t>
      </w:r>
      <w:r>
        <w:t>Backend Layer: PHP 8.x (Session management, Auth, Database ORM/PDO, REST endpoints, and router.php).</w:t>
      </w:r>
    </w:p>
    <w:p>
      <w:pPr>
        <w:pStyle w:val="ListBullet"/>
        <w:spacing w:after="60"/>
      </w:pPr>
      <w:r>
        <w:rPr>
          <w:b/>
        </w:rPr>
        <w:t xml:space="preserve">• </w:t>
      </w:r>
      <w:r>
        <w:t>Database Layer: MySQL 8.0+ storing colleges, courses, batches, students, assessments, questions, submissions, tab-switch logs, and notifications.</w:t>
      </w:r>
    </w:p>
    <w:p>
      <w:pPr>
        <w:pStyle w:val="ListBullet"/>
        <w:spacing w:after="60"/>
      </w:pPr>
      <w:r>
        <w:rPr>
          <w:b/>
        </w:rPr>
        <w:t xml:space="preserve">• </w:t>
      </w:r>
      <w:r>
        <w:t>Analytics Engine: Python 3.x Flask API (src/python/app.py) providing PCI calculations, difficulty metrics, and chart data payloads.</w:t>
      </w:r>
    </w:p>
    <w:p>
      <w:pPr>
        <w:pStyle w:val="ListBullet"/>
        <w:spacing w:after="60"/>
      </w:pPr>
      <w:r>
        <w:rPr>
          <w:b/>
        </w:rPr>
        <w:t xml:space="preserve">• </w:t>
      </w:r>
      <w:r>
        <w:t>UI Design Paradigm: Fluent 2 Enterprise with Neumorphism, supporting dark theme (data-theme="dark"), FLIP animated cards, and responsive data tables.</w:t>
      </w:r>
    </w:p>
    <w:tbl>
      <w:tblPr>
        <w:tblW w:type="auto" w:w="0"/>
        <w:jc w:val="center"/>
        <w:tblLook w:firstColumn="1" w:firstRow="1" w:lastColumn="0" w:lastRow="0" w:noHBand="0" w:noVBand="1" w:val="04A0"/>
      </w:tblPr>
      <w:tblGrid>
        <w:gridCol w:w="9936"/>
      </w:tblGrid>
      <w:tr>
        <w:tc>
          <w:tcPr>
            <w:tcW w:type="dxa" w:w="9792"/>
            <w:shd w:fill="F0F4F8"/>
            <w:tcMar>
              <w:top w:w="120" w:type="dxa"/>
              <w:bottom w:w="120" w:type="dxa"/>
              <w:left w:w="180" w:type="dxa"/>
              <w:right w:w="180" w:type="dxa"/>
            </w:tcMar>
            <w:tcBorders>
              <w:left w:val="single" w:sz="24" w:space="0" w:color="0052CC"/>
              <w:top w:val="none"/>
              <w:right w:val="none"/>
              <w:bottom w:val="none"/>
            </w:tcBorders>
          </w:tcPr>
          <w:p>
            <w:pPr>
              <w:spacing w:after="0"/>
            </w:pPr>
            <w:r>
              <w:rPr>
                <w:b/>
                <w:color w:val="0052CC"/>
              </w:rPr>
              <w:t xml:space="preserve">DEVELOPER REFERENCE: </w:t>
            </w:r>
            <w:r>
              <w:rPr>
                <w:sz w:val="19"/>
              </w:rPr>
              <w:t>This document serves as the authoritative blueprint for rebuilding or integrating frontend templates. All page layouts, headers, footers, data tables, sidebars, modals, and proctoring scripts detailed here reflect the codebase implementation.</w:t>
            </w:r>
          </w:p>
        </w:tc>
      </w:tr>
    </w:tbl>
    <w:p>
      <w:pPr>
        <w:spacing w:after="120"/>
      </w:pPr>
    </w:p>
    <w:p>
      <w:pPr>
        <w:keepNext/>
        <w:spacing w:before="360" w:after="120"/>
      </w:pPr>
      <w:r>
        <w:rPr>
          <w:rFonts w:ascii="Segoe UI" w:hAnsi="Segoe UI"/>
          <w:b/>
          <w:color w:val="003366"/>
          <w:sz w:val="32"/>
        </w:rPr>
        <w:t>2. Global Page Flow &amp; User Journeys</w:t>
      </w:r>
    </w:p>
    <w:p>
      <w:pPr>
        <w:spacing w:after="80"/>
      </w:pPr>
      <w:r>
        <w:t>The platform features 3 primary authentication flows and role-based entry routes:</w:t>
      </w:r>
    </w:p>
    <w:p>
      <w:pPr>
        <w:keepNext/>
        <w:spacing w:before="280" w:after="80"/>
      </w:pPr>
      <w:r>
        <w:rPr>
          <w:rFonts w:ascii="Segoe UI" w:hAnsi="Segoe UI"/>
          <w:b/>
          <w:color w:val="0052CC"/>
          <w:sz w:val="26"/>
        </w:rPr>
        <w:t>A. Unauthenticated / Auth Journey</w:t>
      </w:r>
    </w:p>
    <w:p>
      <w:pPr>
        <w:pStyle w:val="ListBullet"/>
        <w:spacing w:after="60"/>
      </w:pPr>
      <w:r>
        <w:rPr>
          <w:b/>
        </w:rPr>
        <w:t xml:space="preserve">1. </w:t>
      </w:r>
      <w:r>
        <w:t>Landing Page (index.php) -&gt; Automatically inspects session. Redirects Admins to /admin/dashboard.php, Students to /student/dashboard.php, Guests to /student/test.php, or unauthenticated users to /login.php.</w:t>
      </w:r>
    </w:p>
    <w:p>
      <w:pPr>
        <w:pStyle w:val="ListBullet"/>
        <w:spacing w:after="60"/>
      </w:pPr>
      <w:r>
        <w:rPr>
          <w:b/>
        </w:rPr>
        <w:t xml:space="preserve">2. </w:t>
      </w:r>
      <w:r>
        <w:t>Sign In (login.php) -&gt; Provides role switcher (Student / Admin). Validates CSRF token &amp; credentials. Includes lock-free session redirection for high concurrency.</w:t>
      </w:r>
    </w:p>
    <w:p>
      <w:pPr>
        <w:pStyle w:val="ListBullet"/>
        <w:spacing w:after="60"/>
      </w:pPr>
      <w:r>
        <w:rPr>
          <w:b/>
        </w:rPr>
        <w:t xml:space="preserve">3. </w:t>
      </w:r>
      <w:r>
        <w:t>Student Registration (signup.php) -&gt; Form with cascading dropdowns (College -&gt; Course -&gt; Batch). Triggers OTP email generation.</w:t>
      </w:r>
    </w:p>
    <w:p>
      <w:pPr>
        <w:pStyle w:val="ListBullet"/>
        <w:spacing w:after="60"/>
      </w:pPr>
      <w:r>
        <w:rPr>
          <w:b/>
        </w:rPr>
        <w:t xml:space="preserve">4. </w:t>
      </w:r>
      <w:r>
        <w:t>OTP Verification (verify-otp.php) -&gt; 6-digit verification card. Marks email verified and redirects to portal.</w:t>
      </w:r>
    </w:p>
    <w:p>
      <w:pPr>
        <w:pStyle w:val="ListBullet"/>
        <w:spacing w:after="60"/>
      </w:pPr>
      <w:r>
        <w:rPr>
          <w:b/>
        </w:rPr>
        <w:t xml:space="preserve">5. </w:t>
      </w:r>
      <w:r>
        <w:t>Guest / QR Access (guest.php) -&gt; Allows instant test access using QR code or access token without requiring an account.</w:t>
      </w:r>
    </w:p>
    <w:p>
      <w:pPr>
        <w:keepNext/>
        <w:spacing w:before="280" w:after="80"/>
      </w:pPr>
      <w:r>
        <w:rPr>
          <w:rFonts w:ascii="Segoe UI" w:hAnsi="Segoe UI"/>
          <w:b/>
          <w:color w:val="0052CC"/>
          <w:sz w:val="26"/>
        </w:rPr>
        <w:t>B. Student Journey</w:t>
      </w:r>
    </w:p>
    <w:p>
      <w:pPr>
        <w:pStyle w:val="ListBullet"/>
        <w:spacing w:after="60"/>
      </w:pPr>
      <w:r>
        <w:rPr>
          <w:b/>
        </w:rPr>
        <w:t xml:space="preserve">1. </w:t>
      </w:r>
      <w:r>
        <w:t>Dashboard -&gt; Views welcome greeting, date widget, FLIP-animated KPI cards, and dual-view (Table/Card) test lists.</w:t>
      </w:r>
    </w:p>
    <w:p>
      <w:pPr>
        <w:pStyle w:val="ListBullet"/>
        <w:spacing w:after="60"/>
      </w:pPr>
      <w:r>
        <w:rPr>
          <w:b/>
        </w:rPr>
        <w:t xml:space="preserve">2. </w:t>
      </w:r>
      <w:r>
        <w:t>My Tests -&gt; Filters active, upcoming, and completed assessments with live search.</w:t>
      </w:r>
    </w:p>
    <w:p>
      <w:pPr>
        <w:pStyle w:val="ListBullet"/>
        <w:spacing w:after="60"/>
      </w:pPr>
      <w:r>
        <w:rPr>
          <w:b/>
        </w:rPr>
        <w:t xml:space="preserve">3. </w:t>
      </w:r>
      <w:r>
        <w:t>Live Examination (student/test.php) -&gt; Complete exam environment with countdown timer, question palette grid, auto-save, and tab-switch proctoring detector.</w:t>
      </w:r>
    </w:p>
    <w:p>
      <w:pPr>
        <w:pStyle w:val="ListBullet"/>
        <w:spacing w:after="60"/>
      </w:pPr>
      <w:r>
        <w:rPr>
          <w:b/>
        </w:rPr>
        <w:t xml:space="preserve">4. </w:t>
      </w:r>
      <w:r>
        <w:t>Results &amp; Details -&gt; Instant score review, objective vs subjective marks breakdown, and teacher feedback notes.</w:t>
      </w:r>
    </w:p>
    <w:p>
      <w:pPr>
        <w:pStyle w:val="ListBullet"/>
        <w:spacing w:after="60"/>
      </w:pPr>
      <w:r>
        <w:rPr>
          <w:b/>
        </w:rPr>
        <w:t xml:space="preserve">5. </w:t>
      </w:r>
      <w:r>
        <w:t>Analytics &amp; PCI Engine -&gt; Interactive PCI gauge, subject mastery radar/bar charts, strength/weakness matrices, and speed/accuracy analysis.</w:t>
      </w:r>
    </w:p>
    <w:p>
      <w:pPr>
        <w:keepNext/>
        <w:spacing w:before="280" w:after="80"/>
      </w:pPr>
      <w:r>
        <w:rPr>
          <w:rFonts w:ascii="Segoe UI" w:hAnsi="Segoe UI"/>
          <w:b/>
          <w:color w:val="0052CC"/>
          <w:sz w:val="26"/>
        </w:rPr>
        <w:t>C. Administrator Journey</w:t>
      </w:r>
    </w:p>
    <w:p>
      <w:pPr>
        <w:pStyle w:val="ListBullet"/>
        <w:spacing w:after="60"/>
      </w:pPr>
      <w:r>
        <w:rPr>
          <w:b/>
        </w:rPr>
        <w:t xml:space="preserve">1. </w:t>
      </w:r>
      <w:r>
        <w:t>Dashboard -&gt; Institution KPIs, system activity feed, and live exam monitoring snapshot.</w:t>
      </w:r>
    </w:p>
    <w:p>
      <w:pPr>
        <w:pStyle w:val="ListBullet"/>
        <w:spacing w:after="60"/>
      </w:pPr>
      <w:r>
        <w:rPr>
          <w:b/>
        </w:rPr>
        <w:t xml:space="preserve">2. </w:t>
      </w:r>
      <w:r>
        <w:t>Institution Management -&gt; College creation wizard, course management, and batch/section tools.</w:t>
      </w:r>
    </w:p>
    <w:p>
      <w:pPr>
        <w:pStyle w:val="ListBullet"/>
        <w:spacing w:after="60"/>
      </w:pPr>
      <w:r>
        <w:rPr>
          <w:b/>
        </w:rPr>
        <w:t xml:space="preserve">3. </w:t>
      </w:r>
      <w:r>
        <w:t>Student Directory &amp; Pending Approvals -&gt; Student table with bulk CSV import and manual approval queues.</w:t>
      </w:r>
    </w:p>
    <w:p>
      <w:pPr>
        <w:pStyle w:val="ListBullet"/>
        <w:spacing w:after="60"/>
      </w:pPr>
      <w:r>
        <w:rPr>
          <w:b/>
        </w:rPr>
        <w:t xml:space="preserve">4. </w:t>
      </w:r>
      <w:r>
        <w:t>Assessment Studio &amp; Question Bank -&gt; 3-Step Assessment Builder Wizard and question repository.</w:t>
      </w:r>
    </w:p>
    <w:p>
      <w:pPr>
        <w:pStyle w:val="ListBullet"/>
        <w:spacing w:after="60"/>
      </w:pPr>
      <w:r>
        <w:rPr>
          <w:b/>
        </w:rPr>
        <w:t xml:space="preserve">5. </w:t>
      </w:r>
      <w:r>
        <w:t>Live Monitor &amp; Grading Queue -&gt; Real-time proctoring grid and subjective essay rubric evaluation.</w:t>
      </w:r>
    </w:p>
    <w:p>
      <w:pPr>
        <w:pStyle w:val="ListBullet"/>
        <w:spacing w:after="60"/>
      </w:pPr>
      <w:r>
        <w:rPr>
          <w:b/>
        </w:rPr>
        <w:t xml:space="preserve">6. </w:t>
      </w:r>
      <w:r>
        <w:t>Reports &amp; Analytics -&gt; PCI score distribution, batch comparison charts, and PDF/CSV export tools.</w:t>
      </w:r>
    </w:p>
    <w:p>
      <w:pPr>
        <w:keepNext/>
        <w:spacing w:before="360" w:after="120"/>
      </w:pPr>
      <w:r>
        <w:rPr>
          <w:rFonts w:ascii="Segoe UI" w:hAnsi="Segoe UI"/>
          <w:b/>
          <w:color w:val="003366"/>
          <w:sz w:val="32"/>
        </w:rPr>
        <w:t>3. Master Layouts, Headers, Footers &amp; Widgets</w:t>
      </w:r>
    </w:p>
    <w:p>
      <w:pPr>
        <w:keepNext/>
        <w:spacing w:before="280" w:after="80"/>
      </w:pPr>
      <w:r>
        <w:rPr>
          <w:rFonts w:ascii="Segoe UI" w:hAnsi="Segoe UI"/>
          <w:b/>
          <w:color w:val="0052CC"/>
          <w:sz w:val="26"/>
        </w:rPr>
        <w:t>A. Admin Master Layout (admin_header.php &amp; admin_footer.php)</w:t>
      </w:r>
    </w:p>
    <w:p>
      <w:pPr>
        <w:pStyle w:val="ListBullet"/>
        <w:spacing w:after="60"/>
      </w:pPr>
      <w:r>
        <w:rPr>
          <w:b/>
        </w:rPr>
        <w:t xml:space="preserve">• </w:t>
      </w:r>
      <w:r>
        <w:t>Sidebar (250px / 68px collapsed): Logo, collapse toggle button, and navigation sections (Overview, Institution Management, Student Management, Assessment Studio, Assessment Management, Reports &amp; Analytics, System, Support).</w:t>
      </w:r>
    </w:p>
    <w:p>
      <w:pPr>
        <w:pStyle w:val="ListBullet"/>
        <w:spacing w:after="60"/>
      </w:pPr>
      <w:r>
        <w:rPr>
          <w:b/>
        </w:rPr>
        <w:t xml:space="preserve">• </w:t>
      </w:r>
      <w:r>
        <w:t>Top Navigation Header: Hamburger trigger, Global Search Bar with Ctrl+K shortcut and autocomplete dropdown, '+ Create Assessment' button, Theme Toggle, Notification Bell with live polling unread badge, and Admin Profile Dropdown.</w:t>
      </w:r>
    </w:p>
    <w:p>
      <w:pPr>
        <w:pStyle w:val="ListBullet"/>
        <w:spacing w:after="60"/>
      </w:pPr>
      <w:r>
        <w:rPr>
          <w:b/>
        </w:rPr>
        <w:t xml:space="preserve">• </w:t>
      </w:r>
      <w:r>
        <w:t>Footer Scripts: Soft navigation (SPA-style fetch swapping only main content area), Ctrl+K listener, Esc key handler, and 30s notification poll.</w:t>
      </w:r>
    </w:p>
    <w:p>
      <w:pPr>
        <w:keepNext/>
        <w:spacing w:before="280" w:after="80"/>
      </w:pPr>
      <w:r>
        <w:rPr>
          <w:rFonts w:ascii="Segoe UI" w:hAnsi="Segoe UI"/>
          <w:b/>
          <w:color w:val="0052CC"/>
          <w:sz w:val="26"/>
        </w:rPr>
        <w:t>B. Student Master Layout (student_header.php &amp; student_footer.php)</w:t>
      </w:r>
    </w:p>
    <w:p>
      <w:pPr>
        <w:pStyle w:val="ListBullet"/>
        <w:spacing w:after="60"/>
      </w:pPr>
      <w:r>
        <w:rPr>
          <w:b/>
        </w:rPr>
        <w:t xml:space="preserve">• </w:t>
      </w:r>
      <w:r>
        <w:t>Top Bar: Mobile hamburger drawer toggle, Brand title, Theme switcher button, and Student Profile badge.</w:t>
      </w:r>
    </w:p>
    <w:p>
      <w:pPr>
        <w:pStyle w:val="ListBullet"/>
        <w:spacing w:after="60"/>
      </w:pPr>
      <w:r>
        <w:rPr>
          <w:b/>
        </w:rPr>
        <w:t xml:space="preserve">• </w:t>
      </w:r>
      <w:r>
        <w:t>Left Sidebar: College logo image with fallback, primary links (Dashboard, My Tests, Results, Analytics, Profile), Dark Mode toggle, Sign Out link, and student profile tile.</w:t>
      </w:r>
    </w:p>
    <w:p>
      <w:pPr>
        <w:pStyle w:val="ListBullet"/>
        <w:spacing w:after="60"/>
      </w:pPr>
      <w:r>
        <w:rPr>
          <w:b/>
        </w:rPr>
        <w:t xml:space="preserve">• </w:t>
      </w:r>
      <w:r>
        <w:t>Floating AI Study Assistant (assets/js/chatbot.js): Bottom-right floating robot button opening chat drawer with message history, quick suggestion pills ('My Weaknesses', 'What is my PCI?', 'What should I study?', 'Generate My Report'), and text input.</w:t>
      </w:r>
    </w:p>
    <w:p>
      <w:pPr>
        <w:pStyle w:val="ListBullet"/>
        <w:spacing w:after="60"/>
      </w:pPr>
      <w:r>
        <w:rPr>
          <w:b/>
        </w:rPr>
        <w:t xml:space="preserve">• </w:t>
      </w:r>
      <w:r>
        <w:t>Mobile Responsiveness: Off-canvas sidebar overlay drawer with body scroll lock.</w:t>
      </w:r>
    </w:p>
    <w:p>
      <w:pPr>
        <w:keepNext/>
        <w:spacing w:before="360" w:after="120"/>
      </w:pPr>
      <w:r>
        <w:rPr>
          <w:rFonts w:ascii="Segoe UI" w:hAnsi="Segoe UI"/>
          <w:b/>
          <w:color w:val="003366"/>
          <w:sz w:val="32"/>
        </w:rPr>
        <w:t>4. Exhaustive Breakdown of Every Student Portal Page (All 10 Pages)</w:t>
      </w:r>
    </w:p>
    <w:p>
      <w:pPr>
        <w:spacing w:after="80"/>
      </w:pPr>
      <w:r>
        <w:t>Below is the complete architectural breakdown of all 10 student portal pages, including their exact UI structures, grids, tables, card views, FLIP animations, and interactive elements.</w:t>
      </w:r>
    </w:p>
    <w:p>
      <w:pPr>
        <w:keepNext/>
        <w:spacing w:before="280" w:after="80"/>
      </w:pPr>
      <w:r>
        <w:rPr>
          <w:rFonts w:ascii="Segoe UI" w:hAnsi="Segoe UI"/>
          <w:b/>
          <w:color w:val="0052CC"/>
          <w:sz w:val="26"/>
        </w:rPr>
        <w:t>Page 1: Student Dashboard (student/dashboard.php)</w:t>
      </w:r>
    </w:p>
    <w:p>
      <w:pPr>
        <w:pStyle w:val="ListBullet"/>
        <w:spacing w:after="60"/>
      </w:pPr>
      <w:r>
        <w:rPr>
          <w:b/>
        </w:rPr>
        <w:t xml:space="preserve">1. </w:t>
      </w:r>
      <w:r>
        <w:t>Welcome Banner: Personalized greeting ('Welcome back, [First Name]'), course name, batch/section badge, and date card widget with day name.</w:t>
      </w:r>
    </w:p>
    <w:p>
      <w:pPr>
        <w:pStyle w:val="ListBullet"/>
        <w:spacing w:after="60"/>
      </w:pPr>
      <w:r>
        <w:rPr>
          <w:b/>
        </w:rPr>
        <w:t xml:space="preserve">2. </w:t>
      </w:r>
      <w:r>
        <w:t>Expandable KPI Stat Cards (.stats-row &amp; .expandable-card): 3 interactive cards using FLIP (First, Last, Invert, Play) animations:</w:t>
      </w:r>
    </w:p>
    <w:p>
      <w:pPr>
        <w:pStyle w:val="ListBullet"/>
        <w:spacing w:after="60"/>
      </w:pPr>
      <w:r>
        <w:rPr>
          <w:b/>
        </w:rPr>
        <w:t xml:space="preserve">    a. </w:t>
      </w:r>
      <w:r>
        <w:t>Total Tests Card: Shows total assigned count. Click expands card in-place to reveal Completed, Pending/Active, In Progress, Not Started counts, Completion Rate %, and 'View Full Analysis' link.</w:t>
      </w:r>
    </w:p>
    <w:p>
      <w:pPr>
        <w:pStyle w:val="ListBullet"/>
        <w:spacing w:after="60"/>
      </w:pPr>
      <w:r>
        <w:rPr>
          <w:b/>
        </w:rPr>
        <w:t xml:space="preserve">    b. </w:t>
      </w:r>
      <w:r>
        <w:t>Completed Card: Shows total evaluated count. Expands to reveal latest completed test title, date, score (obtained/total), percentage %, time taken, and 'View Analysis' link.</w:t>
      </w:r>
    </w:p>
    <w:p>
      <w:pPr>
        <w:pStyle w:val="ListBullet"/>
        <w:spacing w:after="60"/>
      </w:pPr>
      <w:r>
        <w:rPr>
          <w:b/>
        </w:rPr>
        <w:t xml:space="preserve">    c. </w:t>
      </w:r>
      <w:r>
        <w:t>Pending / Active Card: Shows pending count. Expands to display In Progress vs Not Started breakdown.</w:t>
      </w:r>
    </w:p>
    <w:p>
      <w:pPr>
        <w:pStyle w:val="ListBullet"/>
        <w:spacing w:after="60"/>
      </w:pPr>
      <w:r>
        <w:rPr>
          <w:b/>
        </w:rPr>
        <w:t xml:space="preserve">3. </w:t>
      </w:r>
      <w:r>
        <w:t>Your Tests Section (Dual View Switcher):</w:t>
      </w:r>
    </w:p>
    <w:p>
      <w:pPr>
        <w:pStyle w:val="ListBullet"/>
        <w:spacing w:after="60"/>
      </w:pPr>
      <w:r>
        <w:rPr>
          <w:b/>
        </w:rPr>
        <w:t xml:space="preserve">    a. </w:t>
      </w:r>
      <w:r>
        <w:t>Table View (#tableView): Data table listing Assessment Title, Duration, Status badge, Your Status badge, and Action button ('Start Test', 'Resume', 'Under Evaluation', 'View Result') with 3-dot overflow menu. Clicking a row expands an inline detail drawer (.test-table-details-row) with description, start/end timestamps, and details link.</w:t>
      </w:r>
    </w:p>
    <w:p>
      <w:pPr>
        <w:pStyle w:val="ListBullet"/>
        <w:spacing w:after="60"/>
      </w:pPr>
      <w:r>
        <w:rPr>
          <w:b/>
        </w:rPr>
        <w:t xml:space="preserve">    b. </w:t>
      </w:r>
      <w:r>
        <w:t>Card View (#cardView): Grid of expandable cards (.card-grid). Click expands card showing description, metadata grid, and CTA.</w:t>
      </w:r>
    </w:p>
    <w:p>
      <w:pPr>
        <w:pStyle w:val="ListBullet"/>
        <w:spacing w:after="60"/>
      </w:pPr>
      <w:r>
        <w:rPr>
          <w:b/>
        </w:rPr>
        <w:t xml:space="preserve">    c. </w:t>
      </w:r>
      <w:r>
        <w:t>Mobile Adaptation: Automatically converts table rows to mobile cards using JS data-label attributes.</w:t>
      </w:r>
    </w:p>
    <w:p>
      <w:pPr>
        <w:keepNext/>
        <w:spacing w:before="280" w:after="80"/>
      </w:pPr>
      <w:r>
        <w:rPr>
          <w:rFonts w:ascii="Segoe UI" w:hAnsi="Segoe UI"/>
          <w:b/>
          <w:color w:val="0052CC"/>
          <w:sz w:val="26"/>
        </w:rPr>
        <w:t>Page 2: My Tests (student/my-tests.php)</w:t>
      </w:r>
    </w:p>
    <w:p>
      <w:pPr>
        <w:pStyle w:val="ListBullet"/>
        <w:spacing w:after="60"/>
      </w:pPr>
      <w:r>
        <w:rPr>
          <w:b/>
        </w:rPr>
        <w:t xml:space="preserve">1. </w:t>
      </w:r>
      <w:r>
        <w:t>Header &amp; Subtitle: 'My Tests - View and manage all assessments assigned to you.'</w:t>
      </w:r>
    </w:p>
    <w:p>
      <w:pPr>
        <w:pStyle w:val="ListBullet"/>
        <w:spacing w:after="60"/>
      </w:pPr>
      <w:r>
        <w:rPr>
          <w:b/>
        </w:rPr>
        <w:t xml:space="preserve">2. </w:t>
      </w:r>
      <w:r>
        <w:t>Upcoming Tests Section (.my-tests-grid): Grid of cards for scheduled tests. Displays title, description, duration, total questions, and expandable details panel for start/end times and total marks.</w:t>
      </w:r>
    </w:p>
    <w:p>
      <w:pPr>
        <w:pStyle w:val="ListBullet"/>
        <w:spacing w:after="60"/>
      </w:pPr>
      <w:r>
        <w:rPr>
          <w:b/>
        </w:rPr>
        <w:t xml:space="preserve">3. </w:t>
      </w:r>
      <w:r>
        <w:t>Toolbar (#testSearch &amp; #testStatusFilter): Real-time client-side search input and status filter dropdown ('All Tests', 'Upcoming', 'In Progress', 'Completed', 'Not Started').</w:t>
      </w:r>
    </w:p>
    <w:p>
      <w:pPr>
        <w:pStyle w:val="ListBullet"/>
        <w:spacing w:after="60"/>
      </w:pPr>
      <w:r>
        <w:rPr>
          <w:b/>
        </w:rPr>
        <w:t xml:space="preserve">4. </w:t>
      </w:r>
      <w:r>
        <w:t>All Tests Grid (#allTestsList): Cards list with color-coded status badges (badge-success for Completed, badge-active for In Progress, badge-pending for Under Evaluation, badge-info for Upcoming). Supports accordion expansion.</w:t>
      </w:r>
    </w:p>
    <w:p>
      <w:pPr>
        <w:keepNext/>
        <w:spacing w:before="280" w:after="80"/>
      </w:pPr>
      <w:r>
        <w:rPr>
          <w:rFonts w:ascii="Segoe UI" w:hAnsi="Segoe UI"/>
          <w:b/>
          <w:color w:val="0052CC"/>
          <w:sz w:val="26"/>
        </w:rPr>
        <w:t>Page 3: Live Exam Interface (student/test.php)</w:t>
      </w:r>
    </w:p>
    <w:p>
      <w:pPr>
        <w:pStyle w:val="ListBullet"/>
        <w:spacing w:after="60"/>
      </w:pPr>
      <w:r>
        <w:rPr>
          <w:b/>
        </w:rPr>
        <w:t xml:space="preserve">1. </w:t>
      </w:r>
      <w:r>
        <w:t>Top Control Bar: Test title, Question counter (Q X of Y), real-time countdown timer (changes to warning orange/red when time is low), and 'Submit Exam' button.</w:t>
      </w:r>
    </w:p>
    <w:p>
      <w:pPr>
        <w:pStyle w:val="ListBullet"/>
        <w:spacing w:after="60"/>
      </w:pPr>
      <w:r>
        <w:rPr>
          <w:b/>
        </w:rPr>
        <w:t xml:space="preserve">2. </w:t>
      </w:r>
      <w:r>
        <w:t>Left Question Workspace: Question header with mark value, question text (supports code snippets/diagrams), and answer inputs:</w:t>
      </w:r>
    </w:p>
    <w:p>
      <w:pPr>
        <w:pStyle w:val="ListBullet"/>
        <w:spacing w:after="60"/>
      </w:pPr>
      <w:r>
        <w:rPr>
          <w:b/>
        </w:rPr>
        <w:t xml:space="preserve">    a. </w:t>
      </w:r>
      <w:r>
        <w:t>Multiple Choice (MCQ): Radio buttons with hover state and selection indicator.</w:t>
      </w:r>
    </w:p>
    <w:p>
      <w:pPr>
        <w:pStyle w:val="ListBullet"/>
        <w:spacing w:after="60"/>
      </w:pPr>
      <w:r>
        <w:rPr>
          <w:b/>
        </w:rPr>
        <w:t xml:space="preserve">    b. </w:t>
      </w:r>
      <w:r>
        <w:t>Descriptive / Essay: Auto-resizing multi-line text area with word counter.</w:t>
      </w:r>
    </w:p>
    <w:p>
      <w:pPr>
        <w:pStyle w:val="ListBullet"/>
        <w:spacing w:after="60"/>
      </w:pPr>
      <w:r>
        <w:rPr>
          <w:b/>
        </w:rPr>
        <w:t xml:space="preserve">    c. </w:t>
      </w:r>
      <w:r>
        <w:t>Coding: Monospace code editor area with line numbers.</w:t>
      </w:r>
    </w:p>
    <w:p>
      <w:pPr>
        <w:pStyle w:val="ListBullet"/>
        <w:spacing w:after="60"/>
      </w:pPr>
      <w:r>
        <w:rPr>
          <w:b/>
        </w:rPr>
        <w:t xml:space="preserve">3. </w:t>
      </w:r>
      <w:r>
        <w:t>Right Question Palette Grid: Square status buttons (1 to N) color coded:</w:t>
      </w:r>
    </w:p>
    <w:p>
      <w:pPr>
        <w:pStyle w:val="ListBullet"/>
        <w:spacing w:after="60"/>
      </w:pPr>
      <w:r>
        <w:rPr>
          <w:b/>
        </w:rPr>
        <w:t xml:space="preserve">    a. </w:t>
      </w:r>
      <w:r>
        <w:t>Gray = Unvisited / Unanswered | Green = Answered &amp; Saved | Yellow = Flagged for Review | Blue Border = Current Question.</w:t>
      </w:r>
    </w:p>
    <w:p>
      <w:pPr>
        <w:pStyle w:val="ListBullet"/>
        <w:spacing w:after="60"/>
      </w:pPr>
      <w:r>
        <w:rPr>
          <w:b/>
        </w:rPr>
        <w:t xml:space="preserve">4. </w:t>
      </w:r>
      <w:r>
        <w:t>Proctoring Tab-Switch Detector: JS visibilitychange &amp; blur listener. Displays warning modal on focus loss and posts event to backend logger.</w:t>
      </w:r>
    </w:p>
    <w:p>
      <w:pPr>
        <w:pStyle w:val="ListBullet"/>
        <w:spacing w:after="60"/>
      </w:pPr>
      <w:r>
        <w:rPr>
          <w:b/>
        </w:rPr>
        <w:t xml:space="preserve">5. </w:t>
      </w:r>
      <w:r>
        <w:t>Auto-Save &amp; Submit Modal: Answers auto-save asynchronously via AJAX. Clicking Submit displays a modal summary of answered vs unanswered questions before confirmation.</w:t>
      </w:r>
    </w:p>
    <w:p>
      <w:pPr>
        <w:keepNext/>
        <w:spacing w:before="280" w:after="80"/>
      </w:pPr>
      <w:r>
        <w:rPr>
          <w:rFonts w:ascii="Segoe UI" w:hAnsi="Segoe UI"/>
          <w:b/>
          <w:color w:val="0052CC"/>
          <w:sz w:val="26"/>
        </w:rPr>
        <w:t>Page 4: Results Overview (student/results.php)</w:t>
      </w:r>
    </w:p>
    <w:p>
      <w:pPr>
        <w:pStyle w:val="ListBullet"/>
        <w:spacing w:after="60"/>
      </w:pPr>
      <w:r>
        <w:rPr>
          <w:b/>
        </w:rPr>
        <w:t xml:space="preserve">1. </w:t>
      </w:r>
      <w:r>
        <w:t>Header Stats Cards: Total Evaluated Tests, Average Percentage %, Highest Score %, Pending Review Count.</w:t>
      </w:r>
    </w:p>
    <w:p>
      <w:pPr>
        <w:pStyle w:val="ListBullet"/>
        <w:spacing w:after="60"/>
      </w:pPr>
      <w:r>
        <w:rPr>
          <w:b/>
        </w:rPr>
        <w:t xml:space="preserve">2. </w:t>
      </w:r>
      <w:r>
        <w:t>Evaluated Results Cards: Displays test title, date, score ring/badge, objective vs subjective marks breakdown, and 'View Analysis' link.</w:t>
      </w:r>
    </w:p>
    <w:p>
      <w:pPr>
        <w:pStyle w:val="ListBullet"/>
        <w:spacing w:after="60"/>
      </w:pPr>
      <w:r>
        <w:rPr>
          <w:b/>
        </w:rPr>
        <w:t xml:space="preserve">3. </w:t>
      </w:r>
      <w:r>
        <w:t>Pending Review Section: Dedicated callout card for tests awaiting manual teacher grading.</w:t>
      </w:r>
    </w:p>
    <w:p>
      <w:pPr>
        <w:keepNext/>
        <w:spacing w:before="280" w:after="80"/>
      </w:pPr>
      <w:r>
        <w:rPr>
          <w:rFonts w:ascii="Segoe UI" w:hAnsi="Segoe UI"/>
          <w:b/>
          <w:color w:val="0052CC"/>
          <w:sz w:val="26"/>
        </w:rPr>
        <w:t>Page 5: Result Details (student/result-details.php)</w:t>
      </w:r>
    </w:p>
    <w:p>
      <w:pPr>
        <w:pStyle w:val="ListBullet"/>
        <w:spacing w:after="60"/>
      </w:pPr>
      <w:r>
        <w:rPr>
          <w:b/>
        </w:rPr>
        <w:t xml:space="preserve">1. </w:t>
      </w:r>
      <w:r>
        <w:t>Performance Summary Card: Score, Accuracy %, Time Taken, and PCI Competency Band Badge.</w:t>
      </w:r>
    </w:p>
    <w:p>
      <w:pPr>
        <w:pStyle w:val="ListBullet"/>
        <w:spacing w:after="60"/>
      </w:pPr>
      <w:r>
        <w:rPr>
          <w:b/>
        </w:rPr>
        <w:t xml:space="preserve">2. </w:t>
      </w:r>
      <w:r>
        <w:t>Filter Toolbar: 'All Questions', 'Correct Only', 'Incorrect Only', 'Unanswered Only'.</w:t>
      </w:r>
    </w:p>
    <w:p>
      <w:pPr>
        <w:pStyle w:val="ListBullet"/>
        <w:spacing w:after="60"/>
      </w:pPr>
      <w:r>
        <w:rPr>
          <w:b/>
        </w:rPr>
        <w:t xml:space="preserve">3. </w:t>
      </w:r>
      <w:r>
        <w:t>Question Review Cards: Question text, student response (green/red highlight), correct answer key, evaluator comments, and explanations.</w:t>
      </w:r>
    </w:p>
    <w:p>
      <w:pPr>
        <w:keepNext/>
        <w:spacing w:before="280" w:after="80"/>
      </w:pPr>
      <w:r>
        <w:rPr>
          <w:rFonts w:ascii="Segoe UI" w:hAnsi="Segoe UI"/>
          <w:b/>
          <w:color w:val="0052CC"/>
          <w:sz w:val="26"/>
        </w:rPr>
        <w:t>Page 6: Performance Analytics (student/analytics.php)</w:t>
      </w:r>
    </w:p>
    <w:p>
      <w:pPr>
        <w:pStyle w:val="ListBullet"/>
        <w:spacing w:after="60"/>
      </w:pPr>
      <w:r>
        <w:rPr>
          <w:b/>
        </w:rPr>
        <w:t xml:space="preserve">1. </w:t>
      </w:r>
      <w:r>
        <w:t>PCI Score Gauge: Interactive visual dial showing Performance Competency Index.</w:t>
      </w:r>
    </w:p>
    <w:p>
      <w:pPr>
        <w:pStyle w:val="ListBullet"/>
        <w:spacing w:after="60"/>
      </w:pPr>
      <w:r>
        <w:rPr>
          <w:b/>
        </w:rPr>
        <w:t xml:space="preserve">2. </w:t>
      </w:r>
      <w:r>
        <w:t>Subject Breakdown Chart: Radar/Bar chart showing percentage scores across courses.</w:t>
      </w:r>
    </w:p>
    <w:p>
      <w:pPr>
        <w:pStyle w:val="ListBullet"/>
        <w:spacing w:after="60"/>
      </w:pPr>
      <w:r>
        <w:rPr>
          <w:b/>
        </w:rPr>
        <w:t xml:space="preserve">3. </w:t>
      </w:r>
      <w:r>
        <w:t>Strength &amp; Weakness Matrix: Top Strengths vs Focus Areas grid.</w:t>
      </w:r>
    </w:p>
    <w:p>
      <w:pPr>
        <w:pStyle w:val="ListBullet"/>
        <w:spacing w:after="60"/>
      </w:pPr>
      <w:r>
        <w:rPr>
          <w:b/>
        </w:rPr>
        <w:t xml:space="preserve">4. </w:t>
      </w:r>
      <w:r>
        <w:t>AI Recommendations: Next study action recommendations based on analytics.</w:t>
      </w:r>
    </w:p>
    <w:p>
      <w:pPr>
        <w:keepNext/>
        <w:spacing w:before="280" w:after="80"/>
      </w:pPr>
      <w:r>
        <w:rPr>
          <w:rFonts w:ascii="Segoe UI" w:hAnsi="Segoe UI"/>
          <w:b/>
          <w:color w:val="0052CC"/>
          <w:sz w:val="26"/>
        </w:rPr>
        <w:t>Page 7: Granular Test Analysis (student/test-analysis.php)</w:t>
      </w:r>
    </w:p>
    <w:p>
      <w:pPr>
        <w:pStyle w:val="ListBullet"/>
        <w:spacing w:after="60"/>
      </w:pPr>
      <w:r>
        <w:rPr>
          <w:b/>
        </w:rPr>
        <w:t xml:space="preserve">1. </w:t>
      </w:r>
      <w:r>
        <w:t>Speed vs Accuracy Metrics: Time spent per question vs accuracy rate.</w:t>
      </w:r>
    </w:p>
    <w:p>
      <w:pPr>
        <w:pStyle w:val="ListBullet"/>
        <w:spacing w:after="60"/>
      </w:pPr>
      <w:r>
        <w:rPr>
          <w:b/>
        </w:rPr>
        <w:t xml:space="preserve">2. </w:t>
      </w:r>
      <w:r>
        <w:t>Difficulty Breakdown: Score metrics for Easy, Medium, and Hard questions.</w:t>
      </w:r>
    </w:p>
    <w:p>
      <w:pPr>
        <w:pStyle w:val="ListBullet"/>
        <w:spacing w:after="60"/>
      </w:pPr>
      <w:r>
        <w:rPr>
          <w:b/>
        </w:rPr>
        <w:t xml:space="preserve">3. </w:t>
      </w:r>
      <w:r>
        <w:t>Topic Mastery Table: Topic name, questions count, correct count, accuracy %.</w:t>
      </w:r>
    </w:p>
    <w:p>
      <w:pPr>
        <w:keepNext/>
        <w:spacing w:before="280" w:after="80"/>
      </w:pPr>
      <w:r>
        <w:rPr>
          <w:rFonts w:ascii="Segoe UI" w:hAnsi="Segoe UI"/>
          <w:b/>
          <w:color w:val="0052CC"/>
          <w:sz w:val="26"/>
        </w:rPr>
        <w:t>Page 8: Average Score Trends (student/average-score.php)</w:t>
      </w:r>
    </w:p>
    <w:p>
      <w:pPr>
        <w:pStyle w:val="ListBullet"/>
        <w:spacing w:after="60"/>
      </w:pPr>
      <w:r>
        <w:rPr>
          <w:b/>
        </w:rPr>
        <w:t xml:space="preserve">1. </w:t>
      </w:r>
      <w:r>
        <w:t>Historical Line Chart: Score progress curve over test dates.</w:t>
      </w:r>
    </w:p>
    <w:p>
      <w:pPr>
        <w:pStyle w:val="ListBullet"/>
        <w:spacing w:after="60"/>
      </w:pPr>
      <w:r>
        <w:rPr>
          <w:b/>
        </w:rPr>
        <w:t xml:space="preserve">2. </w:t>
      </w:r>
      <w:r>
        <w:t>Peer Benchmark: Student score vs class average comparison.</w:t>
      </w:r>
    </w:p>
    <w:p>
      <w:pPr>
        <w:keepNext/>
        <w:spacing w:before="280" w:after="80"/>
      </w:pPr>
      <w:r>
        <w:rPr>
          <w:rFonts w:ascii="Segoe UI" w:hAnsi="Segoe UI"/>
          <w:b/>
          <w:color w:val="0052CC"/>
          <w:sz w:val="26"/>
        </w:rPr>
        <w:t>Page 9: Evaluated Feedback (student/evaluated.php)</w:t>
      </w:r>
    </w:p>
    <w:p>
      <w:pPr>
        <w:pStyle w:val="ListBullet"/>
        <w:spacing w:after="60"/>
      </w:pPr>
      <w:r>
        <w:rPr>
          <w:b/>
        </w:rPr>
        <w:t xml:space="preserve">1. </w:t>
      </w:r>
      <w:r>
        <w:t>Subjective Review Feed: Review of descriptive answers graded by faculty, showing essay text, teacher comments, rubrics, and marks awarded.</w:t>
      </w:r>
    </w:p>
    <w:p>
      <w:pPr>
        <w:keepNext/>
        <w:spacing w:before="280" w:after="80"/>
      </w:pPr>
      <w:r>
        <w:rPr>
          <w:rFonts w:ascii="Segoe UI" w:hAnsi="Segoe UI"/>
          <w:b/>
          <w:color w:val="0052CC"/>
          <w:sz w:val="26"/>
        </w:rPr>
        <w:t>Page 10: Student Profile (student/profile.php)</w:t>
      </w:r>
    </w:p>
    <w:p>
      <w:pPr>
        <w:pStyle w:val="ListBullet"/>
        <w:spacing w:after="60"/>
      </w:pPr>
      <w:r>
        <w:rPr>
          <w:b/>
        </w:rPr>
        <w:t xml:space="preserve">1. </w:t>
      </w:r>
      <w:r>
        <w:t>Profile Card: Avatar, Full Name, Roll Number, Email Address.</w:t>
      </w:r>
    </w:p>
    <w:p>
      <w:pPr>
        <w:pStyle w:val="ListBullet"/>
        <w:spacing w:after="60"/>
      </w:pPr>
      <w:r>
        <w:rPr>
          <w:b/>
        </w:rPr>
        <w:t xml:space="preserve">2. </w:t>
      </w:r>
      <w:r>
        <w:t>Academic Metadata: College logo/name, course, batch, section.</w:t>
      </w:r>
    </w:p>
    <w:p>
      <w:pPr>
        <w:pStyle w:val="ListBullet"/>
        <w:spacing w:after="60"/>
      </w:pPr>
      <w:r>
        <w:rPr>
          <w:b/>
        </w:rPr>
        <w:t xml:space="preserve">3. </w:t>
      </w:r>
      <w:r>
        <w:t>Security Form: Current password, new password, confirm password fields.</w:t>
      </w:r>
    </w:p>
    <w:p>
      <w:pPr>
        <w:keepNext/>
        <w:spacing w:before="360" w:after="120"/>
      </w:pPr>
      <w:r>
        <w:rPr>
          <w:rFonts w:ascii="Segoe UI" w:hAnsi="Segoe UI"/>
          <w:b/>
          <w:color w:val="003366"/>
          <w:sz w:val="32"/>
        </w:rPr>
        <w:t>5. Complete Admin Portal Page Directory (All 20 Pages)</w:t>
      </w:r>
    </w:p>
    <w:p>
      <w:pPr>
        <w:spacing w:after="80"/>
      </w:pPr>
      <w:r>
        <w:t>The Admin Portal includes 20 comprehensive management pages. Below is the summary reference table:</w:t>
      </w:r>
    </w:p>
    <w:tbl>
      <w:tblPr>
        <w:tblW w:type="auto" w:w="0"/>
        <w:jc w:val="center"/>
        <w:tblLook w:firstColumn="1" w:firstRow="1" w:lastColumn="0" w:lastRow="0" w:noHBand="0" w:noVBand="1" w:val="04A0"/>
      </w:tblPr>
      <w:tblGrid>
        <w:gridCol w:w="4968"/>
        <w:gridCol w:w="4968"/>
      </w:tblGrid>
      <w:tr>
        <w:tc>
          <w:tcPr>
            <w:tcW w:type="dxa" w:w="3168"/>
            <w:shd w:fill="0052CC"/>
            <w:tcMar>
              <w:top w:w="100" w:type="dxa"/>
              <w:bottom w:w="100" w:type="dxa"/>
              <w:left w:w="120" w:type="dxa"/>
              <w:right w:w="120" w:type="dxa"/>
            </w:tcMar>
          </w:tcPr>
          <w:p>
            <w:r>
              <w:rPr>
                <w:b/>
                <w:color w:val="FFFFFF"/>
              </w:rPr>
              <w:t>Admin Page File</w:t>
            </w:r>
          </w:p>
        </w:tc>
        <w:tc>
          <w:tcPr>
            <w:tcW w:type="dxa" w:w="6624"/>
            <w:shd w:fill="0052CC"/>
            <w:tcMar>
              <w:top w:w="100" w:type="dxa"/>
              <w:bottom w:w="100" w:type="dxa"/>
              <w:left w:w="120" w:type="dxa"/>
              <w:right w:w="120" w:type="dxa"/>
            </w:tcMar>
          </w:tcPr>
          <w:p>
            <w:r>
              <w:rPr>
                <w:b/>
                <w:color w:val="FFFFFF"/>
              </w:rPr>
              <w:t>Key Features &amp; Content Description</w:t>
            </w:r>
          </w:p>
        </w:tc>
      </w:tr>
      <w:tr>
        <w:tc>
          <w:tcPr>
            <w:tcW w:type="dxa" w:w="3168"/>
            <w:shd w:fill="FFFFFF"/>
            <w:tcMar>
              <w:top w:w="80" w:type="dxa"/>
              <w:bottom w:w="80" w:type="dxa"/>
              <w:left w:w="120" w:type="dxa"/>
              <w:right w:w="120" w:type="dxa"/>
            </w:tcMar>
          </w:tcPr>
          <w:p>
            <w:pPr>
              <w:spacing w:after="0"/>
            </w:pPr>
            <w:r>
              <w:rPr>
                <w:b/>
                <w:sz w:val="19"/>
              </w:rPr>
              <w:t>Dashboard (dashboard.php)</w:t>
            </w:r>
          </w:p>
        </w:tc>
        <w:tc>
          <w:tcPr>
            <w:tcW w:type="dxa" w:w="6624"/>
            <w:shd w:fill="FFFFFF"/>
            <w:tcMar>
              <w:top w:w="80" w:type="dxa"/>
              <w:bottom w:w="80" w:type="dxa"/>
              <w:left w:w="120" w:type="dxa"/>
              <w:right w:w="120" w:type="dxa"/>
            </w:tcMar>
          </w:tcPr>
          <w:p>
            <w:pPr>
              <w:spacing w:after="0"/>
            </w:pPr>
            <w:r>
              <w:rPr>
                <w:sz w:val="19"/>
              </w:rPr>
              <w:t>KPI metric cards (Colleges, Students, Assessments, Live Examinees), quick action shortcuts, live proctoring snapshot, and system activity feed.</w:t>
            </w:r>
          </w:p>
        </w:tc>
      </w:tr>
      <w:tr>
        <w:tc>
          <w:tcPr>
            <w:tcW w:type="dxa" w:w="3168"/>
            <w:shd w:fill="F7FAFC"/>
            <w:tcMar>
              <w:top w:w="80" w:type="dxa"/>
              <w:bottom w:w="80" w:type="dxa"/>
              <w:left w:w="120" w:type="dxa"/>
              <w:right w:w="120" w:type="dxa"/>
            </w:tcMar>
          </w:tcPr>
          <w:p>
            <w:pPr>
              <w:spacing w:after="0"/>
            </w:pPr>
            <w:r>
              <w:rPr>
                <w:b/>
                <w:sz w:val="19"/>
              </w:rPr>
              <w:t>Colleges (colleges.php)</w:t>
            </w:r>
          </w:p>
        </w:tc>
        <w:tc>
          <w:tcPr>
            <w:tcW w:type="dxa" w:w="6624"/>
            <w:shd w:fill="F7FAFC"/>
            <w:tcMar>
              <w:top w:w="80" w:type="dxa"/>
              <w:bottom w:w="80" w:type="dxa"/>
              <w:left w:w="120" w:type="dxa"/>
              <w:right w:w="120" w:type="dxa"/>
            </w:tcMar>
          </w:tcPr>
          <w:p>
            <w:pPr>
              <w:spacing w:after="0"/>
            </w:pPr>
            <w:r>
              <w:rPr>
                <w:sz w:val="19"/>
              </w:rPr>
              <w:t>Data table of institutions with logos, contact emails, student counts, and status pills. Includes search and filter.</w:t>
            </w:r>
          </w:p>
        </w:tc>
      </w:tr>
      <w:tr>
        <w:tc>
          <w:tcPr>
            <w:tcW w:type="dxa" w:w="3168"/>
            <w:shd w:fill="FFFFFF"/>
            <w:tcMar>
              <w:top w:w="80" w:type="dxa"/>
              <w:bottom w:w="80" w:type="dxa"/>
              <w:left w:w="120" w:type="dxa"/>
              <w:right w:w="120" w:type="dxa"/>
            </w:tcMar>
          </w:tcPr>
          <w:p>
            <w:pPr>
              <w:spacing w:after="0"/>
            </w:pPr>
            <w:r>
              <w:rPr>
                <w:b/>
                <w:sz w:val="19"/>
              </w:rPr>
              <w:t>Create College (college_create.php)</w:t>
            </w:r>
          </w:p>
        </w:tc>
        <w:tc>
          <w:tcPr>
            <w:tcW w:type="dxa" w:w="6624"/>
            <w:shd w:fill="FFFFFF"/>
            <w:tcMar>
              <w:top w:w="80" w:type="dxa"/>
              <w:bottom w:w="80" w:type="dxa"/>
              <w:left w:w="120" w:type="dxa"/>
              <w:right w:w="120" w:type="dxa"/>
            </w:tcMar>
          </w:tcPr>
          <w:p>
            <w:pPr>
              <w:spacing w:after="0"/>
            </w:pPr>
            <w:r>
              <w:rPr>
                <w:sz w:val="19"/>
              </w:rPr>
              <w:t>3-Step Creation Wizard: Step 1 Info, Step 2 Branding (Logo/Color), Step 3 Streams &amp; Departments.</w:t>
            </w:r>
          </w:p>
        </w:tc>
      </w:tr>
      <w:tr>
        <w:tc>
          <w:tcPr>
            <w:tcW w:type="dxa" w:w="3168"/>
            <w:shd w:fill="F7FAFC"/>
            <w:tcMar>
              <w:top w:w="80" w:type="dxa"/>
              <w:bottom w:w="80" w:type="dxa"/>
              <w:left w:w="120" w:type="dxa"/>
              <w:right w:w="120" w:type="dxa"/>
            </w:tcMar>
          </w:tcPr>
          <w:p>
            <w:pPr>
              <w:spacing w:after="0"/>
            </w:pPr>
            <w:r>
              <w:rPr>
                <w:b/>
                <w:sz w:val="19"/>
              </w:rPr>
              <w:t>College Dashboard (college_dashboard.php)</w:t>
            </w:r>
          </w:p>
        </w:tc>
        <w:tc>
          <w:tcPr>
            <w:tcW w:type="dxa" w:w="6624"/>
            <w:shd w:fill="F7FAFC"/>
            <w:tcMar>
              <w:top w:w="80" w:type="dxa"/>
              <w:bottom w:w="80" w:type="dxa"/>
              <w:left w:w="120" w:type="dxa"/>
              <w:right w:w="120" w:type="dxa"/>
            </w:tcMar>
          </w:tcPr>
          <w:p>
            <w:pPr>
              <w:spacing w:after="0"/>
            </w:pPr>
            <w:r>
              <w:rPr>
                <w:sz w:val="19"/>
              </w:rPr>
              <w:t>Institution-specific analytics view showing departments, batches, student rosters, and test metrics.</w:t>
            </w:r>
          </w:p>
        </w:tc>
      </w:tr>
      <w:tr>
        <w:tc>
          <w:tcPr>
            <w:tcW w:type="dxa" w:w="3168"/>
            <w:shd w:fill="FFFFFF"/>
            <w:tcMar>
              <w:top w:w="80" w:type="dxa"/>
              <w:bottom w:w="80" w:type="dxa"/>
              <w:left w:w="120" w:type="dxa"/>
              <w:right w:w="120" w:type="dxa"/>
            </w:tcMar>
          </w:tcPr>
          <w:p>
            <w:pPr>
              <w:spacing w:after="0"/>
            </w:pPr>
            <w:r>
              <w:rPr>
                <w:b/>
                <w:sz w:val="19"/>
              </w:rPr>
              <w:t>Courses (courses.php)</w:t>
            </w:r>
          </w:p>
        </w:tc>
        <w:tc>
          <w:tcPr>
            <w:tcW w:type="dxa" w:w="6624"/>
            <w:shd w:fill="FFFFFF"/>
            <w:tcMar>
              <w:top w:w="80" w:type="dxa"/>
              <w:bottom w:w="80" w:type="dxa"/>
              <w:left w:w="120" w:type="dxa"/>
              <w:right w:w="120" w:type="dxa"/>
            </w:tcMar>
          </w:tcPr>
          <w:p>
            <w:pPr>
              <w:spacing w:after="0"/>
            </w:pPr>
            <w:r>
              <w:rPr>
                <w:sz w:val="19"/>
              </w:rPr>
              <w:t>Course management table with college associations and add/edit modal.</w:t>
            </w:r>
          </w:p>
        </w:tc>
      </w:tr>
      <w:tr>
        <w:tc>
          <w:tcPr>
            <w:tcW w:type="dxa" w:w="3168"/>
            <w:shd w:fill="F7FAFC"/>
            <w:tcMar>
              <w:top w:w="80" w:type="dxa"/>
              <w:bottom w:w="80" w:type="dxa"/>
              <w:left w:w="120" w:type="dxa"/>
              <w:right w:w="120" w:type="dxa"/>
            </w:tcMar>
          </w:tcPr>
          <w:p>
            <w:pPr>
              <w:spacing w:after="0"/>
            </w:pPr>
            <w:r>
              <w:rPr>
                <w:b/>
                <w:sz w:val="19"/>
              </w:rPr>
              <w:t>Batches (batches.php)</w:t>
            </w:r>
          </w:p>
        </w:tc>
        <w:tc>
          <w:tcPr>
            <w:tcW w:type="dxa" w:w="6624"/>
            <w:shd w:fill="F7FAFC"/>
            <w:tcMar>
              <w:top w:w="80" w:type="dxa"/>
              <w:bottom w:w="80" w:type="dxa"/>
              <w:left w:w="120" w:type="dxa"/>
              <w:right w:w="120" w:type="dxa"/>
            </w:tcMar>
          </w:tcPr>
          <w:p>
            <w:pPr>
              <w:spacing w:after="0"/>
            </w:pPr>
            <w:r>
              <w:rPr>
                <w:sz w:val="19"/>
              </w:rPr>
              <w:t>Batch &amp; section management table with stream category tags.</w:t>
            </w:r>
          </w:p>
        </w:tc>
      </w:tr>
      <w:tr>
        <w:tc>
          <w:tcPr>
            <w:tcW w:type="dxa" w:w="3168"/>
            <w:shd w:fill="FFFFFF"/>
            <w:tcMar>
              <w:top w:w="80" w:type="dxa"/>
              <w:bottom w:w="80" w:type="dxa"/>
              <w:left w:w="120" w:type="dxa"/>
              <w:right w:w="120" w:type="dxa"/>
            </w:tcMar>
          </w:tcPr>
          <w:p>
            <w:pPr>
              <w:spacing w:after="0"/>
            </w:pPr>
            <w:r>
              <w:rPr>
                <w:b/>
                <w:sz w:val="19"/>
              </w:rPr>
              <w:t>Students (students.php)</w:t>
            </w:r>
          </w:p>
        </w:tc>
        <w:tc>
          <w:tcPr>
            <w:tcW w:type="dxa" w:w="6624"/>
            <w:shd w:fill="FFFFFF"/>
            <w:tcMar>
              <w:top w:w="80" w:type="dxa"/>
              <w:bottom w:w="80" w:type="dxa"/>
              <w:left w:w="120" w:type="dxa"/>
              <w:right w:w="120" w:type="dxa"/>
            </w:tcMar>
          </w:tcPr>
          <w:p>
            <w:pPr>
              <w:spacing w:after="0"/>
            </w:pPr>
            <w:r>
              <w:rPr>
                <w:sz w:val="19"/>
              </w:rPr>
              <w:t>Student directory table with status badges, advanced filter drawer, and CSV/Excel bulk import modal.</w:t>
            </w:r>
          </w:p>
        </w:tc>
      </w:tr>
      <w:tr>
        <w:tc>
          <w:tcPr>
            <w:tcW w:type="dxa" w:w="3168"/>
            <w:shd w:fill="F7FAFC"/>
            <w:tcMar>
              <w:top w:w="80" w:type="dxa"/>
              <w:bottom w:w="80" w:type="dxa"/>
              <w:left w:w="120" w:type="dxa"/>
              <w:right w:w="120" w:type="dxa"/>
            </w:tcMar>
          </w:tcPr>
          <w:p>
            <w:pPr>
              <w:spacing w:after="0"/>
            </w:pPr>
            <w:r>
              <w:rPr>
                <w:b/>
                <w:sz w:val="19"/>
              </w:rPr>
              <w:t>Pending Verifications (pending_verifications.php)</w:t>
            </w:r>
          </w:p>
        </w:tc>
        <w:tc>
          <w:tcPr>
            <w:tcW w:type="dxa" w:w="6624"/>
            <w:shd w:fill="F7FAFC"/>
            <w:tcMar>
              <w:top w:w="80" w:type="dxa"/>
              <w:bottom w:w="80" w:type="dxa"/>
              <w:left w:w="120" w:type="dxa"/>
              <w:right w:w="120" w:type="dxa"/>
            </w:tcMar>
          </w:tcPr>
          <w:p>
            <w:pPr>
              <w:spacing w:after="0"/>
            </w:pPr>
            <w:r>
              <w:rPr>
                <w:sz w:val="19"/>
              </w:rPr>
              <w:t>Queue of unverified registrations with manual approve and resend OTP actions.</w:t>
            </w:r>
          </w:p>
        </w:tc>
      </w:tr>
      <w:tr>
        <w:tc>
          <w:tcPr>
            <w:tcW w:type="dxa" w:w="3168"/>
            <w:shd w:fill="FFFFFF"/>
            <w:tcMar>
              <w:top w:w="80" w:type="dxa"/>
              <w:bottom w:w="80" w:type="dxa"/>
              <w:left w:w="120" w:type="dxa"/>
              <w:right w:w="120" w:type="dxa"/>
            </w:tcMar>
          </w:tcPr>
          <w:p>
            <w:pPr>
              <w:spacing w:after="0"/>
            </w:pPr>
            <w:r>
              <w:rPr>
                <w:b/>
                <w:sz w:val="19"/>
              </w:rPr>
              <w:t>Assessment Studio (assessment_studio.php)</w:t>
            </w:r>
          </w:p>
        </w:tc>
        <w:tc>
          <w:tcPr>
            <w:tcW w:type="dxa" w:w="6624"/>
            <w:shd w:fill="FFFFFF"/>
            <w:tcMar>
              <w:top w:w="80" w:type="dxa"/>
              <w:bottom w:w="80" w:type="dxa"/>
              <w:left w:w="120" w:type="dxa"/>
              <w:right w:w="120" w:type="dxa"/>
            </w:tcMar>
          </w:tcPr>
          <w:p>
            <w:pPr>
              <w:spacing w:after="0"/>
            </w:pPr>
            <w:r>
              <w:rPr>
                <w:sz w:val="19"/>
              </w:rPr>
              <w:t>3-Step Assessment Builder Wizard (Step 1 Details/Schedule, Step 2 Question Selector/AI Generator, Step 3 Proctoring Rules) and Drafts tab.</w:t>
            </w:r>
          </w:p>
        </w:tc>
      </w:tr>
      <w:tr>
        <w:tc>
          <w:tcPr>
            <w:tcW w:type="dxa" w:w="3168"/>
            <w:shd w:fill="F7FAFC"/>
            <w:tcMar>
              <w:top w:w="80" w:type="dxa"/>
              <w:bottom w:w="80" w:type="dxa"/>
              <w:left w:w="120" w:type="dxa"/>
              <w:right w:w="120" w:type="dxa"/>
            </w:tcMar>
          </w:tcPr>
          <w:p>
            <w:pPr>
              <w:spacing w:after="0"/>
            </w:pPr>
            <w:r>
              <w:rPr>
                <w:b/>
                <w:sz w:val="19"/>
              </w:rPr>
              <w:t>Question Library (question_library.php)</w:t>
            </w:r>
          </w:p>
        </w:tc>
        <w:tc>
          <w:tcPr>
            <w:tcW w:type="dxa" w:w="6624"/>
            <w:shd w:fill="F7FAFC"/>
            <w:tcMar>
              <w:top w:w="80" w:type="dxa"/>
              <w:bottom w:w="80" w:type="dxa"/>
              <w:left w:w="120" w:type="dxa"/>
              <w:right w:w="120" w:type="dxa"/>
            </w:tcMar>
          </w:tcPr>
          <w:p>
            <w:pPr>
              <w:spacing w:after="0"/>
            </w:pPr>
            <w:r>
              <w:rPr>
                <w:sz w:val="19"/>
              </w:rPr>
              <w:t>Central Question Bank filtered by subject, type (MCQ, Descriptive, Code), and difficulty level.</w:t>
            </w:r>
          </w:p>
        </w:tc>
      </w:tr>
      <w:tr>
        <w:tc>
          <w:tcPr>
            <w:tcW w:type="dxa" w:w="3168"/>
            <w:shd w:fill="FFFFFF"/>
            <w:tcMar>
              <w:top w:w="80" w:type="dxa"/>
              <w:bottom w:w="80" w:type="dxa"/>
              <w:left w:w="120" w:type="dxa"/>
              <w:right w:w="120" w:type="dxa"/>
            </w:tcMar>
          </w:tcPr>
          <w:p>
            <w:pPr>
              <w:spacing w:after="0"/>
            </w:pPr>
            <w:r>
              <w:rPr>
                <w:b/>
                <w:sz w:val="19"/>
              </w:rPr>
              <w:t>Assessment Management (assessment_management.php)</w:t>
            </w:r>
          </w:p>
        </w:tc>
        <w:tc>
          <w:tcPr>
            <w:tcW w:type="dxa" w:w="6624"/>
            <w:shd w:fill="FFFFFF"/>
            <w:tcMar>
              <w:top w:w="80" w:type="dxa"/>
              <w:bottom w:w="80" w:type="dxa"/>
              <w:left w:w="120" w:type="dxa"/>
              <w:right w:w="120" w:type="dxa"/>
            </w:tcMar>
          </w:tcPr>
          <w:p>
            <w:pPr>
              <w:spacing w:after="0"/>
            </w:pPr>
            <w:r>
              <w:rPr>
                <w:sz w:val="19"/>
              </w:rPr>
              <w:t>Published assessments control table (Active, Scheduled, Paused, Completed) with QR code &amp; guest link generator modal.</w:t>
            </w:r>
          </w:p>
        </w:tc>
      </w:tr>
      <w:tr>
        <w:tc>
          <w:tcPr>
            <w:tcW w:type="dxa" w:w="3168"/>
            <w:shd w:fill="F7FAFC"/>
            <w:tcMar>
              <w:top w:w="80" w:type="dxa"/>
              <w:bottom w:w="80" w:type="dxa"/>
              <w:left w:w="120" w:type="dxa"/>
              <w:right w:w="120" w:type="dxa"/>
            </w:tcMar>
          </w:tcPr>
          <w:p>
            <w:pPr>
              <w:spacing w:after="0"/>
            </w:pPr>
            <w:r>
              <w:rPr>
                <w:b/>
                <w:sz w:val="19"/>
              </w:rPr>
              <w:t>Live Proctor Monitor (live_monitor.php)</w:t>
            </w:r>
          </w:p>
        </w:tc>
        <w:tc>
          <w:tcPr>
            <w:tcW w:type="dxa" w:w="6624"/>
            <w:shd w:fill="F7FAFC"/>
            <w:tcMar>
              <w:top w:w="80" w:type="dxa"/>
              <w:bottom w:w="80" w:type="dxa"/>
              <w:left w:w="120" w:type="dxa"/>
              <w:right w:w="120" w:type="dxa"/>
            </w:tcMar>
          </w:tcPr>
          <w:p>
            <w:pPr>
              <w:spacing w:after="0"/>
            </w:pPr>
            <w:r>
              <w:rPr>
                <w:sz w:val="19"/>
              </w:rPr>
              <w:t>Real-time monitoring grid displaying student test progress, tab switch count alerts, and force submit actions.</w:t>
            </w:r>
          </w:p>
        </w:tc>
      </w:tr>
      <w:tr>
        <w:tc>
          <w:tcPr>
            <w:tcW w:type="dxa" w:w="3168"/>
            <w:shd w:fill="FFFFFF"/>
            <w:tcMar>
              <w:top w:w="80" w:type="dxa"/>
              <w:bottom w:w="80" w:type="dxa"/>
              <w:left w:w="120" w:type="dxa"/>
              <w:right w:w="120" w:type="dxa"/>
            </w:tcMar>
          </w:tcPr>
          <w:p>
            <w:pPr>
              <w:spacing w:after="0"/>
            </w:pPr>
            <w:r>
              <w:rPr>
                <w:b/>
                <w:sz w:val="19"/>
              </w:rPr>
              <w:t>Grading Queue (grading.php)</w:t>
            </w:r>
          </w:p>
        </w:tc>
        <w:tc>
          <w:tcPr>
            <w:tcW w:type="dxa" w:w="6624"/>
            <w:shd w:fill="FFFFFF"/>
            <w:tcMar>
              <w:top w:w="80" w:type="dxa"/>
              <w:bottom w:w="80" w:type="dxa"/>
              <w:left w:w="120" w:type="dxa"/>
              <w:right w:w="120" w:type="dxa"/>
            </w:tcMar>
          </w:tcPr>
          <w:p>
            <w:pPr>
              <w:spacing w:after="0"/>
            </w:pPr>
            <w:r>
              <w:rPr>
                <w:sz w:val="19"/>
              </w:rPr>
              <w:t>Descriptive essay grading interface with rubric scoring, text feedback, and score override.</w:t>
            </w:r>
          </w:p>
        </w:tc>
      </w:tr>
      <w:tr>
        <w:tc>
          <w:tcPr>
            <w:tcW w:type="dxa" w:w="3168"/>
            <w:shd w:fill="F7FAFC"/>
            <w:tcMar>
              <w:top w:w="80" w:type="dxa"/>
              <w:bottom w:w="80" w:type="dxa"/>
              <w:left w:w="120" w:type="dxa"/>
              <w:right w:w="120" w:type="dxa"/>
            </w:tcMar>
          </w:tcPr>
          <w:p>
            <w:pPr>
              <w:spacing w:after="0"/>
            </w:pPr>
            <w:r>
              <w:rPr>
                <w:b/>
                <w:sz w:val="19"/>
              </w:rPr>
              <w:t>Reports &amp; Analytics (reports.php)</w:t>
            </w:r>
          </w:p>
        </w:tc>
        <w:tc>
          <w:tcPr>
            <w:tcW w:type="dxa" w:w="6624"/>
            <w:shd w:fill="F7FAFC"/>
            <w:tcMar>
              <w:top w:w="80" w:type="dxa"/>
              <w:bottom w:w="80" w:type="dxa"/>
              <w:left w:w="120" w:type="dxa"/>
              <w:right w:w="120" w:type="dxa"/>
            </w:tcMar>
          </w:tcPr>
          <w:p>
            <w:pPr>
              <w:spacing w:after="0"/>
            </w:pPr>
            <w:r>
              <w:rPr>
                <w:sz w:val="19"/>
              </w:rPr>
              <w:t>PCI score distribution charts, performance band breakdowns, batch comparisons, and PDF/CSV exports.</w:t>
            </w:r>
          </w:p>
        </w:tc>
      </w:tr>
      <w:tr>
        <w:tc>
          <w:tcPr>
            <w:tcW w:type="dxa" w:w="3168"/>
            <w:shd w:fill="FFFFFF"/>
            <w:tcMar>
              <w:top w:w="80" w:type="dxa"/>
              <w:bottom w:w="80" w:type="dxa"/>
              <w:left w:w="120" w:type="dxa"/>
              <w:right w:w="120" w:type="dxa"/>
            </w:tcMar>
          </w:tcPr>
          <w:p>
            <w:pPr>
              <w:spacing w:after="0"/>
            </w:pPr>
            <w:r>
              <w:rPr>
                <w:b/>
                <w:sz w:val="19"/>
              </w:rPr>
              <w:t>Tab Activity Logs (tab_switcher.php)</w:t>
            </w:r>
          </w:p>
        </w:tc>
        <w:tc>
          <w:tcPr>
            <w:tcW w:type="dxa" w:w="6624"/>
            <w:shd w:fill="FFFFFF"/>
            <w:tcMar>
              <w:top w:w="80" w:type="dxa"/>
              <w:bottom w:w="80" w:type="dxa"/>
              <w:left w:w="120" w:type="dxa"/>
              <w:right w:w="120" w:type="dxa"/>
            </w:tcMar>
          </w:tcPr>
          <w:p>
            <w:pPr>
              <w:spacing w:after="0"/>
            </w:pPr>
            <w:r>
              <w:rPr>
                <w:sz w:val="19"/>
              </w:rPr>
              <w:t>Proctoring audit table listing tab switches, timestamps, and out-of-window durations.</w:t>
            </w:r>
          </w:p>
        </w:tc>
      </w:tr>
      <w:tr>
        <w:tc>
          <w:tcPr>
            <w:tcW w:type="dxa" w:w="3168"/>
            <w:shd w:fill="F7FAFC"/>
            <w:tcMar>
              <w:top w:w="80" w:type="dxa"/>
              <w:bottom w:w="80" w:type="dxa"/>
              <w:left w:w="120" w:type="dxa"/>
              <w:right w:w="120" w:type="dxa"/>
            </w:tcMar>
          </w:tcPr>
          <w:p>
            <w:pPr>
              <w:spacing w:after="0"/>
            </w:pPr>
            <w:r>
              <w:rPr>
                <w:b/>
                <w:sz w:val="19"/>
              </w:rPr>
              <w:t>Failed Logins (failed_logins.php)</w:t>
            </w:r>
          </w:p>
        </w:tc>
        <w:tc>
          <w:tcPr>
            <w:tcW w:type="dxa" w:w="6624"/>
            <w:shd w:fill="F7FAFC"/>
            <w:tcMar>
              <w:top w:w="80" w:type="dxa"/>
              <w:bottom w:w="80" w:type="dxa"/>
              <w:left w:w="120" w:type="dxa"/>
              <w:right w:w="120" w:type="dxa"/>
            </w:tcMar>
          </w:tcPr>
          <w:p>
            <w:pPr>
              <w:spacing w:after="0"/>
            </w:pPr>
            <w:r>
              <w:rPr>
                <w:sz w:val="19"/>
              </w:rPr>
              <w:t>Security audit log tracking IP addresses, emails, timestamps, and failure reasons.</w:t>
            </w:r>
          </w:p>
        </w:tc>
      </w:tr>
      <w:tr>
        <w:tc>
          <w:tcPr>
            <w:tcW w:type="dxa" w:w="3168"/>
            <w:shd w:fill="FFFFFF"/>
            <w:tcMar>
              <w:top w:w="80" w:type="dxa"/>
              <w:bottom w:w="80" w:type="dxa"/>
              <w:left w:w="120" w:type="dxa"/>
              <w:right w:w="120" w:type="dxa"/>
            </w:tcMar>
          </w:tcPr>
          <w:p>
            <w:pPr>
              <w:spacing w:after="0"/>
            </w:pPr>
            <w:r>
              <w:rPr>
                <w:b/>
                <w:sz w:val="19"/>
              </w:rPr>
              <w:t>System Settings (settings.php)</w:t>
            </w:r>
          </w:p>
        </w:tc>
        <w:tc>
          <w:tcPr>
            <w:tcW w:type="dxa" w:w="6624"/>
            <w:shd w:fill="FFFFFF"/>
            <w:tcMar>
              <w:top w:w="80" w:type="dxa"/>
              <w:bottom w:w="80" w:type="dxa"/>
              <w:left w:w="120" w:type="dxa"/>
              <w:right w:w="120" w:type="dxa"/>
            </w:tcMar>
          </w:tcPr>
          <w:p>
            <w:pPr>
              <w:spacing w:after="0"/>
            </w:pPr>
            <w:r>
              <w:rPr>
                <w:sz w:val="19"/>
              </w:rPr>
              <w:t>Mailer/SMTP config, Python API connection status, DB migration controls, and admin credential settings.</w:t>
            </w:r>
          </w:p>
        </w:tc>
      </w:tr>
      <w:tr>
        <w:tc>
          <w:tcPr>
            <w:tcW w:type="dxa" w:w="3168"/>
            <w:shd w:fill="F7FAFC"/>
            <w:tcMar>
              <w:top w:w="80" w:type="dxa"/>
              <w:bottom w:w="80" w:type="dxa"/>
              <w:left w:w="120" w:type="dxa"/>
              <w:right w:w="120" w:type="dxa"/>
            </w:tcMar>
          </w:tcPr>
          <w:p>
            <w:pPr>
              <w:spacing w:after="0"/>
            </w:pPr>
            <w:r>
              <w:rPr>
                <w:b/>
                <w:sz w:val="19"/>
              </w:rPr>
              <w:t>Activity Logs (activity_logs.php)</w:t>
            </w:r>
          </w:p>
        </w:tc>
        <w:tc>
          <w:tcPr>
            <w:tcW w:type="dxa" w:w="6624"/>
            <w:shd w:fill="F7FAFC"/>
            <w:tcMar>
              <w:top w:w="80" w:type="dxa"/>
              <w:bottom w:w="80" w:type="dxa"/>
              <w:left w:w="120" w:type="dxa"/>
              <w:right w:w="120" w:type="dxa"/>
            </w:tcMar>
          </w:tcPr>
          <w:p>
            <w:pPr>
              <w:spacing w:after="0"/>
            </w:pPr>
            <w:r>
              <w:rPr>
                <w:sz w:val="19"/>
              </w:rPr>
              <w:t>System-wide action audit trail with date range filters.</w:t>
            </w:r>
          </w:p>
        </w:tc>
      </w:tr>
      <w:tr>
        <w:tc>
          <w:tcPr>
            <w:tcW w:type="dxa" w:w="3168"/>
            <w:shd w:fill="FFFFFF"/>
            <w:tcMar>
              <w:top w:w="80" w:type="dxa"/>
              <w:bottom w:w="80" w:type="dxa"/>
              <w:left w:w="120" w:type="dxa"/>
              <w:right w:w="120" w:type="dxa"/>
            </w:tcMar>
          </w:tcPr>
          <w:p>
            <w:pPr>
              <w:spacing w:after="0"/>
            </w:pPr>
            <w:r>
              <w:rPr>
                <w:b/>
                <w:sz w:val="19"/>
              </w:rPr>
              <w:t>Notifications (notifications.php)</w:t>
            </w:r>
          </w:p>
        </w:tc>
        <w:tc>
          <w:tcPr>
            <w:tcW w:type="dxa" w:w="6624"/>
            <w:shd w:fill="FFFFFF"/>
            <w:tcMar>
              <w:top w:w="80" w:type="dxa"/>
              <w:bottom w:w="80" w:type="dxa"/>
              <w:left w:w="120" w:type="dxa"/>
              <w:right w:w="120" w:type="dxa"/>
            </w:tcMar>
          </w:tcPr>
          <w:p>
            <w:pPr>
              <w:spacing w:after="0"/>
            </w:pPr>
            <w:r>
              <w:rPr>
                <w:sz w:val="19"/>
              </w:rPr>
              <w:t>Full-page admin notification list with read/unread filters.</w:t>
            </w:r>
          </w:p>
        </w:tc>
      </w:tr>
      <w:tr>
        <w:tc>
          <w:tcPr>
            <w:tcW w:type="dxa" w:w="3168"/>
            <w:shd w:fill="F7FAFC"/>
            <w:tcMar>
              <w:top w:w="80" w:type="dxa"/>
              <w:bottom w:w="80" w:type="dxa"/>
              <w:left w:w="120" w:type="dxa"/>
              <w:right w:w="120" w:type="dxa"/>
            </w:tcMar>
          </w:tcPr>
          <w:p>
            <w:pPr>
              <w:spacing w:after="0"/>
            </w:pPr>
            <w:r>
              <w:rPr>
                <w:b/>
                <w:sz w:val="19"/>
              </w:rPr>
              <w:t>Help &amp; Docs (help.php)</w:t>
            </w:r>
          </w:p>
        </w:tc>
        <w:tc>
          <w:tcPr>
            <w:tcW w:type="dxa" w:w="6624"/>
            <w:shd w:fill="F7FAFC"/>
            <w:tcMar>
              <w:top w:w="80" w:type="dxa"/>
              <w:bottom w:w="80" w:type="dxa"/>
              <w:left w:w="120" w:type="dxa"/>
              <w:right w:w="120" w:type="dxa"/>
            </w:tcMar>
          </w:tcPr>
          <w:p>
            <w:pPr>
              <w:spacing w:after="0"/>
            </w:pPr>
            <w:r>
              <w:rPr>
                <w:sz w:val="19"/>
              </w:rPr>
              <w:t>System user manual, documentation, FAQ accordion, and API health check status.</w:t>
            </w:r>
          </w:p>
        </w:tc>
      </w:tr>
    </w:tbl>
    <w:p>
      <w:pPr>
        <w:spacing w:after="240"/>
      </w:pPr>
    </w:p>
    <w:p>
      <w:pPr>
        <w:keepNext/>
        <w:spacing w:before="360" w:after="120"/>
      </w:pPr>
      <w:r>
        <w:rPr>
          <w:rFonts w:ascii="Segoe UI" w:hAnsi="Segoe UI"/>
          <w:b/>
          <w:color w:val="003366"/>
          <w:sz w:val="32"/>
        </w:rPr>
        <w:t>6. Interaction &amp; Responsive Adaptor Summary</w:t>
      </w:r>
    </w:p>
    <w:p>
      <w:pPr>
        <w:spacing w:after="80"/>
      </w:pPr>
      <w:r>
        <w:t>The table below summarizes how interactive components react across devices and view modes:</w:t>
      </w:r>
    </w:p>
    <w:tbl>
      <w:tblPr>
        <w:tblW w:type="auto" w:w="0"/>
        <w:jc w:val="center"/>
        <w:tblLook w:firstColumn="1" w:firstRow="1" w:lastColumn="0" w:lastRow="0" w:noHBand="0" w:noVBand="1" w:val="04A0"/>
      </w:tblPr>
      <w:tblGrid>
        <w:gridCol w:w="3312"/>
        <w:gridCol w:w="3312"/>
        <w:gridCol w:w="3312"/>
      </w:tblGrid>
      <w:tr>
        <w:tc>
          <w:tcPr>
            <w:tcW w:type="dxa" w:w="2880"/>
            <w:shd w:fill="0052CC"/>
          </w:tcPr>
          <w:p>
            <w:r>
              <w:rPr>
                <w:b/>
                <w:color w:val="FFFFFF"/>
              </w:rPr>
              <w:t>Widget / Feature</w:t>
            </w:r>
          </w:p>
        </w:tc>
        <w:tc>
          <w:tcPr>
            <w:tcW w:type="dxa" w:w="2880"/>
            <w:shd w:fill="0052CC"/>
          </w:tcPr>
          <w:p>
            <w:r>
              <w:rPr>
                <w:b/>
                <w:color w:val="FFFFFF"/>
              </w:rPr>
              <w:t>Page Location</w:t>
            </w:r>
          </w:p>
        </w:tc>
        <w:tc>
          <w:tcPr>
            <w:tcW w:type="dxa" w:w="4032"/>
            <w:shd w:fill="0052CC"/>
          </w:tcPr>
          <w:p>
            <w:r>
              <w:rPr>
                <w:b/>
                <w:color w:val="FFFFFF"/>
              </w:rPr>
              <w:t>UI Interaction &amp; Reaction</w:t>
            </w:r>
          </w:p>
        </w:tc>
      </w:tr>
      <w:tr>
        <w:tc>
          <w:tcPr>
            <w:tcW w:type="dxa" w:w="2880"/>
            <w:shd w:fill="FFFFFF"/>
          </w:tcPr>
          <w:p>
            <w:pPr>
              <w:spacing w:after="0"/>
            </w:pPr>
            <w:r>
              <w:rPr>
                <w:b/>
                <w:sz w:val="19"/>
              </w:rPr>
              <w:t>FLIP Animated Cards</w:t>
            </w:r>
          </w:p>
        </w:tc>
        <w:tc>
          <w:tcPr>
            <w:tcW w:type="dxa" w:w="2880"/>
            <w:shd w:fill="FFFFFF"/>
          </w:tcPr>
          <w:p>
            <w:pPr>
              <w:spacing w:after="0"/>
            </w:pPr>
            <w:r>
              <w:rPr>
                <w:sz w:val="19"/>
              </w:rPr>
              <w:t>student/dashboard.php</w:t>
            </w:r>
          </w:p>
        </w:tc>
        <w:tc>
          <w:tcPr>
            <w:tcW w:type="dxa" w:w="4032"/>
            <w:shd w:fill="FFFFFF"/>
          </w:tcPr>
          <w:p>
            <w:pPr>
              <w:spacing w:after="0"/>
            </w:pPr>
            <w:r>
              <w:rPr>
                <w:sz w:val="19"/>
              </w:rPr>
              <w:t>Expands smoothly in-place displaying detailed metric breakdowns.</w:t>
            </w:r>
          </w:p>
        </w:tc>
      </w:tr>
      <w:tr>
        <w:tc>
          <w:tcPr>
            <w:tcW w:type="dxa" w:w="2880"/>
            <w:shd w:fill="F7FAFC"/>
          </w:tcPr>
          <w:p>
            <w:pPr>
              <w:spacing w:after="0"/>
            </w:pPr>
            <w:r>
              <w:rPr>
                <w:b/>
                <w:sz w:val="19"/>
              </w:rPr>
              <w:t>Dual View Toggle</w:t>
            </w:r>
          </w:p>
        </w:tc>
        <w:tc>
          <w:tcPr>
            <w:tcW w:type="dxa" w:w="2880"/>
            <w:shd w:fill="F7FAFC"/>
          </w:tcPr>
          <w:p>
            <w:pPr>
              <w:spacing w:after="0"/>
            </w:pPr>
            <w:r>
              <w:rPr>
                <w:sz w:val="19"/>
              </w:rPr>
              <w:t>student/dashboard.php</w:t>
            </w:r>
          </w:p>
        </w:tc>
        <w:tc>
          <w:tcPr>
            <w:tcW w:type="dxa" w:w="4032"/>
            <w:shd w:fill="F7FAFC"/>
          </w:tcPr>
          <w:p>
            <w:pPr>
              <w:spacing w:after="0"/>
            </w:pPr>
            <w:r>
              <w:rPr>
                <w:sz w:val="19"/>
              </w:rPr>
              <w:t>Switches content view dynamically between Data Table and Card Grid.</w:t>
            </w:r>
          </w:p>
        </w:tc>
      </w:tr>
      <w:tr>
        <w:tc>
          <w:tcPr>
            <w:tcW w:type="dxa" w:w="2880"/>
            <w:shd w:fill="FFFFFF"/>
          </w:tcPr>
          <w:p>
            <w:pPr>
              <w:spacing w:after="0"/>
            </w:pPr>
            <w:r>
              <w:rPr>
                <w:b/>
                <w:sz w:val="19"/>
              </w:rPr>
              <w:t>Table Row Accordion</w:t>
            </w:r>
          </w:p>
        </w:tc>
        <w:tc>
          <w:tcPr>
            <w:tcW w:type="dxa" w:w="2880"/>
            <w:shd w:fill="FFFFFF"/>
          </w:tcPr>
          <w:p>
            <w:pPr>
              <w:spacing w:after="0"/>
            </w:pPr>
            <w:r>
              <w:rPr>
                <w:sz w:val="19"/>
              </w:rPr>
              <w:t>student/dashboard.php, my-tests.php</w:t>
            </w:r>
          </w:p>
        </w:tc>
        <w:tc>
          <w:tcPr>
            <w:tcW w:type="dxa" w:w="4032"/>
            <w:shd w:fill="FFFFFF"/>
          </w:tcPr>
          <w:p>
            <w:pPr>
              <w:spacing w:after="0"/>
            </w:pPr>
            <w:r>
              <w:rPr>
                <w:sz w:val="19"/>
              </w:rPr>
              <w:t>Clicking a row expands an inline detail drawer with timestamps and links.</w:t>
            </w:r>
          </w:p>
        </w:tc>
      </w:tr>
      <w:tr>
        <w:tc>
          <w:tcPr>
            <w:tcW w:type="dxa" w:w="2880"/>
            <w:shd w:fill="F7FAFC"/>
          </w:tcPr>
          <w:p>
            <w:pPr>
              <w:spacing w:after="0"/>
            </w:pPr>
            <w:r>
              <w:rPr>
                <w:b/>
                <w:sz w:val="19"/>
              </w:rPr>
              <w:t>Real-time Search Input</w:t>
            </w:r>
          </w:p>
        </w:tc>
        <w:tc>
          <w:tcPr>
            <w:tcW w:type="dxa" w:w="2880"/>
            <w:shd w:fill="F7FAFC"/>
          </w:tcPr>
          <w:p>
            <w:pPr>
              <w:spacing w:after="0"/>
            </w:pPr>
            <w:r>
              <w:rPr>
                <w:sz w:val="19"/>
              </w:rPr>
              <w:t>student/my-tests.php, results.php</w:t>
            </w:r>
          </w:p>
        </w:tc>
        <w:tc>
          <w:tcPr>
            <w:tcW w:type="dxa" w:w="4032"/>
            <w:shd w:fill="F7FAFC"/>
          </w:tcPr>
          <w:p>
            <w:pPr>
              <w:spacing w:after="0"/>
            </w:pPr>
            <w:r>
              <w:rPr>
                <w:sz w:val="19"/>
              </w:rPr>
              <w:t>Filters cards/rows instantly on keyup without page reload.</w:t>
            </w:r>
          </w:p>
        </w:tc>
      </w:tr>
      <w:tr>
        <w:tc>
          <w:tcPr>
            <w:tcW w:type="dxa" w:w="2880"/>
            <w:shd w:fill="FFFFFF"/>
          </w:tcPr>
          <w:p>
            <w:pPr>
              <w:spacing w:after="0"/>
            </w:pPr>
            <w:r>
              <w:rPr>
                <w:b/>
                <w:sz w:val="19"/>
              </w:rPr>
              <w:t>Proctoring Tab Monitor</w:t>
            </w:r>
          </w:p>
        </w:tc>
        <w:tc>
          <w:tcPr>
            <w:tcW w:type="dxa" w:w="2880"/>
            <w:shd w:fill="FFFFFF"/>
          </w:tcPr>
          <w:p>
            <w:pPr>
              <w:spacing w:after="0"/>
            </w:pPr>
            <w:r>
              <w:rPr>
                <w:sz w:val="19"/>
              </w:rPr>
              <w:t>student/test.php</w:t>
            </w:r>
          </w:p>
        </w:tc>
        <w:tc>
          <w:tcPr>
            <w:tcW w:type="dxa" w:w="4032"/>
            <w:shd w:fill="FFFFFF"/>
          </w:tcPr>
          <w:p>
            <w:pPr>
              <w:spacing w:after="0"/>
            </w:pPr>
            <w:r>
              <w:rPr>
                <w:sz w:val="19"/>
              </w:rPr>
              <w:t>Listens for visibilitychange/blur, triggers alert modal, and posts log to API.</w:t>
            </w:r>
          </w:p>
        </w:tc>
      </w:tr>
      <w:tr>
        <w:tc>
          <w:tcPr>
            <w:tcW w:type="dxa" w:w="2880"/>
            <w:shd w:fill="F7FAFC"/>
          </w:tcPr>
          <w:p>
            <w:pPr>
              <w:spacing w:after="0"/>
            </w:pPr>
            <w:r>
              <w:rPr>
                <w:b/>
                <w:sz w:val="19"/>
              </w:rPr>
              <w:t>Exam Countdown Timer</w:t>
            </w:r>
          </w:p>
        </w:tc>
        <w:tc>
          <w:tcPr>
            <w:tcW w:type="dxa" w:w="2880"/>
            <w:shd w:fill="F7FAFC"/>
          </w:tcPr>
          <w:p>
            <w:pPr>
              <w:spacing w:after="0"/>
            </w:pPr>
            <w:r>
              <w:rPr>
                <w:sz w:val="19"/>
              </w:rPr>
              <w:t>student/test.php</w:t>
            </w:r>
          </w:p>
        </w:tc>
        <w:tc>
          <w:tcPr>
            <w:tcW w:type="dxa" w:w="4032"/>
            <w:shd w:fill="F7FAFC"/>
          </w:tcPr>
          <w:p>
            <w:pPr>
              <w:spacing w:after="0"/>
            </w:pPr>
            <w:r>
              <w:rPr>
                <w:sz w:val="19"/>
              </w:rPr>
              <w:t>Real-time JS timer with warning color transition at 5 minutes remaining.</w:t>
            </w:r>
          </w:p>
        </w:tc>
      </w:tr>
      <w:tr>
        <w:tc>
          <w:tcPr>
            <w:tcW w:type="dxa" w:w="2880"/>
            <w:shd w:fill="FFFFFF"/>
          </w:tcPr>
          <w:p>
            <w:pPr>
              <w:spacing w:after="0"/>
            </w:pPr>
            <w:r>
              <w:rPr>
                <w:b/>
                <w:sz w:val="19"/>
              </w:rPr>
              <w:t>Floating AI Assistant</w:t>
            </w:r>
          </w:p>
        </w:tc>
        <w:tc>
          <w:tcPr>
            <w:tcW w:type="dxa" w:w="2880"/>
            <w:shd w:fill="FFFFFF"/>
          </w:tcPr>
          <w:p>
            <w:pPr>
              <w:spacing w:after="0"/>
            </w:pPr>
            <w:r>
              <w:rPr>
                <w:sz w:val="19"/>
              </w:rPr>
              <w:t>All Student Pages</w:t>
            </w:r>
          </w:p>
        </w:tc>
        <w:tc>
          <w:tcPr>
            <w:tcW w:type="dxa" w:w="4032"/>
            <w:shd w:fill="FFFFFF"/>
          </w:tcPr>
          <w:p>
            <w:pPr>
              <w:spacing w:after="0"/>
            </w:pPr>
            <w:r>
              <w:rPr>
                <w:sz w:val="19"/>
              </w:rPr>
              <w:t>Slide-up chat window with quick-action suggestion pills.</w:t>
            </w:r>
          </w:p>
        </w:tc>
      </w:tr>
      <w:tr>
        <w:tc>
          <w:tcPr>
            <w:tcW w:type="dxa" w:w="2880"/>
            <w:shd w:fill="F7FAFC"/>
          </w:tcPr>
          <w:p>
            <w:pPr>
              <w:spacing w:after="0"/>
            </w:pPr>
            <w:r>
              <w:rPr>
                <w:b/>
                <w:sz w:val="19"/>
              </w:rPr>
              <w:t>Mobile Table Adaptor</w:t>
            </w:r>
          </w:p>
        </w:tc>
        <w:tc>
          <w:tcPr>
            <w:tcW w:type="dxa" w:w="2880"/>
            <w:shd w:fill="F7FAFC"/>
          </w:tcPr>
          <w:p>
            <w:pPr>
              <w:spacing w:after="0"/>
            </w:pPr>
            <w:r>
              <w:rPr>
                <w:sz w:val="19"/>
              </w:rPr>
              <w:t>All Data Tables</w:t>
            </w:r>
          </w:p>
        </w:tc>
        <w:tc>
          <w:tcPr>
            <w:tcW w:type="dxa" w:w="4032"/>
            <w:shd w:fill="F7FAFC"/>
          </w:tcPr>
          <w:p>
            <w:pPr>
              <w:spacing w:after="0"/>
            </w:pPr>
            <w:r>
              <w:rPr>
                <w:sz w:val="19"/>
              </w:rPr>
              <w:t>Converts table rows into mobile cards using JS data-label attributes.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