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6.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May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2509765625" w:line="240" w:lineRule="auto"/>
        <w:ind w:left="0" w:right="2386.038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single"/>
          <w:shd w:fill="auto" w:val="clear"/>
          <w:vertAlign w:val="baseline"/>
          <w:rtl w:val="0"/>
        </w:rPr>
        <w:t xml:space="preserve">Python Basic - 1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1220703125" w:line="528.7434768676758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Q.1. What are keywords in python? Using the keyword library, print all the python keywords.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1220703125" w:line="528.743476867675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Python keywords are reserved keywords by Python which is used by itself also we can not modify, or use them as variables and functions while programming. They are immutable.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before="756.25122070312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pip install keywords</w:t>
        <w:br w:type="textWrapping"/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keyword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before="756.251220703125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keyword.kwlist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1220703125" w:line="528.7434768676758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Q.2. What are the rules to create variables in python?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</w:t>
      </w:r>
      <w:r w:rsidDel="00000000" w:rsidR="00000000" w:rsidRPr="00000000">
        <w:rPr>
          <w:rtl w:val="0"/>
        </w:rPr>
        <w:t xml:space="preserve">1. The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variable name must start with a letter or the underscore character.</w:t>
      </w:r>
      <w:r w:rsidDel="00000000" w:rsidR="00000000" w:rsidRPr="00000000">
        <w:rPr>
          <w:rtl w:val="0"/>
        </w:rPr>
        <w:t xml:space="preserve"> 2. variables names can’t be start from numbers. 3. Variables is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case-sensitive. 4. Variables name cannot be any of the python keywords. 5 variable name can contain only alpha-numeric character and underscore i.e (A-z, 0-9, 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1220703125" w:line="528.743476867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60.428466796875" w:line="264.3717384338379" w:lineRule="auto"/>
        <w:ind w:left="5.059967041015625" w:right="108.6865234375"/>
        <w:rPr>
          <w:b w:val="1"/>
        </w:rPr>
      </w:pPr>
      <w:r w:rsidDel="00000000" w:rsidR="00000000" w:rsidRPr="00000000">
        <w:rPr>
          <w:b w:val="1"/>
          <w:rtl w:val="0"/>
        </w:rPr>
        <w:t xml:space="preserve">Q.3. What are the standards and conventions followed for the nomenclature of variables in python to improve code readability and maintainability?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64.3717384338379" w:lineRule="auto"/>
        <w:ind w:left="5.059967041015625" w:right="108.6865234375" w:hanging="5.059967041015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64.3717384338379" w:lineRule="auto"/>
        <w:ind w:left="5.059967041015625" w:right="108.6865234375" w:hanging="5.059967041015625"/>
        <w:jc w:val="left"/>
        <w:rPr/>
      </w:pPr>
      <w:r w:rsidDel="00000000" w:rsidR="00000000" w:rsidRPr="00000000">
        <w:rPr>
          <w:rtl w:val="0"/>
        </w:rPr>
        <w:t xml:space="preserve">Ans: 1. Avoiding reserved words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64.3717384338379" w:lineRule="auto"/>
        <w:ind w:left="5.059967041015625" w:right="108.6865234375" w:hanging="5.059967041015625"/>
        <w:jc w:val="left"/>
        <w:rPr/>
      </w:pPr>
      <w:r w:rsidDel="00000000" w:rsidR="00000000" w:rsidRPr="00000000">
        <w:rPr>
          <w:rtl w:val="0"/>
        </w:rPr>
        <w:t xml:space="preserve">2. Snake Case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64.3717384338379" w:lineRule="auto"/>
        <w:ind w:left="5.059967041015625" w:right="108.6865234375" w:hanging="5.059967041015625"/>
        <w:jc w:val="left"/>
        <w:rPr/>
      </w:pPr>
      <w:r w:rsidDel="00000000" w:rsidR="00000000" w:rsidRPr="00000000">
        <w:rPr>
          <w:rtl w:val="0"/>
        </w:rPr>
        <w:t xml:space="preserve">3. Descriptive 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64.3717384338379" w:lineRule="auto"/>
        <w:ind w:left="5.059967041015625" w:right="108.6865234375" w:hanging="5.059967041015625"/>
        <w:jc w:val="left"/>
        <w:rPr/>
      </w:pPr>
      <w:r w:rsidDel="00000000" w:rsidR="00000000" w:rsidRPr="00000000">
        <w:rPr>
          <w:rtl w:val="0"/>
        </w:rPr>
        <w:t xml:space="preserve">4. Avoid Single Character 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Q.4. What will happen if a keyword is used as a variable name?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It will through a syntax error.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Q.5. For what purpose def keyword is used?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to define the function or method we use def keyword as prefix to our function name.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Q.6. What is the operation of this special character ‘\’? 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This special character ‘\’ can be use as line continuing character. </w:t>
        <w:br w:type="textWrapping"/>
        <w:t xml:space="preserve">Also if added some character it can be used as may ways!</w:t>
        <w:br w:type="textWrapping"/>
        <w:t xml:space="preserve">“\n” → New line</w:t>
        <w:br w:type="textWrapping"/>
        <w:t xml:space="preserve">“\t” → tab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Q.7. Give an example of the following conditions: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.95996093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Homogeneous list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.95996093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Heterogeneous set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.9599609375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 Homogeneous tuple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(i) Homogeneous list: a = [1, ”apple”, “22”, [1,2,3,4,5], 1.1, 2.4444 ]</w:t>
      </w:r>
    </w:p>
    <w:p w:rsidR="00000000" w:rsidDel="00000000" w:rsidP="00000000" w:rsidRDefault="00000000" w:rsidRPr="00000000" w14:paraId="00000019">
      <w:pPr>
        <w:widowControl w:val="0"/>
        <w:spacing w:before="34.1851806640625" w:line="240" w:lineRule="auto"/>
        <w:ind w:left="3.9599609375" w:firstLine="0"/>
        <w:rPr>
          <w:rFonts w:ascii="Courier New" w:cs="Courier New" w:eastAsia="Courier New" w:hAnsi="Courier New"/>
          <w:color w:val="434343"/>
          <w:sz w:val="21"/>
          <w:szCs w:val="21"/>
          <w:highlight w:val="yellow"/>
        </w:rPr>
      </w:pPr>
      <w:r w:rsidDel="00000000" w:rsidR="00000000" w:rsidRPr="00000000">
        <w:rPr>
          <w:rtl w:val="0"/>
        </w:rPr>
        <w:t xml:space="preserve">(ii) Heterogeneous set: Sets are not heterogeneous it gives error when list is added</w:t>
        <w:br w:type="textWrapping"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highlight w:val="yellow"/>
          <w:rtl w:val="0"/>
        </w:rPr>
        <w:t xml:space="preserve">sets = {1,2,3,"Ashu",1.2}</w:t>
      </w:r>
    </w:p>
    <w:p w:rsidR="00000000" w:rsidDel="00000000" w:rsidP="00000000" w:rsidRDefault="00000000" w:rsidRPr="00000000" w14:paraId="0000001A">
      <w:pPr>
        <w:widowControl w:val="0"/>
        <w:spacing w:before="34.1851806640625" w:line="240" w:lineRule="auto"/>
        <w:ind w:left="3.959960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4.1851806640625" w:line="240" w:lineRule="auto"/>
        <w:ind w:left="3.9599609375" w:firstLine="0"/>
        <w:rPr/>
      </w:pPr>
      <w:r w:rsidDel="00000000" w:rsidR="00000000" w:rsidRPr="00000000">
        <w:rPr>
          <w:rtl w:val="0"/>
        </w:rPr>
        <w:t xml:space="preserve">(iii) Homogeneous tuple: a = (1,2,3,4,”Ashu”, [1,2,4], 1.1)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Q.8. Explain the mutable and immutable data types with proper explanation &amp; examples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Ans: Mutable →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Objects of mutable data types can be altered or modified after they are created.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x: </w:t>
        <w:br w:type="textWrapping"/>
      </w:r>
      <w:r w:rsidDel="00000000" w:rsidR="00000000" w:rsidRPr="00000000">
        <w:rPr>
          <w:highlight w:val="white"/>
          <w:rtl w:val="0"/>
        </w:rPr>
        <w:t xml:space="preserve">List</w:t>
        <w:br w:type="textWrapping"/>
        <w:t xml:space="preserve">Sets</w:t>
        <w:br w:type="textWrapping"/>
        <w:t xml:space="preserve">Dictionaries</w:t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utable →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Objects of mutable data types can not be altered or modified after they are created</w:t>
        <w:br w:type="textWrapping"/>
        <w:t xml:space="preserve">Ex:</w:t>
        <w:br w:type="textWrapping"/>
        <w:t xml:space="preserve">Tuples</w:t>
        <w:br w:type="textWrapping"/>
        <w:t xml:space="preserve">string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Q.9. Write a code to create the given structure using only for loop.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02.7583312988281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241.6786193847656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0.5989074707031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9.5193481445312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58.439636230468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58.43963623046875" w:right="0" w:firstLine="0"/>
        <w:jc w:val="left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34.1845703125" w:line="325.71428571428567" w:lineRule="auto"/>
        <w:ind w:left="58.4396362304687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num_rows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34.1845703125" w:line="325.71428571428567" w:lineRule="auto"/>
        <w:ind w:left="58.43963623046875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34.1845703125" w:line="325.71428571428567" w:lineRule="auto"/>
        <w:ind w:left="58.43963623046875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num_rows -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34.1845703125" w:line="325.71428571428567" w:lineRule="auto"/>
        <w:ind w:left="58.43963623046875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34.1845703125" w:line="325.71428571428567" w:lineRule="auto"/>
        <w:ind w:left="58.43963623046875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34.1845703125" w:line="325.71428571428567" w:lineRule="auto"/>
        <w:ind w:left="58.43963623046875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34.1845703125" w:line="325.71428571428567" w:lineRule="auto"/>
        <w:ind w:left="58.439636230468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58.4396362304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Q.10. Write a code to create the given structure using while loop.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.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|||||||||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1.859588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|||||||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32.93930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|||||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94.0188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|||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55.098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sectPr>
      <w:pgSz w:h="16840" w:w="11920" w:orient="portrait"/>
      <w:pgMar w:bottom="4270.721435546875" w:top="1426.357421875" w:left="1449.4599914550781" w:right="1543.9294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