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E3988" w:rsidP="00CE3988" w:rsidRDefault="00CE3988" w14:paraId="30255387" w14:textId="77777777">
      <w:pPr>
        <w:rPr>
          <w:rFonts w:ascii="Arial" w:hAnsi="Arial" w:eastAsia="Calibri" w:cs="Arial"/>
          <w:b/>
          <w:bCs/>
          <w:sz w:val="28"/>
          <w:szCs w:val="28"/>
          <w:u w:val="single"/>
        </w:rPr>
      </w:pPr>
      <w:r>
        <w:rPr>
          <w:rFonts w:ascii="Arial" w:hAnsi="Arial" w:eastAsia="Calibri" w:cs="Arial"/>
          <w:b/>
          <w:bCs/>
          <w:sz w:val="28"/>
          <w:szCs w:val="28"/>
          <w:u w:val="single"/>
        </w:rPr>
        <w:t>Problem Statement</w:t>
      </w:r>
    </w:p>
    <w:p w:rsidR="00766EAF" w:rsidRDefault="00CE3988" w14:paraId="714E6978" w14:textId="5C86AB00">
      <w:pPr>
        <w:rPr>
          <w:rFonts w:ascii="Aparajita" w:hAnsi="Aparajita" w:eastAsia="Calibri" w:cs="Aparajita"/>
          <w:sz w:val="28"/>
          <w:szCs w:val="28"/>
        </w:rPr>
      </w:pPr>
      <w:r w:rsidRPr="138F2847" w:rsidR="138F2847">
        <w:rPr>
          <w:rFonts w:ascii="Aparajita" w:hAnsi="Aparajita" w:eastAsia="Calibri" w:cs="Aparajita"/>
          <w:sz w:val="28"/>
          <w:szCs w:val="28"/>
        </w:rPr>
        <w:t xml:space="preserve">To build a regression model to predict the concert compressive strength based on the different features in the training data. Based on the quantity of the different materials we have to predict what will be the compressive </w:t>
      </w:r>
      <w:r w:rsidRPr="138F2847" w:rsidR="138F2847">
        <w:rPr>
          <w:rFonts w:ascii="Aparajita" w:hAnsi="Aparajita" w:eastAsia="Calibri" w:cs="Aparajita"/>
          <w:sz w:val="28"/>
          <w:szCs w:val="28"/>
        </w:rPr>
        <w:t>strength</w:t>
      </w:r>
      <w:r w:rsidRPr="138F2847" w:rsidR="138F2847">
        <w:rPr>
          <w:rFonts w:ascii="Aparajita" w:hAnsi="Aparajita" w:eastAsia="Calibri" w:cs="Aparajita"/>
          <w:sz w:val="28"/>
          <w:szCs w:val="28"/>
        </w:rPr>
        <w:t xml:space="preserve"> of the cement.</w:t>
      </w:r>
    </w:p>
    <w:p w:rsidR="138F2847" w:rsidP="138F2847" w:rsidRDefault="138F2847" w14:paraId="55985085" w14:textId="3FC65473">
      <w:pPr>
        <w:pStyle w:val="Normal"/>
        <w:rPr>
          <w:rFonts w:ascii="Aparajita" w:hAnsi="Aparajita" w:eastAsia="Calibri" w:cs="Aparajita"/>
          <w:sz w:val="28"/>
          <w:szCs w:val="28"/>
        </w:rPr>
      </w:pPr>
      <w:r w:rsidRPr="138F2847" w:rsidR="138F2847">
        <w:rPr>
          <w:rFonts w:ascii="Aparajita" w:hAnsi="Aparajita" w:eastAsia="Calibri" w:cs="Aparajita"/>
          <w:sz w:val="28"/>
          <w:szCs w:val="28"/>
        </w:rPr>
        <w:t xml:space="preserve">Example: Let’s assume that a civil engineer who have to build a bridge so now engineer had to decide based on the load that will be anticipated what should be the mixture to be used. In such situation we have to make a balanced mixture of concert also it should be cost efficient. Here we are predicting that what will be the maximum strength/ maximum concert compressive that we can have using the quantity of the raw materials </w:t>
      </w:r>
      <w:r w:rsidRPr="138F2847" w:rsidR="138F2847">
        <w:rPr>
          <w:rFonts w:ascii="Aparajita" w:hAnsi="Aparajita" w:eastAsia="Calibri" w:cs="Aparajita"/>
          <w:sz w:val="28"/>
          <w:szCs w:val="28"/>
        </w:rPr>
        <w:t>that</w:t>
      </w:r>
      <w:r w:rsidRPr="138F2847" w:rsidR="138F2847">
        <w:rPr>
          <w:rFonts w:ascii="Aparajita" w:hAnsi="Aparajita" w:eastAsia="Calibri" w:cs="Aparajita"/>
          <w:sz w:val="28"/>
          <w:szCs w:val="28"/>
        </w:rPr>
        <w:t xml:space="preserve"> we have.</w:t>
      </w:r>
    </w:p>
    <w:p w:rsidR="00CE3988" w:rsidP="00CE3988" w:rsidRDefault="00CE3988" w14:paraId="2A52DF4E" w14:textId="77777777">
      <w:pPr>
        <w:rPr>
          <w:rFonts w:ascii="Arial" w:hAnsi="Arial" w:cs="Arial"/>
          <w:b/>
          <w:sz w:val="28"/>
          <w:szCs w:val="28"/>
          <w:u w:val="single"/>
        </w:rPr>
      </w:pPr>
      <w:r>
        <w:rPr>
          <w:rFonts w:ascii="Arial" w:hAnsi="Arial" w:eastAsia="Calibri" w:cs="Arial"/>
          <w:b/>
          <w:sz w:val="28"/>
          <w:szCs w:val="28"/>
          <w:u w:val="single"/>
        </w:rPr>
        <w:t>Architecture</w:t>
      </w:r>
    </w:p>
    <w:p w:rsidR="00CE3988" w:rsidRDefault="00CE3988" w14:paraId="3F2BA47C" w14:textId="4EFE711D">
      <w:r>
        <w:drawing>
          <wp:inline wp14:editId="5ECE8FB1" wp14:anchorId="42AF23E3">
            <wp:extent cx="6505576" cy="3905250"/>
            <wp:effectExtent l="0" t="0" r="9525" b="0"/>
            <wp:docPr id="1" name="Picture 1" title=""/>
            <wp:cNvGraphicFramePr>
              <a:graphicFrameLocks/>
            </wp:cNvGraphicFramePr>
            <a:graphic>
              <a:graphicData uri="http://schemas.openxmlformats.org/drawingml/2006/picture">
                <pic:pic>
                  <pic:nvPicPr>
                    <pic:cNvPr id="0" name="Picture 1"/>
                    <pic:cNvPicPr/>
                  </pic:nvPicPr>
                  <pic:blipFill>
                    <a:blip r:embed="R8e23309cdf594c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05576" cy="3905250"/>
                    </a:xfrm>
                    <a:prstGeom prst="rect">
                      <a:avLst/>
                    </a:prstGeom>
                  </pic:spPr>
                </pic:pic>
              </a:graphicData>
            </a:graphic>
          </wp:inline>
        </w:drawing>
      </w:r>
    </w:p>
    <w:p w:rsidR="5ECE8FB1" w:rsidP="5ECE8FB1" w:rsidRDefault="5ECE8FB1" w14:paraId="6E113563" w14:textId="645B72FC">
      <w:pPr>
        <w:rPr>
          <w:rFonts w:ascii="Arial" w:hAnsi="Arial" w:eastAsia="Calibri" w:cs="Arial"/>
          <w:b w:val="1"/>
          <w:bCs w:val="1"/>
          <w:sz w:val="28"/>
          <w:szCs w:val="28"/>
          <w:u w:val="single"/>
        </w:rPr>
      </w:pPr>
      <w:r w:rsidRPr="5ECE8FB1" w:rsidR="5ECE8FB1">
        <w:rPr>
          <w:rFonts w:ascii="Arial" w:hAnsi="Arial" w:eastAsia="Calibri" w:cs="Arial"/>
          <w:b w:val="1"/>
          <w:bCs w:val="1"/>
          <w:sz w:val="28"/>
          <w:szCs w:val="28"/>
          <w:u w:val="single"/>
        </w:rPr>
        <w:t>Data Description</w:t>
      </w:r>
    </w:p>
    <w:p w:rsidR="5ECE8FB1" w:rsidP="5ECE8FB1" w:rsidRDefault="5ECE8FB1" w14:paraId="5704CD17" w14:textId="7D1FCE30">
      <w:pPr>
        <w:pStyle w:val="Normal"/>
        <w:rPr>
          <w:rFonts w:ascii="Aparajita" w:hAnsi="Aparajita" w:eastAsia="Calibri" w:cs="Aparajita"/>
          <w:sz w:val="28"/>
          <w:szCs w:val="28"/>
        </w:rPr>
      </w:pPr>
      <w:r w:rsidRPr="5ECE8FB1" w:rsidR="5ECE8FB1">
        <w:rPr>
          <w:rFonts w:ascii="Aparajita" w:hAnsi="Aparajita" w:eastAsia="Calibri" w:cs="Aparajita"/>
          <w:sz w:val="28"/>
          <w:szCs w:val="28"/>
        </w:rPr>
        <w:t xml:space="preserve">Given is the variable </w:t>
      </w:r>
      <w:proofErr w:type="gramStart"/>
      <w:r w:rsidRPr="5ECE8FB1" w:rsidR="5ECE8FB1">
        <w:rPr>
          <w:rFonts w:ascii="Aparajita" w:hAnsi="Aparajita" w:eastAsia="Calibri" w:cs="Aparajita"/>
          <w:sz w:val="28"/>
          <w:szCs w:val="28"/>
        </w:rPr>
        <w:t>name ,variable</w:t>
      </w:r>
      <w:proofErr w:type="gramEnd"/>
      <w:r w:rsidRPr="5ECE8FB1" w:rsidR="5ECE8FB1">
        <w:rPr>
          <w:rFonts w:ascii="Aparajita" w:hAnsi="Aparajita" w:eastAsia="Calibri" w:cs="Aparajita"/>
          <w:sz w:val="28"/>
          <w:szCs w:val="28"/>
        </w:rPr>
        <w:t xml:space="preserve"> type, the measurement unit and a brief </w:t>
      </w:r>
      <w:r w:rsidRPr="5ECE8FB1" w:rsidR="5ECE8FB1">
        <w:rPr>
          <w:rFonts w:ascii="Aparajita" w:hAnsi="Aparajita" w:eastAsia="Calibri" w:cs="Aparajita"/>
          <w:sz w:val="28"/>
          <w:szCs w:val="28"/>
        </w:rPr>
        <w:t>description. The</w:t>
      </w:r>
      <w:r w:rsidRPr="5ECE8FB1" w:rsidR="5ECE8FB1">
        <w:rPr>
          <w:rFonts w:ascii="Aparajita" w:hAnsi="Aparajita" w:eastAsia="Calibri" w:cs="Aparajita"/>
          <w:sz w:val="28"/>
          <w:szCs w:val="28"/>
        </w:rPr>
        <w:t xml:space="preserve"> </w:t>
      </w:r>
      <w:r w:rsidRPr="5ECE8FB1" w:rsidR="5ECE8FB1">
        <w:rPr>
          <w:rFonts w:ascii="Aparajita" w:hAnsi="Aparajita" w:eastAsia="Calibri" w:cs="Aparajita"/>
          <w:sz w:val="28"/>
          <w:szCs w:val="28"/>
        </w:rPr>
        <w:t>concert</w:t>
      </w:r>
      <w:r w:rsidRPr="5ECE8FB1" w:rsidR="5ECE8FB1">
        <w:rPr>
          <w:rFonts w:ascii="Aparajita" w:hAnsi="Aparajita" w:eastAsia="Calibri" w:cs="Aparajita"/>
          <w:sz w:val="28"/>
          <w:szCs w:val="28"/>
        </w:rPr>
        <w:t xml:space="preserve"> compressive strength is the regression problem. The order of the listing corresponds to the order of numerals along the rows of the dataset.</w:t>
      </w:r>
    </w:p>
    <w:tbl>
      <w:tblPr>
        <w:tblStyle w:val="TableGrid"/>
        <w:tblW w:w="0" w:type="auto"/>
        <w:tblLayout w:type="fixed"/>
        <w:tblLook w:val="06A0" w:firstRow="1" w:lastRow="0" w:firstColumn="1" w:lastColumn="0" w:noHBand="1" w:noVBand="1"/>
      </w:tblPr>
      <w:tblGrid>
        <w:gridCol w:w="2254"/>
        <w:gridCol w:w="2254"/>
        <w:gridCol w:w="2254"/>
        <w:gridCol w:w="2378"/>
      </w:tblGrid>
      <w:tr w:rsidR="5ECE8FB1" w:rsidTr="5ECE8FB1" w14:paraId="6F182DEC">
        <w:tc>
          <w:tcPr>
            <w:tcW w:w="2254" w:type="dxa"/>
            <w:shd w:val="clear" w:color="auto" w:fill="00B050"/>
            <w:tcMar/>
          </w:tcPr>
          <w:p w:rsidR="5ECE8FB1" w:rsidP="5ECE8FB1" w:rsidRDefault="5ECE8FB1" w14:paraId="5CDE230B" w14:textId="39CDAFA2">
            <w:pPr>
              <w:pStyle w:val="Normal"/>
              <w:rPr>
                <w:rFonts w:ascii="Aparajita" w:hAnsi="Aparajita" w:eastAsia="Calibri" w:cs="Aparajita"/>
                <w:sz w:val="28"/>
                <w:szCs w:val="28"/>
              </w:rPr>
            </w:pPr>
            <w:r w:rsidRPr="5ECE8FB1" w:rsidR="5ECE8FB1">
              <w:rPr>
                <w:rFonts w:ascii="Aparajita" w:hAnsi="Aparajita" w:eastAsia="Calibri" w:cs="Aparajita"/>
                <w:sz w:val="28"/>
                <w:szCs w:val="28"/>
              </w:rPr>
              <w:t>Name</w:t>
            </w:r>
          </w:p>
        </w:tc>
        <w:tc>
          <w:tcPr>
            <w:tcW w:w="2254" w:type="dxa"/>
            <w:shd w:val="clear" w:color="auto" w:fill="00B050"/>
            <w:tcMar/>
          </w:tcPr>
          <w:p w:rsidR="5ECE8FB1" w:rsidP="5ECE8FB1" w:rsidRDefault="5ECE8FB1" w14:paraId="65BB9478" w14:textId="1081E95A">
            <w:pPr>
              <w:pStyle w:val="Normal"/>
              <w:rPr>
                <w:rFonts w:ascii="Aparajita" w:hAnsi="Aparajita" w:eastAsia="Calibri" w:cs="Aparajita"/>
                <w:sz w:val="28"/>
                <w:szCs w:val="28"/>
              </w:rPr>
            </w:pPr>
            <w:r w:rsidRPr="5ECE8FB1" w:rsidR="5ECE8FB1">
              <w:rPr>
                <w:rFonts w:ascii="Aparajita" w:hAnsi="Aparajita" w:eastAsia="Calibri" w:cs="Aparajita"/>
                <w:sz w:val="28"/>
                <w:szCs w:val="28"/>
              </w:rPr>
              <w:t>Data Type</w:t>
            </w:r>
          </w:p>
        </w:tc>
        <w:tc>
          <w:tcPr>
            <w:tcW w:w="2254" w:type="dxa"/>
            <w:shd w:val="clear" w:color="auto" w:fill="00B050"/>
            <w:tcMar/>
          </w:tcPr>
          <w:p w:rsidR="5ECE8FB1" w:rsidP="5ECE8FB1" w:rsidRDefault="5ECE8FB1" w14:paraId="615C772C" w14:textId="02E8583F">
            <w:pPr>
              <w:pStyle w:val="Normal"/>
              <w:rPr>
                <w:rFonts w:ascii="Aparajita" w:hAnsi="Aparajita" w:eastAsia="Calibri" w:cs="Aparajita"/>
                <w:sz w:val="28"/>
                <w:szCs w:val="28"/>
              </w:rPr>
            </w:pPr>
            <w:r w:rsidRPr="5ECE8FB1" w:rsidR="5ECE8FB1">
              <w:rPr>
                <w:rFonts w:ascii="Aparajita" w:hAnsi="Aparajita" w:eastAsia="Calibri" w:cs="Aparajita"/>
                <w:sz w:val="28"/>
                <w:szCs w:val="28"/>
              </w:rPr>
              <w:t>Measurement</w:t>
            </w:r>
          </w:p>
        </w:tc>
        <w:tc>
          <w:tcPr>
            <w:tcW w:w="2378" w:type="dxa"/>
            <w:shd w:val="clear" w:color="auto" w:fill="00B050"/>
            <w:tcMar/>
          </w:tcPr>
          <w:p w:rsidR="5ECE8FB1" w:rsidP="5ECE8FB1" w:rsidRDefault="5ECE8FB1" w14:paraId="65740AD1" w14:textId="25459D83">
            <w:pPr>
              <w:pStyle w:val="Normal"/>
              <w:rPr>
                <w:rFonts w:ascii="Aparajita" w:hAnsi="Aparajita" w:eastAsia="Calibri" w:cs="Aparajita"/>
                <w:sz w:val="28"/>
                <w:szCs w:val="28"/>
              </w:rPr>
            </w:pPr>
            <w:r w:rsidRPr="5ECE8FB1" w:rsidR="5ECE8FB1">
              <w:rPr>
                <w:rFonts w:ascii="Aparajita" w:hAnsi="Aparajita" w:eastAsia="Calibri" w:cs="Aparajita"/>
                <w:sz w:val="28"/>
                <w:szCs w:val="28"/>
              </w:rPr>
              <w:t>Description</w:t>
            </w:r>
          </w:p>
        </w:tc>
      </w:tr>
      <w:tr w:rsidR="5ECE8FB1" w:rsidTr="5ECE8FB1" w14:paraId="39957FBE">
        <w:tc>
          <w:tcPr>
            <w:tcW w:w="2254" w:type="dxa"/>
            <w:tcMar/>
          </w:tcPr>
          <w:p w:rsidR="5ECE8FB1" w:rsidP="5ECE8FB1" w:rsidRDefault="5ECE8FB1" w14:paraId="39135D85" w14:textId="677290CF">
            <w:pPr>
              <w:pStyle w:val="Normal"/>
              <w:rPr>
                <w:rFonts w:ascii="Aparajita" w:hAnsi="Aparajita" w:eastAsia="Calibri" w:cs="Aparajita"/>
                <w:sz w:val="28"/>
                <w:szCs w:val="28"/>
              </w:rPr>
            </w:pPr>
            <w:r w:rsidRPr="5ECE8FB1" w:rsidR="5ECE8FB1">
              <w:rPr>
                <w:rFonts w:ascii="Aparajita" w:hAnsi="Aparajita" w:eastAsia="Calibri" w:cs="Aparajita"/>
                <w:sz w:val="28"/>
                <w:szCs w:val="28"/>
              </w:rPr>
              <w:t>Cement (component 1)</w:t>
            </w:r>
          </w:p>
        </w:tc>
        <w:tc>
          <w:tcPr>
            <w:tcW w:w="2254" w:type="dxa"/>
            <w:tcMar/>
          </w:tcPr>
          <w:p w:rsidR="5ECE8FB1" w:rsidP="5ECE8FB1" w:rsidRDefault="5ECE8FB1" w14:paraId="597DA9B0" w14:textId="71AA65AB">
            <w:pPr>
              <w:pStyle w:val="Normal"/>
              <w:rPr>
                <w:rFonts w:ascii="Aparajita" w:hAnsi="Aparajita" w:eastAsia="Calibri" w:cs="Aparajita"/>
                <w:sz w:val="28"/>
                <w:szCs w:val="28"/>
              </w:rPr>
            </w:pPr>
            <w:r w:rsidRPr="5ECE8FB1" w:rsidR="5ECE8FB1">
              <w:rPr>
                <w:rFonts w:ascii="Aparajita" w:hAnsi="Aparajita" w:eastAsia="Calibri" w:cs="Aparajita"/>
                <w:sz w:val="28"/>
                <w:szCs w:val="28"/>
              </w:rPr>
              <w:t>Quantitative</w:t>
            </w:r>
          </w:p>
        </w:tc>
        <w:tc>
          <w:tcPr>
            <w:tcW w:w="2254" w:type="dxa"/>
            <w:tcMar/>
          </w:tcPr>
          <w:p w:rsidR="5ECE8FB1" w:rsidP="5ECE8FB1" w:rsidRDefault="5ECE8FB1" w14:paraId="110AB10D" w14:textId="3BA61422">
            <w:pPr>
              <w:pStyle w:val="Normal"/>
              <w:rPr>
                <w:rFonts w:ascii="Aparajita" w:hAnsi="Aparajita" w:eastAsia="Calibri" w:cs="Aparajita"/>
                <w:sz w:val="28"/>
                <w:szCs w:val="28"/>
              </w:rPr>
            </w:pPr>
            <w:r w:rsidRPr="5ECE8FB1" w:rsidR="5ECE8FB1">
              <w:rPr>
                <w:rFonts w:ascii="Aparajita" w:hAnsi="Aparajita" w:eastAsia="Calibri" w:cs="Aparajita"/>
                <w:sz w:val="28"/>
                <w:szCs w:val="28"/>
              </w:rPr>
              <w:t>Kg in a m3 mixture</w:t>
            </w:r>
          </w:p>
        </w:tc>
        <w:tc>
          <w:tcPr>
            <w:tcW w:w="2378" w:type="dxa"/>
            <w:tcMar/>
          </w:tcPr>
          <w:p w:rsidR="5ECE8FB1" w:rsidP="5ECE8FB1" w:rsidRDefault="5ECE8FB1" w14:paraId="1BFB69FA" w14:textId="45E53A4D">
            <w:pPr>
              <w:pStyle w:val="Normal"/>
              <w:rPr>
                <w:rFonts w:ascii="Aparajita" w:hAnsi="Aparajita" w:eastAsia="Calibri" w:cs="Aparajita"/>
                <w:sz w:val="28"/>
                <w:szCs w:val="28"/>
              </w:rPr>
            </w:pPr>
            <w:r w:rsidRPr="5ECE8FB1" w:rsidR="5ECE8FB1">
              <w:rPr>
                <w:rFonts w:ascii="Aparajita" w:hAnsi="Aparajita" w:eastAsia="Calibri" w:cs="Aparajita"/>
                <w:sz w:val="28"/>
                <w:szCs w:val="28"/>
              </w:rPr>
              <w:t>Input variable</w:t>
            </w:r>
          </w:p>
        </w:tc>
      </w:tr>
      <w:tr w:rsidR="5ECE8FB1" w:rsidTr="5ECE8FB1" w14:paraId="1A3B9265">
        <w:trPr>
          <w:trHeight w:val="930"/>
        </w:trPr>
        <w:tc>
          <w:tcPr>
            <w:tcW w:w="2254" w:type="dxa"/>
            <w:tcMar/>
          </w:tcPr>
          <w:p w:rsidR="5ECE8FB1" w:rsidP="5ECE8FB1" w:rsidRDefault="5ECE8FB1" w14:paraId="38192D1E" w14:textId="1F4504E5">
            <w:pPr>
              <w:pStyle w:val="Normal"/>
              <w:rPr>
                <w:rFonts w:ascii="Aparajita" w:hAnsi="Aparajita" w:eastAsia="Calibri" w:cs="Aparajita"/>
                <w:sz w:val="28"/>
                <w:szCs w:val="28"/>
              </w:rPr>
            </w:pPr>
            <w:r w:rsidRPr="5ECE8FB1" w:rsidR="5ECE8FB1">
              <w:rPr>
                <w:rFonts w:ascii="Aparajita" w:hAnsi="Aparajita" w:eastAsia="Calibri" w:cs="Aparajita"/>
                <w:sz w:val="28"/>
                <w:szCs w:val="28"/>
              </w:rPr>
              <w:t>Blast Furnace Slag (Component 2)</w:t>
            </w:r>
          </w:p>
        </w:tc>
        <w:tc>
          <w:tcPr>
            <w:tcW w:w="2254" w:type="dxa"/>
            <w:tcMar/>
          </w:tcPr>
          <w:p w:rsidR="5ECE8FB1" w:rsidP="5ECE8FB1" w:rsidRDefault="5ECE8FB1" w14:paraId="7F014A5D" w14:textId="41C24F65">
            <w:pPr>
              <w:pStyle w:val="Normal"/>
              <w:rPr>
                <w:rFonts w:ascii="Aparajita" w:hAnsi="Aparajita" w:eastAsia="Calibri" w:cs="Aparajita"/>
                <w:sz w:val="28"/>
                <w:szCs w:val="28"/>
              </w:rPr>
            </w:pPr>
            <w:r w:rsidRPr="5ECE8FB1" w:rsidR="5ECE8FB1">
              <w:rPr>
                <w:rFonts w:ascii="Aparajita" w:hAnsi="Aparajita" w:eastAsia="Calibri" w:cs="Aparajita"/>
                <w:sz w:val="28"/>
                <w:szCs w:val="28"/>
              </w:rPr>
              <w:t>Quantitative</w:t>
            </w:r>
          </w:p>
        </w:tc>
        <w:tc>
          <w:tcPr>
            <w:tcW w:w="2254" w:type="dxa"/>
            <w:tcMar/>
          </w:tcPr>
          <w:p w:rsidR="5ECE8FB1" w:rsidP="5ECE8FB1" w:rsidRDefault="5ECE8FB1" w14:paraId="0FDFDB7A" w14:textId="245D3352">
            <w:pPr>
              <w:pStyle w:val="Normal"/>
              <w:rPr>
                <w:rFonts w:ascii="Aparajita" w:hAnsi="Aparajita" w:eastAsia="Calibri" w:cs="Aparajita"/>
                <w:sz w:val="28"/>
                <w:szCs w:val="28"/>
              </w:rPr>
            </w:pPr>
            <w:r w:rsidRPr="5ECE8FB1" w:rsidR="5ECE8FB1">
              <w:rPr>
                <w:rFonts w:ascii="Aparajita" w:hAnsi="Aparajita" w:eastAsia="Calibri" w:cs="Aparajita"/>
                <w:sz w:val="28"/>
                <w:szCs w:val="28"/>
              </w:rPr>
              <w:t>Kg in a m3 mixture</w:t>
            </w:r>
          </w:p>
        </w:tc>
        <w:tc>
          <w:tcPr>
            <w:tcW w:w="2378" w:type="dxa"/>
            <w:tcMar/>
          </w:tcPr>
          <w:p w:rsidR="5ECE8FB1" w:rsidP="5ECE8FB1" w:rsidRDefault="5ECE8FB1" w14:paraId="76F48919" w14:textId="0DF5C37F">
            <w:pPr>
              <w:pStyle w:val="Normal"/>
              <w:rPr>
                <w:rFonts w:ascii="Aparajita" w:hAnsi="Aparajita" w:eastAsia="Calibri" w:cs="Aparajita"/>
                <w:sz w:val="28"/>
                <w:szCs w:val="28"/>
              </w:rPr>
            </w:pPr>
            <w:r w:rsidRPr="5ECE8FB1" w:rsidR="5ECE8FB1">
              <w:rPr>
                <w:rFonts w:ascii="Aparajita" w:hAnsi="Aparajita" w:eastAsia="Calibri" w:cs="Aparajita"/>
                <w:sz w:val="28"/>
                <w:szCs w:val="28"/>
              </w:rPr>
              <w:t xml:space="preserve">Input variable-- Blast Furnace Slag is non-metallic component produce in the process. It </w:t>
            </w:r>
            <w:r w:rsidRPr="5ECE8FB1" w:rsidR="5ECE8FB1">
              <w:rPr>
                <w:rFonts w:ascii="Aparajita" w:hAnsi="Aparajita" w:eastAsia="Calibri" w:cs="Aparajita"/>
                <w:sz w:val="28"/>
                <w:szCs w:val="28"/>
              </w:rPr>
              <w:t>consists</w:t>
            </w:r>
            <w:r w:rsidRPr="5ECE8FB1" w:rsidR="5ECE8FB1">
              <w:rPr>
                <w:rFonts w:ascii="Aparajita" w:hAnsi="Aparajita" w:eastAsia="Calibri" w:cs="Aparajita"/>
                <w:sz w:val="28"/>
                <w:szCs w:val="28"/>
              </w:rPr>
              <w:t xml:space="preserve"> primary of silicates aluminosilicates, and calcium-alumina silicate.</w:t>
            </w:r>
          </w:p>
          <w:p w:rsidR="5ECE8FB1" w:rsidP="5ECE8FB1" w:rsidRDefault="5ECE8FB1" w14:paraId="124CDC07" w14:textId="5C556D36">
            <w:pPr>
              <w:pStyle w:val="Normal"/>
              <w:rPr>
                <w:rFonts w:ascii="Aparajita" w:hAnsi="Aparajita" w:eastAsia="Calibri" w:cs="Aparajita"/>
                <w:sz w:val="28"/>
                <w:szCs w:val="28"/>
              </w:rPr>
            </w:pPr>
          </w:p>
        </w:tc>
      </w:tr>
      <w:tr w:rsidR="5ECE8FB1" w:rsidTr="5ECE8FB1" w14:paraId="3D1A61B0">
        <w:tc>
          <w:tcPr>
            <w:tcW w:w="2254" w:type="dxa"/>
            <w:tcMar/>
          </w:tcPr>
          <w:p w:rsidR="5ECE8FB1" w:rsidP="5ECE8FB1" w:rsidRDefault="5ECE8FB1" w14:paraId="14684758" w14:textId="09EA4321">
            <w:pPr>
              <w:pStyle w:val="Normal"/>
              <w:rPr>
                <w:rFonts w:ascii="Aparajita" w:hAnsi="Aparajita" w:eastAsia="Calibri" w:cs="Aparajita"/>
                <w:sz w:val="28"/>
                <w:szCs w:val="28"/>
              </w:rPr>
            </w:pPr>
            <w:r w:rsidRPr="5ECE8FB1" w:rsidR="5ECE8FB1">
              <w:rPr>
                <w:rFonts w:ascii="Aparajita" w:hAnsi="Aparajita" w:eastAsia="Calibri" w:cs="Aparajita"/>
                <w:sz w:val="28"/>
                <w:szCs w:val="28"/>
              </w:rPr>
              <w:t>Fly Ash (Component 3)</w:t>
            </w:r>
          </w:p>
        </w:tc>
        <w:tc>
          <w:tcPr>
            <w:tcW w:w="2254" w:type="dxa"/>
            <w:tcMar/>
          </w:tcPr>
          <w:p w:rsidR="5ECE8FB1" w:rsidP="5ECE8FB1" w:rsidRDefault="5ECE8FB1" w14:paraId="1226B03E" w14:textId="71AA65AB">
            <w:pPr>
              <w:pStyle w:val="Normal"/>
              <w:rPr>
                <w:rFonts w:ascii="Aparajita" w:hAnsi="Aparajita" w:eastAsia="Calibri" w:cs="Aparajita"/>
                <w:sz w:val="28"/>
                <w:szCs w:val="28"/>
              </w:rPr>
            </w:pPr>
            <w:r w:rsidRPr="5ECE8FB1" w:rsidR="5ECE8FB1">
              <w:rPr>
                <w:rFonts w:ascii="Aparajita" w:hAnsi="Aparajita" w:eastAsia="Calibri" w:cs="Aparajita"/>
                <w:sz w:val="28"/>
                <w:szCs w:val="28"/>
              </w:rPr>
              <w:t>Quantitative</w:t>
            </w:r>
          </w:p>
          <w:p w:rsidR="5ECE8FB1" w:rsidP="5ECE8FB1" w:rsidRDefault="5ECE8FB1" w14:paraId="69AFDC84" w14:textId="2F4CDBEA">
            <w:pPr>
              <w:pStyle w:val="Normal"/>
              <w:rPr>
                <w:rFonts w:ascii="Aparajita" w:hAnsi="Aparajita" w:eastAsia="Calibri" w:cs="Aparajita"/>
                <w:sz w:val="28"/>
                <w:szCs w:val="28"/>
              </w:rPr>
            </w:pPr>
          </w:p>
        </w:tc>
        <w:tc>
          <w:tcPr>
            <w:tcW w:w="2254" w:type="dxa"/>
            <w:tcMar/>
          </w:tcPr>
          <w:p w:rsidR="5ECE8FB1" w:rsidP="5ECE8FB1" w:rsidRDefault="5ECE8FB1" w14:paraId="545A7D09" w14:textId="245D3352">
            <w:pPr>
              <w:pStyle w:val="Normal"/>
              <w:rPr>
                <w:rFonts w:ascii="Aparajita" w:hAnsi="Aparajita" w:eastAsia="Calibri" w:cs="Aparajita"/>
                <w:sz w:val="28"/>
                <w:szCs w:val="28"/>
              </w:rPr>
            </w:pPr>
            <w:r w:rsidRPr="5ECE8FB1" w:rsidR="5ECE8FB1">
              <w:rPr>
                <w:rFonts w:ascii="Aparajita" w:hAnsi="Aparajita" w:eastAsia="Calibri" w:cs="Aparajita"/>
                <w:sz w:val="28"/>
                <w:szCs w:val="28"/>
              </w:rPr>
              <w:t>Kg in a m3 mixture</w:t>
            </w:r>
          </w:p>
          <w:p w:rsidR="5ECE8FB1" w:rsidP="5ECE8FB1" w:rsidRDefault="5ECE8FB1" w14:paraId="55829CD5" w14:textId="16143E68">
            <w:pPr>
              <w:pStyle w:val="Normal"/>
              <w:rPr>
                <w:rFonts w:ascii="Aparajita" w:hAnsi="Aparajita" w:eastAsia="Calibri" w:cs="Aparajita"/>
                <w:sz w:val="28"/>
                <w:szCs w:val="28"/>
              </w:rPr>
            </w:pPr>
          </w:p>
        </w:tc>
        <w:tc>
          <w:tcPr>
            <w:tcW w:w="2378" w:type="dxa"/>
            <w:tcMar/>
          </w:tcPr>
          <w:p w:rsidR="5ECE8FB1" w:rsidP="5ECE8FB1" w:rsidRDefault="5ECE8FB1" w14:paraId="2ED04062" w14:textId="6089A63C">
            <w:pPr>
              <w:pStyle w:val="Normal"/>
              <w:rPr>
                <w:rFonts w:ascii="Aparajita" w:hAnsi="Aparajita" w:eastAsia="Calibri" w:cs="Aparajita"/>
                <w:sz w:val="28"/>
                <w:szCs w:val="28"/>
              </w:rPr>
            </w:pPr>
            <w:r w:rsidRPr="5ECE8FB1" w:rsidR="5ECE8FB1">
              <w:rPr>
                <w:rFonts w:ascii="Aparajita" w:hAnsi="Aparajita" w:eastAsia="Calibri" w:cs="Aparajita"/>
                <w:sz w:val="28"/>
                <w:szCs w:val="28"/>
              </w:rPr>
              <w:t xml:space="preserve">Input variable – It is a coal combustion product that is composed of the particles that are driven out of coal-fired boilers </w:t>
            </w:r>
            <w:r w:rsidRPr="5ECE8FB1" w:rsidR="5ECE8FB1">
              <w:rPr>
                <w:rFonts w:ascii="Aparajita" w:hAnsi="Aparajita" w:eastAsia="Calibri" w:cs="Aparajita"/>
                <w:sz w:val="28"/>
                <w:szCs w:val="28"/>
              </w:rPr>
              <w:t>together</w:t>
            </w:r>
            <w:r w:rsidRPr="5ECE8FB1" w:rsidR="5ECE8FB1">
              <w:rPr>
                <w:rFonts w:ascii="Aparajita" w:hAnsi="Aparajita" w:eastAsia="Calibri" w:cs="Aparajita"/>
                <w:sz w:val="28"/>
                <w:szCs w:val="28"/>
              </w:rPr>
              <w:t xml:space="preserve"> with the flue gases.</w:t>
            </w:r>
          </w:p>
        </w:tc>
      </w:tr>
      <w:tr w:rsidR="5ECE8FB1" w:rsidTr="5ECE8FB1" w14:paraId="510C96ED">
        <w:tc>
          <w:tcPr>
            <w:tcW w:w="2254" w:type="dxa"/>
            <w:tcMar/>
          </w:tcPr>
          <w:p w:rsidR="5ECE8FB1" w:rsidP="5ECE8FB1" w:rsidRDefault="5ECE8FB1" w14:paraId="39F9720C" w14:textId="3A13B87A">
            <w:pPr>
              <w:pStyle w:val="Normal"/>
              <w:rPr>
                <w:rFonts w:ascii="Aparajita" w:hAnsi="Aparajita" w:eastAsia="Calibri" w:cs="Aparajita"/>
                <w:sz w:val="28"/>
                <w:szCs w:val="28"/>
              </w:rPr>
            </w:pPr>
            <w:r w:rsidRPr="5ECE8FB1" w:rsidR="5ECE8FB1">
              <w:rPr>
                <w:rFonts w:ascii="Aparajita" w:hAnsi="Aparajita" w:eastAsia="Calibri" w:cs="Aparajita"/>
                <w:sz w:val="28"/>
                <w:szCs w:val="28"/>
              </w:rPr>
              <w:t>Water (component 4)</w:t>
            </w:r>
          </w:p>
        </w:tc>
        <w:tc>
          <w:tcPr>
            <w:tcW w:w="2254" w:type="dxa"/>
            <w:tcMar/>
          </w:tcPr>
          <w:p w:rsidR="5ECE8FB1" w:rsidP="5ECE8FB1" w:rsidRDefault="5ECE8FB1" w14:paraId="0785E808" w14:textId="71AA65AB">
            <w:pPr>
              <w:pStyle w:val="Normal"/>
              <w:rPr>
                <w:rFonts w:ascii="Aparajita" w:hAnsi="Aparajita" w:eastAsia="Calibri" w:cs="Aparajita"/>
                <w:sz w:val="28"/>
                <w:szCs w:val="28"/>
              </w:rPr>
            </w:pPr>
            <w:r w:rsidRPr="5ECE8FB1" w:rsidR="5ECE8FB1">
              <w:rPr>
                <w:rFonts w:ascii="Aparajita" w:hAnsi="Aparajita" w:eastAsia="Calibri" w:cs="Aparajita"/>
                <w:sz w:val="28"/>
                <w:szCs w:val="28"/>
              </w:rPr>
              <w:t>Quantitative</w:t>
            </w:r>
          </w:p>
          <w:p w:rsidR="5ECE8FB1" w:rsidP="5ECE8FB1" w:rsidRDefault="5ECE8FB1" w14:paraId="71219EAB" w14:textId="1A458646">
            <w:pPr>
              <w:pStyle w:val="Normal"/>
              <w:rPr>
                <w:rFonts w:ascii="Aparajita" w:hAnsi="Aparajita" w:eastAsia="Calibri" w:cs="Aparajita"/>
                <w:sz w:val="28"/>
                <w:szCs w:val="28"/>
              </w:rPr>
            </w:pPr>
          </w:p>
        </w:tc>
        <w:tc>
          <w:tcPr>
            <w:tcW w:w="2254" w:type="dxa"/>
            <w:tcMar/>
          </w:tcPr>
          <w:p w:rsidR="5ECE8FB1" w:rsidP="5ECE8FB1" w:rsidRDefault="5ECE8FB1" w14:paraId="6C9104EE" w14:textId="245D3352">
            <w:pPr>
              <w:pStyle w:val="Normal"/>
              <w:rPr>
                <w:rFonts w:ascii="Aparajita" w:hAnsi="Aparajita" w:eastAsia="Calibri" w:cs="Aparajita"/>
                <w:sz w:val="28"/>
                <w:szCs w:val="28"/>
              </w:rPr>
            </w:pPr>
            <w:r w:rsidRPr="5ECE8FB1" w:rsidR="5ECE8FB1">
              <w:rPr>
                <w:rFonts w:ascii="Aparajita" w:hAnsi="Aparajita" w:eastAsia="Calibri" w:cs="Aparajita"/>
                <w:sz w:val="28"/>
                <w:szCs w:val="28"/>
              </w:rPr>
              <w:t>Kg in a m3 mixture</w:t>
            </w:r>
          </w:p>
          <w:p w:rsidR="5ECE8FB1" w:rsidP="5ECE8FB1" w:rsidRDefault="5ECE8FB1" w14:paraId="737C73FF" w14:textId="332E81A5">
            <w:pPr>
              <w:pStyle w:val="Normal"/>
              <w:rPr>
                <w:rFonts w:ascii="Aparajita" w:hAnsi="Aparajita" w:eastAsia="Calibri" w:cs="Aparajita"/>
                <w:sz w:val="28"/>
                <w:szCs w:val="28"/>
              </w:rPr>
            </w:pPr>
          </w:p>
        </w:tc>
        <w:tc>
          <w:tcPr>
            <w:tcW w:w="2378" w:type="dxa"/>
            <w:tcMar/>
          </w:tcPr>
          <w:p w:rsidR="5ECE8FB1" w:rsidP="5ECE8FB1" w:rsidRDefault="5ECE8FB1" w14:paraId="6C0AEF06" w14:textId="693D3842">
            <w:pPr>
              <w:pStyle w:val="Normal"/>
              <w:rPr>
                <w:rFonts w:ascii="Aparajita" w:hAnsi="Aparajita" w:eastAsia="Calibri" w:cs="Aparajita"/>
                <w:sz w:val="28"/>
                <w:szCs w:val="28"/>
              </w:rPr>
            </w:pPr>
            <w:r w:rsidRPr="5ECE8FB1" w:rsidR="5ECE8FB1">
              <w:rPr>
                <w:rFonts w:ascii="Aparajita" w:hAnsi="Aparajita" w:eastAsia="Calibri" w:cs="Aparajita"/>
                <w:sz w:val="28"/>
                <w:szCs w:val="28"/>
              </w:rPr>
              <w:t>Input variable</w:t>
            </w:r>
          </w:p>
        </w:tc>
      </w:tr>
      <w:tr w:rsidR="5ECE8FB1" w:rsidTr="5ECE8FB1" w14:paraId="6BE37202">
        <w:tc>
          <w:tcPr>
            <w:tcW w:w="2254" w:type="dxa"/>
            <w:tcMar/>
          </w:tcPr>
          <w:p w:rsidR="5ECE8FB1" w:rsidP="5ECE8FB1" w:rsidRDefault="5ECE8FB1" w14:paraId="2A4B6682" w14:textId="257875EB">
            <w:pPr>
              <w:pStyle w:val="Normal"/>
              <w:rPr>
                <w:rFonts w:ascii="Aparajita" w:hAnsi="Aparajita" w:eastAsia="Calibri" w:cs="Aparajita"/>
                <w:sz w:val="28"/>
                <w:szCs w:val="28"/>
              </w:rPr>
            </w:pPr>
            <w:r w:rsidRPr="5ECE8FB1" w:rsidR="5ECE8FB1">
              <w:rPr>
                <w:rFonts w:ascii="Aparajita" w:hAnsi="Aparajita" w:eastAsia="Calibri" w:cs="Aparajita"/>
                <w:sz w:val="28"/>
                <w:szCs w:val="28"/>
              </w:rPr>
              <w:t>Superplasticizer</w:t>
            </w:r>
            <w:r w:rsidRPr="5ECE8FB1" w:rsidR="5ECE8FB1">
              <w:rPr>
                <w:rFonts w:ascii="Aparajita" w:hAnsi="Aparajita" w:eastAsia="Calibri" w:cs="Aparajita"/>
                <w:sz w:val="28"/>
                <w:szCs w:val="28"/>
              </w:rPr>
              <w:t xml:space="preserve"> (component 5)</w:t>
            </w:r>
          </w:p>
        </w:tc>
        <w:tc>
          <w:tcPr>
            <w:tcW w:w="2254" w:type="dxa"/>
            <w:tcMar/>
          </w:tcPr>
          <w:p w:rsidR="5ECE8FB1" w:rsidP="5ECE8FB1" w:rsidRDefault="5ECE8FB1" w14:paraId="083AF564" w14:textId="71AA65AB">
            <w:pPr>
              <w:pStyle w:val="Normal"/>
              <w:rPr>
                <w:rFonts w:ascii="Aparajita" w:hAnsi="Aparajita" w:eastAsia="Calibri" w:cs="Aparajita"/>
                <w:sz w:val="28"/>
                <w:szCs w:val="28"/>
              </w:rPr>
            </w:pPr>
            <w:r w:rsidRPr="5ECE8FB1" w:rsidR="5ECE8FB1">
              <w:rPr>
                <w:rFonts w:ascii="Aparajita" w:hAnsi="Aparajita" w:eastAsia="Calibri" w:cs="Aparajita"/>
                <w:sz w:val="28"/>
                <w:szCs w:val="28"/>
              </w:rPr>
              <w:t>Quantitative</w:t>
            </w:r>
          </w:p>
          <w:p w:rsidR="5ECE8FB1" w:rsidP="5ECE8FB1" w:rsidRDefault="5ECE8FB1" w14:paraId="5F19CBE5" w14:textId="1764BF88">
            <w:pPr>
              <w:pStyle w:val="Normal"/>
              <w:rPr>
                <w:rFonts w:ascii="Aparajita" w:hAnsi="Aparajita" w:eastAsia="Calibri" w:cs="Aparajita"/>
                <w:sz w:val="28"/>
                <w:szCs w:val="28"/>
              </w:rPr>
            </w:pPr>
          </w:p>
        </w:tc>
        <w:tc>
          <w:tcPr>
            <w:tcW w:w="2254" w:type="dxa"/>
            <w:tcMar/>
          </w:tcPr>
          <w:p w:rsidR="5ECE8FB1" w:rsidP="5ECE8FB1" w:rsidRDefault="5ECE8FB1" w14:paraId="417C6D92" w14:textId="19640B92">
            <w:pPr>
              <w:pStyle w:val="Normal"/>
              <w:rPr>
                <w:rFonts w:ascii="Aparajita" w:hAnsi="Aparajita" w:eastAsia="Calibri" w:cs="Aparajita"/>
                <w:sz w:val="28"/>
                <w:szCs w:val="28"/>
              </w:rPr>
            </w:pPr>
          </w:p>
        </w:tc>
        <w:tc>
          <w:tcPr>
            <w:tcW w:w="2378" w:type="dxa"/>
            <w:tcMar/>
          </w:tcPr>
          <w:p w:rsidR="5ECE8FB1" w:rsidP="5ECE8FB1" w:rsidRDefault="5ECE8FB1" w14:paraId="34EF50BE" w14:textId="1EE9B891">
            <w:pPr>
              <w:pStyle w:val="Normal"/>
              <w:rPr>
                <w:rFonts w:ascii="Aparajita" w:hAnsi="Aparajita" w:eastAsia="Calibri" w:cs="Aparajita"/>
                <w:sz w:val="28"/>
                <w:szCs w:val="28"/>
              </w:rPr>
            </w:pPr>
            <w:r w:rsidRPr="5ECE8FB1" w:rsidR="5ECE8FB1">
              <w:rPr>
                <w:rFonts w:ascii="Aparajita" w:hAnsi="Aparajita" w:eastAsia="Calibri" w:cs="Aparajita"/>
                <w:sz w:val="28"/>
                <w:szCs w:val="28"/>
              </w:rPr>
              <w:t>Input variable --</w:t>
            </w:r>
            <w:r w:rsidRPr="5ECE8FB1" w:rsidR="5ECE8FB1">
              <w:rPr>
                <w:rFonts w:ascii="Aparajita" w:hAnsi="Aparajita" w:eastAsia="Aparajita" w:cs="Aparajita"/>
                <w:b w:val="0"/>
                <w:bCs w:val="0"/>
                <w:i w:val="0"/>
                <w:iCs w:val="0"/>
                <w:noProof w:val="0"/>
                <w:color w:val="202122"/>
                <w:sz w:val="28"/>
                <w:szCs w:val="28"/>
                <w:lang w:val="en-US"/>
              </w:rPr>
              <w:t xml:space="preserve">Superplasticizers (SP's), also known as high range water reducers, are additives used in making high strength </w:t>
            </w:r>
            <w:hyperlink r:id="Rd3bcd59ec2884d3f">
              <w:r w:rsidRPr="5ECE8FB1" w:rsidR="5ECE8FB1">
                <w:rPr>
                  <w:rStyle w:val="Hyperlink"/>
                  <w:rFonts w:ascii="Aparajita" w:hAnsi="Aparajita" w:eastAsia="Aparajita" w:cs="Aparajita"/>
                  <w:b w:val="0"/>
                  <w:bCs w:val="0"/>
                  <w:i w:val="0"/>
                  <w:iCs w:val="0"/>
                  <w:strike w:val="0"/>
                  <w:dstrike w:val="0"/>
                  <w:noProof w:val="0"/>
                  <w:color w:val="002060"/>
                  <w:sz w:val="28"/>
                  <w:szCs w:val="28"/>
                  <w:u w:val="none"/>
                  <w:lang w:val="en-US"/>
                </w:rPr>
                <w:t>concrete</w:t>
              </w:r>
            </w:hyperlink>
            <w:r w:rsidRPr="5ECE8FB1" w:rsidR="5ECE8FB1">
              <w:rPr>
                <w:rFonts w:ascii="Aparajita" w:hAnsi="Aparajita" w:eastAsia="Aparajita" w:cs="Aparajita"/>
                <w:b w:val="0"/>
                <w:bCs w:val="0"/>
                <w:i w:val="0"/>
                <w:iCs w:val="0"/>
                <w:strike w:val="0"/>
                <w:dstrike w:val="0"/>
                <w:noProof w:val="0"/>
                <w:color w:val="002060"/>
                <w:sz w:val="28"/>
                <w:szCs w:val="28"/>
                <w:u w:val="none"/>
                <w:lang w:val="en-US"/>
              </w:rPr>
              <w:t>.</w:t>
            </w:r>
            <w:r w:rsidRPr="5ECE8FB1" w:rsidR="5ECE8FB1">
              <w:rPr>
                <w:rFonts w:ascii="Aparajita" w:hAnsi="Aparajita" w:eastAsia="Aparajita" w:cs="Aparajita"/>
                <w:b w:val="0"/>
                <w:bCs w:val="0"/>
                <w:i w:val="0"/>
                <w:iCs w:val="0"/>
                <w:noProof w:val="0"/>
                <w:color w:val="202122"/>
                <w:sz w:val="21"/>
                <w:szCs w:val="21"/>
                <w:lang w:val="en-US"/>
              </w:rPr>
              <w:t xml:space="preserve"> </w:t>
            </w:r>
            <w:r w:rsidRPr="5ECE8FB1" w:rsidR="5ECE8FB1">
              <w:rPr>
                <w:rFonts w:ascii="Aparajita" w:hAnsi="Aparajita" w:eastAsia="Aparajita" w:cs="Aparajita"/>
                <w:b w:val="0"/>
                <w:bCs w:val="0"/>
                <w:i w:val="0"/>
                <w:iCs w:val="0"/>
                <w:noProof w:val="0"/>
                <w:color w:val="auto"/>
                <w:sz w:val="28"/>
                <w:szCs w:val="28"/>
                <w:u w:val="none"/>
                <w:lang w:val="en-US"/>
              </w:rPr>
              <w:t xml:space="preserve">Their addition to </w:t>
            </w:r>
            <w:hyperlink r:id="Raf64c8979c224a55">
              <w:r w:rsidRPr="5ECE8FB1" w:rsidR="5ECE8FB1">
                <w:rPr>
                  <w:rStyle w:val="Hyperlink"/>
                  <w:rFonts w:ascii="Aparajita" w:hAnsi="Aparajita" w:eastAsia="Aparajita" w:cs="Aparajita"/>
                  <w:b w:val="0"/>
                  <w:bCs w:val="0"/>
                  <w:i w:val="0"/>
                  <w:iCs w:val="0"/>
                  <w:strike w:val="0"/>
                  <w:dstrike w:val="0"/>
                  <w:noProof w:val="0"/>
                  <w:color w:val="auto"/>
                  <w:sz w:val="28"/>
                  <w:szCs w:val="28"/>
                  <w:u w:val="none"/>
                  <w:lang w:val="en-US"/>
                </w:rPr>
                <w:t>concrete</w:t>
              </w:r>
            </w:hyperlink>
            <w:r w:rsidRPr="5ECE8FB1" w:rsidR="5ECE8FB1">
              <w:rPr>
                <w:rFonts w:ascii="Aparajita" w:hAnsi="Aparajita" w:eastAsia="Aparajita" w:cs="Aparajita"/>
                <w:b w:val="0"/>
                <w:bCs w:val="0"/>
                <w:i w:val="0"/>
                <w:iCs w:val="0"/>
                <w:noProof w:val="0"/>
                <w:color w:val="auto"/>
                <w:sz w:val="28"/>
                <w:szCs w:val="28"/>
                <w:u w:val="none"/>
                <w:lang w:val="en-US"/>
              </w:rPr>
              <w:t xml:space="preserve"> or </w:t>
            </w:r>
            <w:hyperlink r:id="R1c97dfad6c78401a">
              <w:r w:rsidRPr="5ECE8FB1" w:rsidR="5ECE8FB1">
                <w:rPr>
                  <w:rStyle w:val="Hyperlink"/>
                  <w:rFonts w:ascii="Aparajita" w:hAnsi="Aparajita" w:eastAsia="Aparajita" w:cs="Aparajita"/>
                  <w:b w:val="0"/>
                  <w:bCs w:val="0"/>
                  <w:i w:val="0"/>
                  <w:iCs w:val="0"/>
                  <w:strike w:val="0"/>
                  <w:dstrike w:val="0"/>
                  <w:noProof w:val="0"/>
                  <w:color w:val="auto"/>
                  <w:sz w:val="28"/>
                  <w:szCs w:val="28"/>
                  <w:u w:val="none"/>
                  <w:lang w:val="en-US"/>
                </w:rPr>
                <w:t>mortar</w:t>
              </w:r>
            </w:hyperlink>
            <w:r w:rsidRPr="5ECE8FB1" w:rsidR="5ECE8FB1">
              <w:rPr>
                <w:rFonts w:ascii="Aparajita" w:hAnsi="Aparajita" w:eastAsia="Aparajita" w:cs="Aparajita"/>
                <w:b w:val="0"/>
                <w:bCs w:val="0"/>
                <w:i w:val="0"/>
                <w:iCs w:val="0"/>
                <w:noProof w:val="0"/>
                <w:color w:val="auto"/>
                <w:sz w:val="28"/>
                <w:szCs w:val="28"/>
                <w:u w:val="none"/>
                <w:lang w:val="en-US"/>
              </w:rPr>
              <w:t xml:space="preserve"> allows the reduction of the water to cement ratio without negatively affecting the </w:t>
            </w:r>
            <w:hyperlink r:id="R6f9c9406e13d40f3">
              <w:r w:rsidRPr="5ECE8FB1" w:rsidR="5ECE8FB1">
                <w:rPr>
                  <w:rStyle w:val="Hyperlink"/>
                  <w:rFonts w:ascii="Aparajita" w:hAnsi="Aparajita" w:eastAsia="Aparajita" w:cs="Aparajita"/>
                  <w:b w:val="0"/>
                  <w:bCs w:val="0"/>
                  <w:i w:val="0"/>
                  <w:iCs w:val="0"/>
                  <w:strike w:val="0"/>
                  <w:dstrike w:val="0"/>
                  <w:noProof w:val="0"/>
                  <w:color w:val="auto"/>
                  <w:sz w:val="28"/>
                  <w:szCs w:val="28"/>
                  <w:u w:val="none"/>
                  <w:lang w:val="en-US"/>
                </w:rPr>
                <w:t>workability</w:t>
              </w:r>
            </w:hyperlink>
            <w:r w:rsidRPr="5ECE8FB1" w:rsidR="5ECE8FB1">
              <w:rPr>
                <w:rFonts w:ascii="Aparajita" w:hAnsi="Aparajita" w:eastAsia="Aparajita" w:cs="Aparajita"/>
                <w:b w:val="0"/>
                <w:bCs w:val="0"/>
                <w:i w:val="0"/>
                <w:iCs w:val="0"/>
                <w:noProof w:val="0"/>
                <w:color w:val="auto"/>
                <w:sz w:val="28"/>
                <w:szCs w:val="28"/>
                <w:u w:val="none"/>
                <w:lang w:val="en-US"/>
              </w:rPr>
              <w:t xml:space="preserve"> of the mixture, and enables the production of </w:t>
            </w:r>
            <w:hyperlink r:id="Rf478c2c4f85940a5">
              <w:r w:rsidRPr="5ECE8FB1" w:rsidR="5ECE8FB1">
                <w:rPr>
                  <w:rStyle w:val="Hyperlink"/>
                  <w:rFonts w:ascii="Aparajita" w:hAnsi="Aparajita" w:eastAsia="Aparajita" w:cs="Aparajita"/>
                  <w:b w:val="0"/>
                  <w:bCs w:val="0"/>
                  <w:i w:val="0"/>
                  <w:iCs w:val="0"/>
                  <w:strike w:val="0"/>
                  <w:dstrike w:val="0"/>
                  <w:noProof w:val="0"/>
                  <w:color w:val="auto"/>
                  <w:sz w:val="28"/>
                  <w:szCs w:val="28"/>
                  <w:u w:val="none"/>
                  <w:lang w:val="en-US"/>
                </w:rPr>
                <w:t>self-consolidating concrete</w:t>
              </w:r>
            </w:hyperlink>
            <w:r w:rsidRPr="5ECE8FB1" w:rsidR="5ECE8FB1">
              <w:rPr>
                <w:rFonts w:ascii="Aparajita" w:hAnsi="Aparajita" w:eastAsia="Aparajita" w:cs="Aparajita"/>
                <w:b w:val="0"/>
                <w:bCs w:val="0"/>
                <w:i w:val="0"/>
                <w:iCs w:val="0"/>
                <w:noProof w:val="0"/>
                <w:color w:val="auto"/>
                <w:sz w:val="28"/>
                <w:szCs w:val="28"/>
                <w:u w:val="none"/>
                <w:lang w:val="en-US"/>
              </w:rPr>
              <w:t xml:space="preserve"> and high-performance concrete.</w:t>
            </w:r>
          </w:p>
          <w:p w:rsidR="5ECE8FB1" w:rsidP="5ECE8FB1" w:rsidRDefault="5ECE8FB1" w14:paraId="0CA79B77" w14:textId="3F6FD8EA">
            <w:pPr>
              <w:pStyle w:val="Normal"/>
              <w:rPr>
                <w:rFonts w:ascii="Aparajita" w:hAnsi="Aparajita" w:eastAsia="Calibri" w:cs="Aparajita"/>
                <w:sz w:val="28"/>
                <w:szCs w:val="28"/>
              </w:rPr>
            </w:pPr>
          </w:p>
        </w:tc>
      </w:tr>
      <w:tr w:rsidR="5ECE8FB1" w:rsidTr="5ECE8FB1" w14:paraId="160677AC">
        <w:tc>
          <w:tcPr>
            <w:tcW w:w="2254" w:type="dxa"/>
            <w:tcMar/>
          </w:tcPr>
          <w:p w:rsidR="5ECE8FB1" w:rsidP="5ECE8FB1" w:rsidRDefault="5ECE8FB1" w14:paraId="2955B841" w14:textId="490AE4CC">
            <w:pPr>
              <w:pStyle w:val="Normal"/>
              <w:rPr>
                <w:rFonts w:ascii="Aparajita" w:hAnsi="Aparajita" w:eastAsia="Calibri" w:cs="Aparajita"/>
                <w:sz w:val="28"/>
                <w:szCs w:val="28"/>
              </w:rPr>
            </w:pPr>
            <w:r w:rsidRPr="5ECE8FB1" w:rsidR="5ECE8FB1">
              <w:rPr>
                <w:rFonts w:ascii="Aparajita" w:hAnsi="Aparajita" w:eastAsia="Calibri" w:cs="Aparajita"/>
                <w:sz w:val="28"/>
                <w:szCs w:val="28"/>
              </w:rPr>
              <w:t xml:space="preserve">Coarse Aggregate Arial </w:t>
            </w:r>
            <w:r w:rsidRPr="5ECE8FB1" w:rsidR="5ECE8FB1">
              <w:rPr>
                <w:rFonts w:ascii="Aparajita" w:hAnsi="Aparajita" w:eastAsia="Calibri" w:cs="Aparajita"/>
                <w:sz w:val="28"/>
                <w:szCs w:val="28"/>
              </w:rPr>
              <w:t>(component 6)</w:t>
            </w:r>
          </w:p>
        </w:tc>
        <w:tc>
          <w:tcPr>
            <w:tcW w:w="2254" w:type="dxa"/>
            <w:tcMar/>
          </w:tcPr>
          <w:p w:rsidR="5ECE8FB1" w:rsidP="5ECE8FB1" w:rsidRDefault="5ECE8FB1" w14:paraId="5453E14A" w14:textId="71AA65AB">
            <w:pPr>
              <w:pStyle w:val="Normal"/>
              <w:rPr>
                <w:rFonts w:ascii="Aparajita" w:hAnsi="Aparajita" w:eastAsia="Calibri" w:cs="Aparajita"/>
                <w:sz w:val="28"/>
                <w:szCs w:val="28"/>
              </w:rPr>
            </w:pPr>
            <w:r w:rsidRPr="5ECE8FB1" w:rsidR="5ECE8FB1">
              <w:rPr>
                <w:rFonts w:ascii="Aparajita" w:hAnsi="Aparajita" w:eastAsia="Calibri" w:cs="Aparajita"/>
                <w:sz w:val="28"/>
                <w:szCs w:val="28"/>
              </w:rPr>
              <w:t>Quantitative</w:t>
            </w:r>
          </w:p>
          <w:p w:rsidR="5ECE8FB1" w:rsidP="5ECE8FB1" w:rsidRDefault="5ECE8FB1" w14:paraId="313BCFE0" w14:textId="79C6E929">
            <w:pPr>
              <w:pStyle w:val="Normal"/>
              <w:rPr>
                <w:rFonts w:ascii="Aparajita" w:hAnsi="Aparajita" w:eastAsia="Calibri" w:cs="Aparajita"/>
                <w:sz w:val="28"/>
                <w:szCs w:val="28"/>
              </w:rPr>
            </w:pPr>
          </w:p>
        </w:tc>
        <w:tc>
          <w:tcPr>
            <w:tcW w:w="2254" w:type="dxa"/>
            <w:tcMar/>
          </w:tcPr>
          <w:p w:rsidR="5ECE8FB1" w:rsidP="5ECE8FB1" w:rsidRDefault="5ECE8FB1" w14:paraId="19C4A72D" w14:textId="245D3352">
            <w:pPr>
              <w:pStyle w:val="Normal"/>
              <w:rPr>
                <w:rFonts w:ascii="Aparajita" w:hAnsi="Aparajita" w:eastAsia="Calibri" w:cs="Aparajita"/>
                <w:sz w:val="28"/>
                <w:szCs w:val="28"/>
              </w:rPr>
            </w:pPr>
            <w:r w:rsidRPr="5ECE8FB1" w:rsidR="5ECE8FB1">
              <w:rPr>
                <w:rFonts w:ascii="Aparajita" w:hAnsi="Aparajita" w:eastAsia="Calibri" w:cs="Aparajita"/>
                <w:sz w:val="28"/>
                <w:szCs w:val="28"/>
              </w:rPr>
              <w:t>Kg in a m3 mixture</w:t>
            </w:r>
          </w:p>
          <w:p w:rsidR="5ECE8FB1" w:rsidP="5ECE8FB1" w:rsidRDefault="5ECE8FB1" w14:paraId="3E9F9814" w14:textId="41CCA1D5">
            <w:pPr>
              <w:pStyle w:val="Normal"/>
              <w:rPr>
                <w:rFonts w:ascii="Aparajita" w:hAnsi="Aparajita" w:eastAsia="Calibri" w:cs="Aparajita"/>
                <w:sz w:val="28"/>
                <w:szCs w:val="28"/>
              </w:rPr>
            </w:pPr>
          </w:p>
        </w:tc>
        <w:tc>
          <w:tcPr>
            <w:tcW w:w="2378" w:type="dxa"/>
            <w:tcMar/>
          </w:tcPr>
          <w:p w:rsidR="5ECE8FB1" w:rsidP="5ECE8FB1" w:rsidRDefault="5ECE8FB1" w14:paraId="62F330B8" w14:textId="037F5FA0">
            <w:pPr>
              <w:pStyle w:val="Normal"/>
              <w:rPr>
                <w:rFonts w:ascii="Aparajita" w:hAnsi="Aparajita" w:eastAsia="Aparajita" w:cs="Aparajita"/>
                <w:b w:val="0"/>
                <w:bCs w:val="0"/>
                <w:i w:val="0"/>
                <w:iCs w:val="0"/>
                <w:noProof w:val="0"/>
                <w:color w:val="auto"/>
                <w:sz w:val="28"/>
                <w:szCs w:val="28"/>
                <w:u w:val="none"/>
                <w:lang w:val="en-US"/>
              </w:rPr>
            </w:pPr>
            <w:r w:rsidRPr="5ECE8FB1" w:rsidR="5ECE8FB1">
              <w:rPr>
                <w:rFonts w:ascii="Aparajita" w:hAnsi="Aparajita" w:eastAsia="Calibri" w:cs="Aparajita"/>
                <w:sz w:val="28"/>
                <w:szCs w:val="28"/>
              </w:rPr>
              <w:t>Input variable --</w:t>
            </w:r>
            <w:r w:rsidRPr="5ECE8FB1" w:rsidR="5ECE8FB1">
              <w:rPr>
                <w:rFonts w:ascii="Aparajita" w:hAnsi="Aparajita" w:eastAsia="Calibri" w:cs="Aparajita"/>
                <w:b w:val="0"/>
                <w:bCs w:val="0"/>
                <w:sz w:val="32"/>
                <w:szCs w:val="32"/>
              </w:rPr>
              <w:t xml:space="preserve"> </w:t>
            </w:r>
            <w:r w:rsidRPr="5ECE8FB1" w:rsidR="5ECE8FB1">
              <w:rPr>
                <w:rFonts w:ascii="Aparajita" w:hAnsi="Aparajita" w:eastAsia="Aparajita" w:cs="Aparajita"/>
                <w:b w:val="0"/>
                <w:bCs w:val="0"/>
                <w:i w:val="0"/>
                <w:iCs w:val="0"/>
                <w:noProof w:val="0"/>
                <w:color w:val="202124"/>
                <w:sz w:val="28"/>
                <w:szCs w:val="28"/>
                <w:u w:val="none"/>
                <w:lang w:val="en-US"/>
              </w:rPr>
              <w:t>Coarse aggregates</w:t>
            </w:r>
            <w:r w:rsidRPr="5ECE8FB1" w:rsidR="5ECE8FB1">
              <w:rPr>
                <w:rFonts w:ascii="Aparajita" w:hAnsi="Aparajita" w:eastAsia="Aparajita" w:cs="Aparajita"/>
                <w:b w:val="0"/>
                <w:bCs w:val="0"/>
                <w:i w:val="0"/>
                <w:iCs w:val="0"/>
                <w:noProof w:val="0"/>
                <w:color w:val="202124"/>
                <w:sz w:val="28"/>
                <w:szCs w:val="28"/>
                <w:u w:val="none"/>
                <w:lang w:val="en-US"/>
              </w:rPr>
              <w:t xml:space="preserve"> are any particles greater than 0.19 inch, but generally range between 3/8 and 1.5 inches in diameter. Gravels constitute the majority of </w:t>
            </w:r>
            <w:r w:rsidRPr="5ECE8FB1" w:rsidR="5ECE8FB1">
              <w:rPr>
                <w:rFonts w:ascii="Aparajita" w:hAnsi="Aparajita" w:eastAsia="Aparajita" w:cs="Aparajita"/>
                <w:b w:val="0"/>
                <w:bCs w:val="0"/>
                <w:i w:val="0"/>
                <w:iCs w:val="0"/>
                <w:noProof w:val="0"/>
                <w:color w:val="202124"/>
                <w:sz w:val="28"/>
                <w:szCs w:val="28"/>
                <w:u w:val="none"/>
                <w:lang w:val="en-US"/>
              </w:rPr>
              <w:t>coarse aggregate</w:t>
            </w:r>
            <w:r w:rsidRPr="5ECE8FB1" w:rsidR="5ECE8FB1">
              <w:rPr>
                <w:rFonts w:ascii="Aparajita" w:hAnsi="Aparajita" w:eastAsia="Aparajita" w:cs="Aparajita"/>
                <w:b w:val="0"/>
                <w:bCs w:val="0"/>
                <w:i w:val="0"/>
                <w:iCs w:val="0"/>
                <w:noProof w:val="0"/>
                <w:color w:val="202124"/>
                <w:sz w:val="28"/>
                <w:szCs w:val="28"/>
                <w:u w:val="none"/>
                <w:lang w:val="en-US"/>
              </w:rPr>
              <w:t xml:space="preserve"> used in concrete with crushed stone making up most of the remainder</w:t>
            </w:r>
            <w:r w:rsidRPr="5ECE8FB1" w:rsidR="5ECE8FB1">
              <w:rPr>
                <w:rFonts w:ascii="Arial" w:hAnsi="Arial" w:eastAsia="Arial" w:cs="Arial"/>
                <w:b w:val="0"/>
                <w:bCs w:val="0"/>
                <w:i w:val="0"/>
                <w:iCs w:val="0"/>
                <w:noProof w:val="0"/>
                <w:color w:val="202124"/>
                <w:sz w:val="28"/>
                <w:szCs w:val="28"/>
                <w:u w:val="none"/>
                <w:lang w:val="en-US"/>
              </w:rPr>
              <w:t>.</w:t>
            </w:r>
          </w:p>
        </w:tc>
      </w:tr>
      <w:tr w:rsidR="5ECE8FB1" w:rsidTr="5ECE8FB1" w14:paraId="56E167CD">
        <w:tc>
          <w:tcPr>
            <w:tcW w:w="2254" w:type="dxa"/>
            <w:tcMar/>
          </w:tcPr>
          <w:p w:rsidR="5ECE8FB1" w:rsidP="5ECE8FB1" w:rsidRDefault="5ECE8FB1" w14:paraId="6F6E99F6" w14:textId="7ACFFF0E">
            <w:pPr>
              <w:pStyle w:val="Normal"/>
              <w:rPr>
                <w:rFonts w:ascii="Aparajita" w:hAnsi="Aparajita" w:eastAsia="Calibri" w:cs="Aparajita"/>
                <w:sz w:val="28"/>
                <w:szCs w:val="28"/>
              </w:rPr>
            </w:pPr>
            <w:r w:rsidRPr="5ECE8FB1" w:rsidR="5ECE8FB1">
              <w:rPr>
                <w:rFonts w:ascii="Aparajita" w:hAnsi="Aparajita" w:eastAsia="Calibri" w:cs="Aparajita"/>
                <w:sz w:val="28"/>
                <w:szCs w:val="28"/>
              </w:rPr>
              <w:t>Fine Aggregate (component 7)</w:t>
            </w:r>
          </w:p>
        </w:tc>
        <w:tc>
          <w:tcPr>
            <w:tcW w:w="2254" w:type="dxa"/>
            <w:tcMar/>
          </w:tcPr>
          <w:p w:rsidR="5ECE8FB1" w:rsidP="5ECE8FB1" w:rsidRDefault="5ECE8FB1" w14:paraId="4D493EF4" w14:textId="71AA65AB">
            <w:pPr>
              <w:pStyle w:val="Normal"/>
              <w:rPr>
                <w:rFonts w:ascii="Aparajita" w:hAnsi="Aparajita" w:eastAsia="Calibri" w:cs="Aparajita"/>
                <w:sz w:val="28"/>
                <w:szCs w:val="28"/>
              </w:rPr>
            </w:pPr>
            <w:r w:rsidRPr="5ECE8FB1" w:rsidR="5ECE8FB1">
              <w:rPr>
                <w:rFonts w:ascii="Aparajita" w:hAnsi="Aparajita" w:eastAsia="Calibri" w:cs="Aparajita"/>
                <w:sz w:val="28"/>
                <w:szCs w:val="28"/>
              </w:rPr>
              <w:t>Quantitative</w:t>
            </w:r>
          </w:p>
          <w:p w:rsidR="5ECE8FB1" w:rsidP="5ECE8FB1" w:rsidRDefault="5ECE8FB1" w14:paraId="69A13298" w14:textId="3A1479BF">
            <w:pPr>
              <w:pStyle w:val="Normal"/>
              <w:rPr>
                <w:rFonts w:ascii="Aparajita" w:hAnsi="Aparajita" w:eastAsia="Calibri" w:cs="Aparajita"/>
                <w:sz w:val="28"/>
                <w:szCs w:val="28"/>
              </w:rPr>
            </w:pPr>
          </w:p>
        </w:tc>
        <w:tc>
          <w:tcPr>
            <w:tcW w:w="2254" w:type="dxa"/>
            <w:tcMar/>
          </w:tcPr>
          <w:p w:rsidR="5ECE8FB1" w:rsidP="5ECE8FB1" w:rsidRDefault="5ECE8FB1" w14:paraId="308A59BB" w14:textId="245D3352">
            <w:pPr>
              <w:pStyle w:val="Normal"/>
              <w:rPr>
                <w:rFonts w:ascii="Aparajita" w:hAnsi="Aparajita" w:eastAsia="Calibri" w:cs="Aparajita"/>
                <w:sz w:val="28"/>
                <w:szCs w:val="28"/>
              </w:rPr>
            </w:pPr>
            <w:r w:rsidRPr="5ECE8FB1" w:rsidR="5ECE8FB1">
              <w:rPr>
                <w:rFonts w:ascii="Aparajita" w:hAnsi="Aparajita" w:eastAsia="Calibri" w:cs="Aparajita"/>
                <w:sz w:val="28"/>
                <w:szCs w:val="28"/>
              </w:rPr>
              <w:t>Kg in a m3 mixture</w:t>
            </w:r>
          </w:p>
          <w:p w:rsidR="5ECE8FB1" w:rsidP="5ECE8FB1" w:rsidRDefault="5ECE8FB1" w14:paraId="0A8E0406" w14:textId="5A715B8E">
            <w:pPr>
              <w:pStyle w:val="Normal"/>
              <w:rPr>
                <w:rFonts w:ascii="Aparajita" w:hAnsi="Aparajita" w:eastAsia="Calibri" w:cs="Aparajita"/>
                <w:sz w:val="28"/>
                <w:szCs w:val="28"/>
              </w:rPr>
            </w:pPr>
          </w:p>
        </w:tc>
        <w:tc>
          <w:tcPr>
            <w:tcW w:w="2378" w:type="dxa"/>
            <w:tcMar/>
          </w:tcPr>
          <w:p w:rsidR="5ECE8FB1" w:rsidP="5ECE8FB1" w:rsidRDefault="5ECE8FB1" w14:paraId="20F38FE6" w14:textId="10B7337C">
            <w:pPr>
              <w:pStyle w:val="Normal"/>
              <w:rPr>
                <w:rFonts w:ascii="Aparajita" w:hAnsi="Aparajita" w:eastAsia="Aparajita" w:cs="Aparajita"/>
                <w:b w:val="0"/>
                <w:bCs w:val="0"/>
                <w:i w:val="0"/>
                <w:iCs w:val="0"/>
                <w:noProof w:val="0"/>
                <w:color w:val="auto"/>
                <w:sz w:val="28"/>
                <w:szCs w:val="28"/>
                <w:u w:val="none"/>
                <w:lang w:val="en-US"/>
              </w:rPr>
            </w:pPr>
            <w:r w:rsidRPr="5ECE8FB1" w:rsidR="5ECE8FB1">
              <w:rPr>
                <w:rFonts w:ascii="Aparajita" w:hAnsi="Aparajita" w:eastAsia="Calibri" w:cs="Aparajita"/>
                <w:sz w:val="28"/>
                <w:szCs w:val="28"/>
              </w:rPr>
              <w:t>Input variable --</w:t>
            </w:r>
            <w:r w:rsidRPr="5ECE8FB1" w:rsidR="5ECE8FB1">
              <w:rPr>
                <w:rFonts w:ascii="Aparajita" w:hAnsi="Aparajita" w:eastAsia="Calibri" w:cs="Aparajita"/>
                <w:b w:val="0"/>
                <w:bCs w:val="0"/>
                <w:color w:val="auto"/>
                <w:sz w:val="32"/>
                <w:szCs w:val="32"/>
              </w:rPr>
              <w:t xml:space="preserve"> </w:t>
            </w:r>
            <w:r w:rsidRPr="5ECE8FB1" w:rsidR="5ECE8FB1">
              <w:rPr>
                <w:rFonts w:ascii="Aparajita" w:hAnsi="Aparajita" w:eastAsia="Aparajita" w:cs="Aparajita"/>
                <w:b w:val="0"/>
                <w:bCs w:val="0"/>
                <w:i w:val="0"/>
                <w:iCs w:val="0"/>
                <w:noProof w:val="0"/>
                <w:color w:val="auto"/>
                <w:sz w:val="28"/>
                <w:szCs w:val="28"/>
                <w:u w:val="none"/>
                <w:lang w:val="en-US"/>
              </w:rPr>
              <w:t>Fine aggregates</w:t>
            </w:r>
            <w:r w:rsidRPr="5ECE8FB1" w:rsidR="5ECE8FB1">
              <w:rPr>
                <w:rFonts w:ascii="Aparajita" w:hAnsi="Aparajita" w:eastAsia="Aparajita" w:cs="Aparajita"/>
                <w:b w:val="0"/>
                <w:bCs w:val="0"/>
                <w:i w:val="0"/>
                <w:iCs w:val="0"/>
                <w:noProof w:val="0"/>
                <w:color w:val="auto"/>
                <w:sz w:val="28"/>
                <w:szCs w:val="28"/>
                <w:u w:val="none"/>
                <w:lang w:val="en-US"/>
              </w:rPr>
              <w:t xml:space="preserve"> are essentially any natural sand particles won from the land through the mining process. </w:t>
            </w:r>
            <w:r w:rsidRPr="5ECE8FB1" w:rsidR="5ECE8FB1">
              <w:rPr>
                <w:rFonts w:ascii="Aparajita" w:hAnsi="Aparajita" w:eastAsia="Aparajita" w:cs="Aparajita"/>
                <w:b w:val="0"/>
                <w:bCs w:val="0"/>
                <w:i w:val="0"/>
                <w:iCs w:val="0"/>
                <w:noProof w:val="0"/>
                <w:color w:val="auto"/>
                <w:sz w:val="28"/>
                <w:szCs w:val="28"/>
                <w:u w:val="none"/>
                <w:lang w:val="en-US"/>
              </w:rPr>
              <w:t>Fine aggregates</w:t>
            </w:r>
            <w:r w:rsidRPr="5ECE8FB1" w:rsidR="5ECE8FB1">
              <w:rPr>
                <w:rFonts w:ascii="Aparajita" w:hAnsi="Aparajita" w:eastAsia="Aparajita" w:cs="Aparajita"/>
                <w:b w:val="0"/>
                <w:bCs w:val="0"/>
                <w:i w:val="0"/>
                <w:iCs w:val="0"/>
                <w:noProof w:val="0"/>
                <w:color w:val="auto"/>
                <w:sz w:val="28"/>
                <w:szCs w:val="28"/>
                <w:u w:val="none"/>
                <w:lang w:val="en-US"/>
              </w:rPr>
              <w:t xml:space="preserve"> consist of natural sand or any crushed stone particles that are ¼” or smaller. This product is often referred to as 1/4’” minus as it refers to the size, or grading, of this particular </w:t>
            </w:r>
            <w:r w:rsidRPr="5ECE8FB1" w:rsidR="5ECE8FB1">
              <w:rPr>
                <w:rFonts w:ascii="Aparajita" w:hAnsi="Aparajita" w:eastAsia="Aparajita" w:cs="Aparajita"/>
                <w:b w:val="0"/>
                <w:bCs w:val="0"/>
                <w:i w:val="0"/>
                <w:iCs w:val="0"/>
                <w:noProof w:val="0"/>
                <w:color w:val="auto"/>
                <w:sz w:val="28"/>
                <w:szCs w:val="28"/>
                <w:u w:val="none"/>
                <w:lang w:val="en-US"/>
              </w:rPr>
              <w:t>aggregate</w:t>
            </w:r>
            <w:r w:rsidRPr="5ECE8FB1" w:rsidR="5ECE8FB1">
              <w:rPr>
                <w:rFonts w:ascii="Aparajita" w:hAnsi="Aparajita" w:eastAsia="Aparajita" w:cs="Aparajita"/>
                <w:b w:val="0"/>
                <w:bCs w:val="0"/>
                <w:i w:val="0"/>
                <w:iCs w:val="0"/>
                <w:noProof w:val="0"/>
                <w:color w:val="auto"/>
                <w:sz w:val="28"/>
                <w:szCs w:val="28"/>
                <w:u w:val="none"/>
                <w:lang w:val="en-US"/>
              </w:rPr>
              <w:t>.</w:t>
            </w:r>
          </w:p>
        </w:tc>
      </w:tr>
    </w:tbl>
    <w:p w:rsidR="00A60E52" w:rsidP="00A60E52" w:rsidRDefault="00A60E52" w14:paraId="20625217" w14:textId="76F3F3B9">
      <w:pPr>
        <w:rPr>
          <w:rFonts w:ascii="Aparajita" w:hAnsi="Aparajita" w:eastAsia="Calibri" w:cs="Aparajita"/>
          <w:sz w:val="28"/>
          <w:szCs w:val="28"/>
        </w:rPr>
      </w:pPr>
    </w:p>
    <w:p w:rsidR="00A60E52" w:rsidP="00A60E52" w:rsidRDefault="00A60E52" w14:paraId="3A713AC5" w14:textId="77777777">
      <w:pPr>
        <w:rPr>
          <w:rFonts w:ascii="Arial" w:hAnsi="Arial" w:eastAsia="Calibri" w:cs="Arial"/>
          <w:b/>
          <w:sz w:val="28"/>
          <w:szCs w:val="28"/>
          <w:u w:val="single"/>
        </w:rPr>
      </w:pPr>
      <w:r>
        <w:rPr>
          <w:rFonts w:ascii="Arial" w:hAnsi="Arial" w:eastAsia="Calibri" w:cs="Arial"/>
          <w:b/>
          <w:sz w:val="28"/>
          <w:szCs w:val="28"/>
          <w:u w:val="single"/>
        </w:rPr>
        <w:t xml:space="preserve">Data Validation </w:t>
      </w:r>
    </w:p>
    <w:p w:rsidR="00394BBC" w:rsidP="00394BBC" w:rsidRDefault="00394BBC" w14:paraId="24416489" w14:textId="77777777">
      <w:pPr>
        <w:rPr>
          <w:rFonts w:ascii="Aparajita" w:hAnsi="Aparajita" w:eastAsia="Calibri" w:cs="Aparajita"/>
          <w:sz w:val="28"/>
          <w:szCs w:val="28"/>
        </w:rPr>
      </w:pPr>
      <w:r>
        <w:rPr>
          <w:rFonts w:ascii="Aparajita" w:hAnsi="Aparajita" w:eastAsia="Calibri" w:cs="Aparajita"/>
          <w:sz w:val="28"/>
          <w:szCs w:val="28"/>
        </w:rPr>
        <w:t xml:space="preserve">In this step, we perform different sets of validation on the given set of training files.  </w:t>
      </w:r>
    </w:p>
    <w:p w:rsidR="00394BBC" w:rsidP="00394BBC" w:rsidRDefault="00394BBC" w14:paraId="7718D634" w14:textId="77777777">
      <w:pPr>
        <w:pStyle w:val="ListParagraph"/>
        <w:numPr>
          <w:ilvl w:val="0"/>
          <w:numId w:val="2"/>
        </w:numPr>
        <w:rPr>
          <w:rFonts w:ascii="Aparajita" w:hAnsi="Aparajita" w:eastAsia="Calibri" w:cs="Aparajita"/>
          <w:sz w:val="28"/>
          <w:szCs w:val="28"/>
        </w:rPr>
      </w:pPr>
      <w:r>
        <w:rPr>
          <w:rFonts w:ascii="Aparajita" w:hAnsi="Aparajita" w:eastAsia="Calibri" w:cs="Aparajita"/>
          <w:sz w:val="28"/>
          <w:szCs w:val="28"/>
        </w:rPr>
        <w:t xml:space="preserve"> </w:t>
      </w:r>
      <w:r>
        <w:rPr>
          <w:rFonts w:ascii="Aparajita" w:hAnsi="Aparajita" w:eastAsia="Calibri"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Pr>
          <w:rFonts w:ascii="Aparajita" w:hAnsi="Aparajita" w:eastAsia="Calibri" w:cs="Aparajita"/>
          <w:sz w:val="28"/>
          <w:szCs w:val="28"/>
        </w:rPr>
        <w:t>Good_Data_Folder</w:t>
      </w:r>
      <w:proofErr w:type="spellEnd"/>
      <w:r>
        <w:rPr>
          <w:rFonts w:ascii="Aparajita" w:hAnsi="Aparajita" w:eastAsia="Calibri" w:cs="Aparajita"/>
          <w:sz w:val="28"/>
          <w:szCs w:val="28"/>
        </w:rPr>
        <w:t>" else we move such files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w:t>
      </w:r>
    </w:p>
    <w:p w:rsidR="00394BBC" w:rsidP="00394BBC" w:rsidRDefault="00394BBC" w14:paraId="0EDE72EB" w14:textId="77777777">
      <w:pPr>
        <w:pStyle w:val="ListParagraph"/>
        <w:rPr>
          <w:rFonts w:ascii="Aparajita" w:hAnsi="Aparajita" w:eastAsia="Calibri" w:cs="Aparajita"/>
          <w:sz w:val="28"/>
          <w:szCs w:val="28"/>
        </w:rPr>
      </w:pPr>
    </w:p>
    <w:p w:rsidR="00394BBC" w:rsidP="00394BBC" w:rsidRDefault="00394BBC" w14:paraId="06EB55C0" w14:textId="77777777">
      <w:pPr>
        <w:pStyle w:val="ListParagraph"/>
        <w:numPr>
          <w:ilvl w:val="0"/>
          <w:numId w:val="2"/>
        </w:numPr>
        <w:rPr>
          <w:rFonts w:ascii="Aparajita" w:hAnsi="Aparajita" w:eastAsia="Calibri" w:cs="Aparajita"/>
          <w:sz w:val="28"/>
          <w:szCs w:val="28"/>
        </w:rPr>
      </w:pPr>
      <w:r>
        <w:rPr>
          <w:rFonts w:ascii="Aparajita" w:hAnsi="Aparajita" w:eastAsia="Calibri" w:cs="Aparajita"/>
          <w:sz w:val="28"/>
          <w:szCs w:val="28"/>
        </w:rPr>
        <w:t xml:space="preserve"> Number of Columns - We validate the number of columns present in the files, and if it doesn't match with the value given in the schema file, then the file is moved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w:t>
      </w:r>
    </w:p>
    <w:p w:rsidR="00394BBC" w:rsidP="00394BBC" w:rsidRDefault="00394BBC" w14:paraId="0D4558F5" w14:textId="77777777">
      <w:pPr>
        <w:pStyle w:val="ListParagraph"/>
        <w:rPr>
          <w:rFonts w:ascii="Aparajita" w:hAnsi="Aparajita" w:eastAsia="Calibri" w:cs="Aparajita"/>
          <w:sz w:val="28"/>
          <w:szCs w:val="28"/>
        </w:rPr>
      </w:pPr>
    </w:p>
    <w:p w:rsidR="00394BBC" w:rsidP="00394BBC" w:rsidRDefault="00394BBC" w14:paraId="387256F1" w14:textId="77777777">
      <w:pPr>
        <w:pStyle w:val="ListParagraph"/>
        <w:rPr>
          <w:rFonts w:ascii="Aparajita" w:hAnsi="Aparajita" w:eastAsia="Calibri" w:cs="Aparajita"/>
          <w:sz w:val="28"/>
          <w:szCs w:val="28"/>
        </w:rPr>
      </w:pPr>
    </w:p>
    <w:p w:rsidR="00394BBC" w:rsidP="00394BBC" w:rsidRDefault="00394BBC" w14:paraId="157E2E46" w14:textId="77777777">
      <w:pPr>
        <w:pStyle w:val="ListParagraph"/>
        <w:numPr>
          <w:ilvl w:val="0"/>
          <w:numId w:val="2"/>
        </w:numPr>
        <w:rPr>
          <w:rFonts w:ascii="Aparajita" w:hAnsi="Aparajita" w:eastAsia="Calibri" w:cs="Aparajita"/>
          <w:sz w:val="28"/>
          <w:szCs w:val="28"/>
        </w:rPr>
      </w:pPr>
      <w:r>
        <w:rPr>
          <w:rFonts w:ascii="Aparajita" w:hAnsi="Aparajita" w:eastAsia="Calibri" w:cs="Aparajita"/>
          <w:sz w:val="28"/>
          <w:szCs w:val="28"/>
        </w:rPr>
        <w:t xml:space="preserve"> Name of Columns - The name of the columns is validated and should be the same as given in the schema file. If not, then the file is moved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w:t>
      </w:r>
    </w:p>
    <w:p w:rsidR="00394BBC" w:rsidP="00394BBC" w:rsidRDefault="00394BBC" w14:paraId="24C1FB4A" w14:textId="77777777">
      <w:pPr>
        <w:pStyle w:val="ListParagraph"/>
        <w:rPr>
          <w:rFonts w:ascii="Aparajita" w:hAnsi="Aparajita" w:eastAsia="Calibri" w:cs="Aparajita"/>
          <w:sz w:val="28"/>
          <w:szCs w:val="28"/>
        </w:rPr>
      </w:pPr>
    </w:p>
    <w:p w:rsidR="00394BBC" w:rsidP="00394BBC" w:rsidRDefault="00394BBC" w14:paraId="40D200C7" w14:textId="77777777">
      <w:pPr>
        <w:pStyle w:val="ListParagraph"/>
        <w:numPr>
          <w:ilvl w:val="0"/>
          <w:numId w:val="2"/>
        </w:numPr>
        <w:rPr>
          <w:rFonts w:ascii="Aparajita" w:hAnsi="Aparajita" w:eastAsia="Calibri" w:cs="Aparajita"/>
          <w:sz w:val="28"/>
          <w:szCs w:val="28"/>
        </w:rPr>
      </w:pPr>
      <w:r>
        <w:rPr>
          <w:rFonts w:ascii="Aparajita" w:hAnsi="Aparajita" w:eastAsia="Calibri" w:cs="Aparajita"/>
          <w:sz w:val="28"/>
          <w:szCs w:val="28"/>
        </w:rPr>
        <w:t xml:space="preserve"> The datatype of columns - The datatype of columns is given in the schema file. This is validated when we insert the files into Database. If the datatype is wrong, then the file is moved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w:t>
      </w:r>
    </w:p>
    <w:p w:rsidR="00394BBC" w:rsidP="00394BBC" w:rsidRDefault="00394BBC" w14:paraId="5374A34A" w14:textId="77777777">
      <w:pPr>
        <w:pStyle w:val="ListParagraph"/>
        <w:rPr>
          <w:rFonts w:ascii="Aparajita" w:hAnsi="Aparajita" w:eastAsia="Calibri" w:cs="Aparajita"/>
          <w:sz w:val="28"/>
          <w:szCs w:val="28"/>
        </w:rPr>
      </w:pPr>
    </w:p>
    <w:p w:rsidR="00394BBC" w:rsidP="00394BBC" w:rsidRDefault="00394BBC" w14:paraId="3CA93549" w14:textId="77777777">
      <w:pPr>
        <w:pStyle w:val="ListParagraph"/>
        <w:rPr>
          <w:rFonts w:ascii="Aparajita" w:hAnsi="Aparajita" w:eastAsia="Calibri" w:cs="Aparajita"/>
          <w:sz w:val="28"/>
          <w:szCs w:val="28"/>
        </w:rPr>
      </w:pPr>
    </w:p>
    <w:p w:rsidR="00394BBC" w:rsidP="00394BBC" w:rsidRDefault="00394BBC" w14:paraId="426DFE79" w14:textId="77777777">
      <w:pPr>
        <w:pStyle w:val="ListParagraph"/>
        <w:numPr>
          <w:ilvl w:val="0"/>
          <w:numId w:val="2"/>
        </w:numPr>
        <w:rPr>
          <w:rFonts w:ascii="Aparajita" w:hAnsi="Aparajita" w:eastAsia="Calibri" w:cs="Aparajita"/>
          <w:sz w:val="28"/>
          <w:szCs w:val="28"/>
        </w:rPr>
      </w:pPr>
      <w:r>
        <w:rPr>
          <w:rFonts w:ascii="Aparajita" w:hAnsi="Aparajita" w:eastAsia="Calibri" w:cs="Aparajita"/>
          <w:sz w:val="28"/>
          <w:szCs w:val="28"/>
        </w:rPr>
        <w:t>Null values in columns - If any of the columns in a file have all the values as NULL or missing, we discard such a file and move it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w:t>
      </w:r>
    </w:p>
    <w:p w:rsidR="00394BBC" w:rsidP="00A60E52" w:rsidRDefault="00394BBC" w14:paraId="12755090" w14:textId="3D072D3B">
      <w:pPr>
        <w:rPr>
          <w:rFonts w:ascii="Aparajita" w:hAnsi="Aparajita" w:eastAsia="Calibri" w:cs="Aparajita"/>
          <w:sz w:val="28"/>
          <w:szCs w:val="28"/>
        </w:rPr>
      </w:pPr>
    </w:p>
    <w:p w:rsidR="00394BBC" w:rsidP="00A60E52" w:rsidRDefault="00394BBC" w14:paraId="575F10B7" w14:textId="751125FA">
      <w:pPr>
        <w:rPr>
          <w:rFonts w:ascii="Aparajita" w:hAnsi="Aparajita" w:eastAsia="Calibri" w:cs="Aparajita"/>
          <w:sz w:val="28"/>
          <w:szCs w:val="28"/>
        </w:rPr>
      </w:pPr>
    </w:p>
    <w:p w:rsidR="00394BBC" w:rsidP="00394BBC" w:rsidRDefault="00394BBC" w14:paraId="156CBFF8" w14:textId="6506F4B8">
      <w:pPr>
        <w:rPr>
          <w:rFonts w:ascii="Arial" w:hAnsi="Arial" w:eastAsia="Calibri" w:cs="Arial"/>
          <w:b/>
          <w:sz w:val="28"/>
          <w:szCs w:val="28"/>
          <w:u w:val="single"/>
        </w:rPr>
      </w:pPr>
      <w:r>
        <w:rPr>
          <w:rFonts w:ascii="Arial" w:hAnsi="Arial" w:eastAsia="Calibri" w:cs="Arial"/>
          <w:b/>
          <w:sz w:val="28"/>
          <w:szCs w:val="28"/>
          <w:u w:val="single"/>
        </w:rPr>
        <w:t>Data Insertion in Database</w:t>
      </w:r>
    </w:p>
    <w:p w:rsidR="009A1CAC" w:rsidP="00394BBC" w:rsidRDefault="009A1CAC" w14:paraId="56E7218A" w14:textId="77777777">
      <w:pPr>
        <w:rPr>
          <w:rFonts w:ascii="Arial" w:hAnsi="Arial" w:eastAsia="Calibri" w:cs="Arial"/>
          <w:b/>
          <w:sz w:val="28"/>
          <w:szCs w:val="28"/>
          <w:u w:val="single"/>
        </w:rPr>
      </w:pPr>
    </w:p>
    <w:p w:rsidR="00394BBC" w:rsidP="00A60E52" w:rsidRDefault="009A1CAC" w14:paraId="2DEADE6F" w14:textId="2B9FE617">
      <w:pPr>
        <w:rPr>
          <w:rFonts w:ascii="Aparajita" w:hAnsi="Aparajita" w:eastAsia="Calibri" w:cs="Aparajita"/>
          <w:sz w:val="28"/>
          <w:szCs w:val="28"/>
        </w:rPr>
      </w:pPr>
      <w:r>
        <w:rPr>
          <w:rFonts w:ascii="Aparajita" w:hAnsi="Aparajita" w:eastAsia="Calibri" w:cs="Aparajita"/>
          <w:sz w:val="28"/>
          <w:szCs w:val="28"/>
        </w:rPr>
        <w:t xml:space="preserve">Here we are using in memory databases </w:t>
      </w:r>
      <w:proofErr w:type="spellStart"/>
      <w:r>
        <w:rPr>
          <w:rFonts w:ascii="Aparajita" w:hAnsi="Aparajita" w:eastAsia="Calibri" w:cs="Aparajita"/>
          <w:sz w:val="28"/>
          <w:szCs w:val="28"/>
        </w:rPr>
        <w:t>i.e</w:t>
      </w:r>
      <w:proofErr w:type="spellEnd"/>
      <w:r>
        <w:rPr>
          <w:rFonts w:ascii="Aparajita" w:hAnsi="Aparajita" w:eastAsia="Calibri" w:cs="Aparajita"/>
          <w:sz w:val="28"/>
          <w:szCs w:val="28"/>
        </w:rPr>
        <w:t xml:space="preserve"> MySQL Lite</w:t>
      </w:r>
    </w:p>
    <w:p w:rsidR="00394BBC" w:rsidP="00394BBC" w:rsidRDefault="00394BBC" w14:paraId="6BA79CDC" w14:textId="77777777">
      <w:pPr>
        <w:rPr>
          <w:rFonts w:ascii="Aparajita" w:hAnsi="Aparajita" w:eastAsia="Calibri" w:cs="Aparajita"/>
          <w:sz w:val="28"/>
          <w:szCs w:val="28"/>
        </w:rPr>
      </w:pPr>
      <w:r>
        <w:rPr>
          <w:rFonts w:ascii="Aparajita" w:hAnsi="Aparajita" w:eastAsia="Calibri" w:cs="Aparajita"/>
          <w:sz w:val="28"/>
          <w:szCs w:val="28"/>
        </w:rPr>
        <w:t xml:space="preserve">1) Database Creation and connection - Create a database with the given name passed. If the database is already created, open the connection to the database. </w:t>
      </w:r>
    </w:p>
    <w:p w:rsidR="00394BBC" w:rsidP="00394BBC" w:rsidRDefault="00394BBC" w14:paraId="5FEAFD59" w14:textId="77777777">
      <w:pPr>
        <w:rPr>
          <w:rFonts w:ascii="Aparajita" w:hAnsi="Aparajita" w:eastAsia="Calibri" w:cs="Aparajita"/>
          <w:sz w:val="28"/>
          <w:szCs w:val="28"/>
        </w:rPr>
      </w:pPr>
      <w:r>
        <w:rPr>
          <w:rFonts w:ascii="Aparajita" w:hAnsi="Aparajita" w:eastAsia="Calibri" w:cs="Aparajita"/>
          <w:sz w:val="28"/>
          <w:szCs w:val="28"/>
        </w:rPr>
        <w:lastRenderedPageBreak/>
        <w:t>2) Table creation in the database - Table with name - "</w:t>
      </w:r>
      <w:proofErr w:type="spellStart"/>
      <w:r>
        <w:rPr>
          <w:rFonts w:ascii="Aparajita" w:hAnsi="Aparajita" w:eastAsia="Calibri" w:cs="Aparajita"/>
          <w:sz w:val="28"/>
          <w:szCs w:val="28"/>
        </w:rPr>
        <w:t>Good_Data</w:t>
      </w:r>
      <w:proofErr w:type="spellEnd"/>
      <w:r>
        <w:rPr>
          <w:rFonts w:ascii="Aparajita" w:hAnsi="Aparajita" w:eastAsia="Calibri" w:cs="Aparajita"/>
          <w:sz w:val="28"/>
          <w:szCs w:val="28"/>
        </w:rPr>
        <w:t>", is created in the database for inserting the files in the "</w:t>
      </w:r>
      <w:proofErr w:type="spellStart"/>
      <w:r>
        <w:rPr>
          <w:rFonts w:ascii="Aparajita" w:hAnsi="Aparajita" w:eastAsia="Calibri" w:cs="Aparajita"/>
          <w:sz w:val="28"/>
          <w:szCs w:val="28"/>
        </w:rPr>
        <w:t>Good_Data_Folder</w:t>
      </w:r>
      <w:proofErr w:type="spellEnd"/>
      <w:r>
        <w:rPr>
          <w:rFonts w:ascii="Aparajita" w:hAnsi="Aparajita" w:eastAsia="Calibri"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rsidR="00394BBC" w:rsidP="00394BBC" w:rsidRDefault="00394BBC" w14:paraId="5506236F" w14:textId="77777777">
      <w:pPr>
        <w:rPr>
          <w:rFonts w:ascii="Aparajita" w:hAnsi="Aparajita" w:eastAsia="Calibri" w:cs="Aparajita"/>
          <w:sz w:val="28"/>
          <w:szCs w:val="28"/>
        </w:rPr>
      </w:pPr>
      <w:r>
        <w:rPr>
          <w:rFonts w:ascii="Aparajita" w:hAnsi="Aparajita" w:eastAsia="Calibri" w:cs="Aparajita"/>
          <w:sz w:val="28"/>
          <w:szCs w:val="28"/>
        </w:rPr>
        <w:t>3) Insertion of files in the table - All the files in the "</w:t>
      </w:r>
      <w:proofErr w:type="spellStart"/>
      <w:r>
        <w:rPr>
          <w:rFonts w:ascii="Aparajita" w:hAnsi="Aparajita" w:eastAsia="Calibri" w:cs="Aparajita"/>
          <w:sz w:val="28"/>
          <w:szCs w:val="28"/>
        </w:rPr>
        <w:t>Good_Data_Folder</w:t>
      </w:r>
      <w:proofErr w:type="spellEnd"/>
      <w:r>
        <w:rPr>
          <w:rFonts w:ascii="Aparajita" w:hAnsi="Aparajita" w:eastAsia="Calibri" w:cs="Aparajita"/>
          <w:sz w:val="28"/>
          <w:szCs w:val="28"/>
        </w:rPr>
        <w:t>" are inserted in the above-created table. If any file has invalid data type in any of the columns, the file is not loaded in the table and is moved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w:t>
      </w:r>
    </w:p>
    <w:p w:rsidR="00394BBC" w:rsidP="00394BBC" w:rsidRDefault="00394BBC" w14:paraId="678A4CF0" w14:textId="77777777">
      <w:r>
        <w:rPr>
          <w:rFonts w:ascii="Calibri" w:hAnsi="Calibri" w:eastAsia="Calibri" w:cs="Calibri"/>
        </w:rPr>
        <w:t xml:space="preserve"> </w:t>
      </w:r>
    </w:p>
    <w:p w:rsidR="00394BBC" w:rsidP="00394BBC" w:rsidRDefault="00394BBC" w14:paraId="3FB67771" w14:textId="77777777">
      <w:pPr>
        <w:rPr>
          <w:rFonts w:ascii="Arial" w:hAnsi="Arial" w:eastAsia="Calibri" w:cs="Arial"/>
          <w:b/>
          <w:sz w:val="28"/>
          <w:szCs w:val="28"/>
          <w:u w:val="single"/>
        </w:rPr>
      </w:pPr>
      <w:r>
        <w:rPr>
          <w:rFonts w:ascii="Arial" w:hAnsi="Arial" w:eastAsia="Calibri" w:cs="Arial"/>
          <w:b/>
          <w:sz w:val="28"/>
          <w:szCs w:val="28"/>
          <w:u w:val="single"/>
        </w:rPr>
        <w:t xml:space="preserve">Model Training </w:t>
      </w:r>
    </w:p>
    <w:p w:rsidR="004D12DC" w:rsidP="004D12DC" w:rsidRDefault="004D12DC" w14:paraId="5FAD3FE3" w14:textId="77777777">
      <w:pPr>
        <w:rPr>
          <w:rFonts w:ascii="Aparajita" w:hAnsi="Aparajita" w:eastAsia="Calibri" w:cs="Aparajita"/>
          <w:sz w:val="28"/>
          <w:szCs w:val="28"/>
        </w:rPr>
      </w:pPr>
      <w:r>
        <w:rPr>
          <w:rFonts w:ascii="Aparajita" w:hAnsi="Aparajita" w:eastAsia="Calibri" w:cs="Aparajita"/>
          <w:sz w:val="28"/>
          <w:szCs w:val="28"/>
        </w:rPr>
        <w:t>1) Data Export from Db - The data in a stored database is exported as a CSV file to be used for model training.</w:t>
      </w:r>
    </w:p>
    <w:p w:rsidR="004D12DC" w:rsidP="004D12DC" w:rsidRDefault="004D12DC" w14:paraId="316CB20E" w14:textId="290B8A69">
      <w:pPr>
        <w:rPr>
          <w:rFonts w:ascii="Aparajita" w:hAnsi="Aparajita" w:eastAsia="Calibri" w:cs="Aparajita"/>
          <w:sz w:val="28"/>
          <w:szCs w:val="28"/>
        </w:rPr>
      </w:pPr>
      <w:r>
        <w:rPr>
          <w:rFonts w:ascii="Aparajita" w:hAnsi="Aparajita" w:eastAsia="Calibri" w:cs="Aparajita"/>
          <w:sz w:val="28"/>
          <w:szCs w:val="28"/>
        </w:rPr>
        <w:t>2) Data Preprocessing</w:t>
      </w:r>
      <w:r w:rsidR="002B79D7">
        <w:rPr>
          <w:rFonts w:ascii="Aparajita" w:hAnsi="Aparajita" w:eastAsia="Calibri" w:cs="Aparajita"/>
          <w:sz w:val="28"/>
          <w:szCs w:val="28"/>
        </w:rPr>
        <w:t xml:space="preserve"> </w:t>
      </w:r>
      <w:proofErr w:type="gramStart"/>
      <w:r w:rsidR="002B79D7">
        <w:rPr>
          <w:rFonts w:ascii="Aparajita" w:hAnsi="Aparajita" w:eastAsia="Calibri" w:cs="Aparajita"/>
          <w:sz w:val="28"/>
          <w:szCs w:val="28"/>
        </w:rPr>
        <w:t>-</w:t>
      </w:r>
      <w:r>
        <w:rPr>
          <w:rFonts w:ascii="Aparajita" w:hAnsi="Aparajita" w:eastAsia="Calibri" w:cs="Aparajita"/>
          <w:sz w:val="28"/>
          <w:szCs w:val="28"/>
        </w:rPr>
        <w:t xml:space="preserve">  </w:t>
      </w:r>
      <w:r w:rsidR="002B79D7">
        <w:rPr>
          <w:rFonts w:ascii="Aparajita" w:hAnsi="Aparajita" w:eastAsia="Calibri" w:cs="Aparajita"/>
          <w:sz w:val="28"/>
          <w:szCs w:val="28"/>
        </w:rPr>
        <w:t>We</w:t>
      </w:r>
      <w:proofErr w:type="gramEnd"/>
      <w:r w:rsidR="002B79D7">
        <w:rPr>
          <w:rFonts w:ascii="Aparajita" w:hAnsi="Aparajita" w:eastAsia="Calibri" w:cs="Aparajita"/>
          <w:sz w:val="28"/>
          <w:szCs w:val="28"/>
        </w:rPr>
        <w:t xml:space="preserve"> do data preprocessing as per the EDA created.</w:t>
      </w:r>
      <w:r>
        <w:rPr>
          <w:rFonts w:ascii="Aparajita" w:hAnsi="Aparajita" w:eastAsia="Calibri" w:cs="Aparajita"/>
          <w:sz w:val="28"/>
          <w:szCs w:val="28"/>
        </w:rPr>
        <w:t xml:space="preserve"> </w:t>
      </w:r>
    </w:p>
    <w:p w:rsidR="004D12DC" w:rsidP="004D12DC" w:rsidRDefault="004D12DC" w14:paraId="7484018B" w14:textId="77777777">
      <w:pPr>
        <w:rPr>
          <w:rFonts w:ascii="Aparajita" w:hAnsi="Aparajita" w:eastAsia="Calibri" w:cs="Aparajita"/>
          <w:sz w:val="28"/>
          <w:szCs w:val="28"/>
        </w:rPr>
      </w:pPr>
      <w:r>
        <w:rPr>
          <w:rFonts w:ascii="Aparajita" w:hAnsi="Aparajita" w:eastAsia="Calibri" w:cs="Aparajita"/>
          <w:sz w:val="28"/>
          <w:szCs w:val="28"/>
        </w:rPr>
        <w:t xml:space="preserve">3) Clustering - </w:t>
      </w:r>
      <w:proofErr w:type="spellStart"/>
      <w:r>
        <w:rPr>
          <w:rFonts w:ascii="Aparajita" w:hAnsi="Aparajita" w:eastAsia="Calibri" w:cs="Aparajita"/>
          <w:sz w:val="28"/>
          <w:szCs w:val="28"/>
        </w:rPr>
        <w:t>KMeans</w:t>
      </w:r>
      <w:proofErr w:type="spellEnd"/>
      <w:r>
        <w:rPr>
          <w:rFonts w:ascii="Aparajita" w:hAnsi="Aparajita" w:eastAsia="Calibri"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Pr>
          <w:rFonts w:ascii="Aparajita" w:hAnsi="Aparajita" w:eastAsia="Calibri" w:cs="Aparajita"/>
          <w:sz w:val="28"/>
          <w:szCs w:val="28"/>
        </w:rPr>
        <w:t>KneeLocator</w:t>
      </w:r>
      <w:proofErr w:type="spellEnd"/>
      <w:r>
        <w:rPr>
          <w:rFonts w:ascii="Aparajita" w:hAnsi="Aparajita" w:eastAsia="Calibri" w:cs="Aparajita"/>
          <w:sz w:val="28"/>
          <w:szCs w:val="28"/>
        </w:rPr>
        <w:t>" function. The idea behind clustering is to implement different algorithms</w:t>
      </w:r>
    </w:p>
    <w:p w:rsidR="004D12DC" w:rsidP="004D12DC" w:rsidRDefault="004D12DC" w14:paraId="763EDE2A" w14:textId="77777777">
      <w:pPr>
        <w:rPr>
          <w:rFonts w:ascii="Aparajita" w:hAnsi="Aparajita" w:eastAsia="Calibri" w:cs="Aparajita"/>
          <w:sz w:val="28"/>
          <w:szCs w:val="28"/>
        </w:rPr>
      </w:pPr>
      <w:r>
        <w:rPr>
          <w:rFonts w:ascii="Aparajita" w:hAnsi="Aparajita" w:eastAsia="Calibri" w:cs="Aparajita"/>
          <w:sz w:val="28"/>
          <w:szCs w:val="28"/>
        </w:rPr>
        <w:t xml:space="preserve">To train data in different clusters. The </w:t>
      </w:r>
      <w:proofErr w:type="spellStart"/>
      <w:r>
        <w:rPr>
          <w:rFonts w:ascii="Aparajita" w:hAnsi="Aparajita" w:eastAsia="Calibri" w:cs="Aparajita"/>
          <w:sz w:val="28"/>
          <w:szCs w:val="28"/>
        </w:rPr>
        <w:t>Kmeans</w:t>
      </w:r>
      <w:proofErr w:type="spellEnd"/>
      <w:r>
        <w:rPr>
          <w:rFonts w:ascii="Aparajita" w:hAnsi="Aparajita" w:eastAsia="Calibri" w:cs="Aparajita"/>
          <w:sz w:val="28"/>
          <w:szCs w:val="28"/>
        </w:rPr>
        <w:t xml:space="preserve"> model is trained over preprocessed data and the model is saved for further use in prediction.</w:t>
      </w:r>
    </w:p>
    <w:p w:rsidR="004D12DC" w:rsidP="004D12DC" w:rsidRDefault="004D12DC" w14:paraId="30F0F48C" w14:textId="34F190D9">
      <w:pPr>
        <w:rPr>
          <w:rFonts w:ascii="Aparajita" w:hAnsi="Aparajita" w:eastAsia="Calibri" w:cs="Aparajita"/>
          <w:sz w:val="28"/>
          <w:szCs w:val="28"/>
        </w:rPr>
      </w:pPr>
      <w:r w:rsidRPr="5ECE8FB1" w:rsidR="5ECE8FB1">
        <w:rPr>
          <w:rFonts w:ascii="Aparajita" w:hAnsi="Aparajita" w:eastAsia="Calibri" w:cs="Aparajita"/>
          <w:sz w:val="28"/>
          <w:szCs w:val="28"/>
        </w:rPr>
        <w:t xml:space="preserve">4) Model Selection - After clusters are created, we find the best model for each cluster. We are using two algorithms, "Random Forest" and "Linear regression". For each cluster, both the algorithms are passed with the best parameters derived from </w:t>
      </w:r>
      <w:proofErr w:type="spellStart"/>
      <w:r w:rsidRPr="5ECE8FB1" w:rsidR="5ECE8FB1">
        <w:rPr>
          <w:rFonts w:ascii="Aparajita" w:hAnsi="Aparajita" w:eastAsia="Calibri" w:cs="Aparajita"/>
          <w:sz w:val="28"/>
          <w:szCs w:val="28"/>
        </w:rPr>
        <w:t>GridSearch</w:t>
      </w:r>
      <w:proofErr w:type="spellEnd"/>
      <w:r w:rsidRPr="5ECE8FB1" w:rsidR="5ECE8FB1">
        <w:rPr>
          <w:rFonts w:ascii="Aparajita" w:hAnsi="Aparajita" w:eastAsia="Calibri" w:cs="Aparajita"/>
          <w:sz w:val="28"/>
          <w:szCs w:val="28"/>
        </w:rPr>
        <w:t>. We calculate the AUC scores for both models and select the model with the best score. Similarly, the model is selected for each cluster. All the models for every cluster are saved for use in prediction.</w:t>
      </w:r>
    </w:p>
    <w:p w:rsidR="004D12DC" w:rsidP="004D12DC" w:rsidRDefault="004D12DC" w14:paraId="1EE78068" w14:textId="3390854C">
      <w:pPr>
        <w:rPr>
          <w:rFonts w:ascii="Aparajita" w:hAnsi="Aparajita" w:eastAsia="Calibri" w:cs="Aparajita"/>
          <w:sz w:val="28"/>
          <w:szCs w:val="28"/>
        </w:rPr>
      </w:pPr>
    </w:p>
    <w:p w:rsidR="004D12DC" w:rsidP="004D12DC" w:rsidRDefault="004D12DC" w14:paraId="4A567E6A" w14:textId="733C7F1F">
      <w:pPr>
        <w:rPr>
          <w:rFonts w:ascii="Aparajita" w:hAnsi="Aparajita" w:eastAsia="Calibri" w:cs="Aparajita"/>
          <w:sz w:val="28"/>
          <w:szCs w:val="28"/>
        </w:rPr>
      </w:pPr>
    </w:p>
    <w:p w:rsidR="004D12DC" w:rsidP="004D12DC" w:rsidRDefault="004D12DC" w14:paraId="1E51B492" w14:textId="77777777">
      <w:pPr>
        <w:rPr>
          <w:rFonts w:ascii="Arial" w:hAnsi="Arial" w:eastAsia="Calibri" w:cs="Arial"/>
          <w:b/>
          <w:sz w:val="28"/>
          <w:szCs w:val="28"/>
          <w:u w:val="single"/>
        </w:rPr>
      </w:pPr>
      <w:r>
        <w:rPr>
          <w:rFonts w:ascii="Arial" w:hAnsi="Arial" w:eastAsia="Calibri" w:cs="Arial"/>
          <w:b/>
          <w:sz w:val="28"/>
          <w:szCs w:val="28"/>
          <w:u w:val="single"/>
        </w:rPr>
        <w:t>Prediction Data Description</w:t>
      </w:r>
    </w:p>
    <w:p w:rsidR="004D12DC" w:rsidP="004D12DC" w:rsidRDefault="004D12DC" w14:paraId="72E5C790" w14:textId="4C28A21B">
      <w:pPr>
        <w:rPr>
          <w:rFonts w:ascii="Aparajita" w:hAnsi="Aparajita" w:eastAsia="Calibri" w:cs="Aparajita"/>
          <w:sz w:val="28"/>
          <w:szCs w:val="28"/>
        </w:rPr>
      </w:pPr>
      <w:r w:rsidRPr="5ECE8FB1" w:rsidR="5ECE8FB1">
        <w:rPr>
          <w:rFonts w:ascii="Aparajita" w:hAnsi="Aparajita" w:eastAsia="Calibri" w:cs="Aparajita"/>
          <w:sz w:val="28"/>
          <w:szCs w:val="28"/>
        </w:rPr>
        <w:t>Client will send the data in multiple set of files in batches at a given location. Data contain multiple columns “Cement”, “Blast Furnace Slag _component_2”, “Fly Ash_component_3”, “Water_component_4”, “Superplasticizer_component_5”, “Coarse Aggregate_component_6”, “Fine Aggregate_component_7”, “</w:t>
      </w:r>
      <w:proofErr w:type="spellStart"/>
      <w:r w:rsidRPr="5ECE8FB1" w:rsidR="5ECE8FB1">
        <w:rPr>
          <w:rFonts w:ascii="Aparajita" w:hAnsi="Aparajita" w:eastAsia="Calibri" w:cs="Aparajita"/>
          <w:sz w:val="28"/>
          <w:szCs w:val="28"/>
        </w:rPr>
        <w:t>Age_day</w:t>
      </w:r>
      <w:proofErr w:type="spellEnd"/>
      <w:r w:rsidRPr="5ECE8FB1" w:rsidR="5ECE8FB1">
        <w:rPr>
          <w:rFonts w:ascii="Aparajita" w:hAnsi="Aparajita" w:eastAsia="Calibri" w:cs="Aparajita"/>
          <w:sz w:val="28"/>
          <w:szCs w:val="28"/>
        </w:rPr>
        <w:t xml:space="preserve">”. For prediction there will be 1 column less </w:t>
      </w:r>
      <w:proofErr w:type="spellStart"/>
      <w:r w:rsidRPr="5ECE8FB1" w:rsidR="5ECE8FB1">
        <w:rPr>
          <w:rFonts w:ascii="Aparajita" w:hAnsi="Aparajita" w:eastAsia="Calibri" w:cs="Aparajita"/>
          <w:sz w:val="28"/>
          <w:szCs w:val="28"/>
        </w:rPr>
        <w:t>I.e</w:t>
      </w:r>
      <w:proofErr w:type="spellEnd"/>
      <w:r w:rsidRPr="5ECE8FB1" w:rsidR="5ECE8FB1">
        <w:rPr>
          <w:rFonts w:ascii="Aparajita" w:hAnsi="Aparajita" w:eastAsia="Calibri" w:cs="Aparajita"/>
          <w:sz w:val="28"/>
          <w:szCs w:val="28"/>
        </w:rPr>
        <w:t xml:space="preserve"> </w:t>
      </w:r>
      <w:r w:rsidRPr="5ECE8FB1" w:rsidR="5ECE8FB1">
        <w:rPr>
          <w:rFonts w:ascii="Aparajita" w:hAnsi="Aparajita" w:eastAsia="Calibri" w:cs="Aparajita"/>
          <w:sz w:val="28"/>
          <w:szCs w:val="28"/>
        </w:rPr>
        <w:t>of “</w:t>
      </w:r>
      <w:r w:rsidRPr="5ECE8FB1" w:rsidR="5ECE8FB1">
        <w:rPr>
          <w:rFonts w:ascii="Aparajita" w:hAnsi="Aparajita" w:eastAsia="Calibri" w:cs="Aparajita"/>
          <w:sz w:val="28"/>
          <w:szCs w:val="28"/>
        </w:rPr>
        <w:t>Concrete_compressive _strength”.</w:t>
      </w:r>
    </w:p>
    <w:p w:rsidR="004D12DC" w:rsidP="004D12DC" w:rsidRDefault="004D12DC" w14:paraId="04BAAFB2" w14:textId="77777777">
      <w:pPr>
        <w:rPr>
          <w:rFonts w:ascii="Aparajita" w:hAnsi="Aparajita" w:eastAsia="Calibri" w:cs="Aparajita"/>
          <w:sz w:val="28"/>
          <w:szCs w:val="28"/>
        </w:rPr>
      </w:pPr>
      <w:r>
        <w:rPr>
          <w:rFonts w:ascii="Aparajita" w:hAnsi="Aparajita" w:eastAsia="Calibri" w:cs="Aparajita"/>
          <w:sz w:val="28"/>
          <w:szCs w:val="28"/>
        </w:rPr>
        <w:lastRenderedPageBreak/>
        <w:t>Apart from prediction files, we also require a "schema" file from client which contains all the relevant information about the training files such as:</w:t>
      </w:r>
    </w:p>
    <w:p w:rsidR="004D12DC" w:rsidP="004D12DC" w:rsidRDefault="004D12DC" w14:paraId="08F2FCF6" w14:textId="77777777">
      <w:pPr>
        <w:rPr>
          <w:rFonts w:ascii="Aparajita" w:hAnsi="Aparajita" w:eastAsia="Calibri" w:cs="Aparajita"/>
          <w:sz w:val="28"/>
          <w:szCs w:val="28"/>
        </w:rPr>
      </w:pPr>
      <w:r>
        <w:rPr>
          <w:rFonts w:ascii="Aparajita" w:hAnsi="Aparajita" w:eastAsia="Calibri" w:cs="Aparajita"/>
          <w:sz w:val="28"/>
          <w:szCs w:val="28"/>
        </w:rPr>
        <w:t xml:space="preserve">Name of the files, Length of Date value in </w:t>
      </w:r>
      <w:proofErr w:type="spellStart"/>
      <w:r>
        <w:rPr>
          <w:rFonts w:ascii="Aparajita" w:hAnsi="Aparajita" w:eastAsia="Calibri" w:cs="Aparajita"/>
          <w:sz w:val="28"/>
          <w:szCs w:val="28"/>
        </w:rPr>
        <w:t>FileName</w:t>
      </w:r>
      <w:proofErr w:type="spellEnd"/>
      <w:r>
        <w:rPr>
          <w:rFonts w:ascii="Aparajita" w:hAnsi="Aparajita" w:eastAsia="Calibri" w:cs="Aparajita"/>
          <w:sz w:val="28"/>
          <w:szCs w:val="28"/>
        </w:rPr>
        <w:t xml:space="preserve">, Length of Time value in </w:t>
      </w:r>
      <w:proofErr w:type="spellStart"/>
      <w:r>
        <w:rPr>
          <w:rFonts w:ascii="Aparajita" w:hAnsi="Aparajita" w:eastAsia="Calibri" w:cs="Aparajita"/>
          <w:sz w:val="28"/>
          <w:szCs w:val="28"/>
        </w:rPr>
        <w:t>FileName</w:t>
      </w:r>
      <w:proofErr w:type="spellEnd"/>
      <w:r>
        <w:rPr>
          <w:rFonts w:ascii="Aparajita" w:hAnsi="Aparajita" w:eastAsia="Calibri" w:cs="Aparajita"/>
          <w:sz w:val="28"/>
          <w:szCs w:val="28"/>
        </w:rPr>
        <w:t>, Number of Columns, Name of the Columns and their datatype.</w:t>
      </w:r>
    </w:p>
    <w:p w:rsidR="004D12DC" w:rsidP="004D12DC" w:rsidRDefault="002B79D7" w14:paraId="0FADCECB" w14:textId="39385C7C">
      <w:pPr>
        <w:rPr>
          <w:rFonts w:ascii="Calibri" w:hAnsi="Calibri" w:eastAsia="Calibri" w:cs="Calibri"/>
        </w:rPr>
      </w:pPr>
      <w:r>
        <w:rPr>
          <w:rFonts w:ascii="Arial" w:hAnsi="Arial" w:eastAsia="Calibri" w:cs="Arial"/>
          <w:b/>
          <w:sz w:val="28"/>
          <w:szCs w:val="28"/>
          <w:u w:val="single"/>
        </w:rPr>
        <w:t xml:space="preserve">Prediction </w:t>
      </w:r>
      <w:r w:rsidR="004D12DC">
        <w:rPr>
          <w:rFonts w:ascii="Arial" w:hAnsi="Arial" w:eastAsia="Calibri" w:cs="Arial"/>
          <w:b/>
          <w:sz w:val="28"/>
          <w:szCs w:val="28"/>
          <w:u w:val="single"/>
        </w:rPr>
        <w:t>Data Validation</w:t>
      </w:r>
      <w:r w:rsidR="004D12DC">
        <w:rPr>
          <w:rFonts w:ascii="Calibri" w:hAnsi="Calibri" w:eastAsia="Calibri" w:cs="Calibri"/>
          <w:b/>
          <w:bCs/>
          <w:u w:val="single"/>
        </w:rPr>
        <w:t xml:space="preserve"> </w:t>
      </w:r>
      <w:r w:rsidR="004D12DC">
        <w:rPr>
          <w:rFonts w:ascii="Calibri" w:hAnsi="Calibri" w:eastAsia="Calibri" w:cs="Calibri"/>
        </w:rPr>
        <w:t xml:space="preserve"> </w:t>
      </w:r>
    </w:p>
    <w:p w:rsidR="004D12DC" w:rsidP="004D12DC" w:rsidRDefault="004D12DC" w14:paraId="2871ED25" w14:textId="04664D9E">
      <w:pPr>
        <w:rPr>
          <w:rFonts w:ascii="Aparajita" w:hAnsi="Aparajita" w:eastAsia="Calibri" w:cs="Aparajita"/>
          <w:sz w:val="28"/>
          <w:szCs w:val="28"/>
        </w:rPr>
      </w:pPr>
      <w:r>
        <w:rPr>
          <w:rFonts w:ascii="Aparajita" w:hAnsi="Aparajita" w:eastAsia="Calibri" w:cs="Aparajita"/>
          <w:sz w:val="28"/>
          <w:szCs w:val="28"/>
        </w:rPr>
        <w:t xml:space="preserve">In this step, we perform different sets of validation on the given set of </w:t>
      </w:r>
      <w:r w:rsidR="002B79D7">
        <w:rPr>
          <w:rFonts w:ascii="Aparajita" w:hAnsi="Aparajita" w:eastAsia="Calibri" w:cs="Aparajita"/>
          <w:sz w:val="28"/>
          <w:szCs w:val="28"/>
        </w:rPr>
        <w:t>Prediction</w:t>
      </w:r>
      <w:r>
        <w:rPr>
          <w:rFonts w:ascii="Aparajita" w:hAnsi="Aparajita" w:eastAsia="Calibri" w:cs="Aparajita"/>
          <w:sz w:val="28"/>
          <w:szCs w:val="28"/>
        </w:rPr>
        <w:t xml:space="preserve"> files.  </w:t>
      </w:r>
    </w:p>
    <w:p w:rsidR="004D12DC" w:rsidP="004D12DC" w:rsidRDefault="004D12DC" w14:paraId="56F6BB28" w14:textId="77777777">
      <w:pPr>
        <w:rPr>
          <w:rFonts w:ascii="Aparajita" w:hAnsi="Aparajita" w:eastAsia="Calibri" w:cs="Aparajita"/>
          <w:sz w:val="28"/>
          <w:szCs w:val="28"/>
        </w:rPr>
      </w:pPr>
      <w:r>
        <w:rPr>
          <w:rFonts w:ascii="Aparajita" w:hAnsi="Aparajita" w:eastAsia="Calibri"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Pr>
          <w:rFonts w:ascii="Aparajita" w:hAnsi="Aparajita" w:eastAsia="Calibri" w:cs="Aparajita"/>
          <w:sz w:val="28"/>
          <w:szCs w:val="28"/>
        </w:rPr>
        <w:t>Good_Data_Folder</w:t>
      </w:r>
      <w:proofErr w:type="spellEnd"/>
      <w:r>
        <w:rPr>
          <w:rFonts w:ascii="Aparajita" w:hAnsi="Aparajita" w:eastAsia="Calibri" w:cs="Aparajita"/>
          <w:sz w:val="28"/>
          <w:szCs w:val="28"/>
        </w:rPr>
        <w:t>" else we move such files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 xml:space="preserve">". </w:t>
      </w:r>
    </w:p>
    <w:p w:rsidR="004D12DC" w:rsidP="004D12DC" w:rsidRDefault="004D12DC" w14:paraId="5276D24F" w14:textId="77777777">
      <w:pPr>
        <w:rPr>
          <w:rFonts w:ascii="Aparajita" w:hAnsi="Aparajita" w:eastAsia="Calibri" w:cs="Aparajita"/>
          <w:sz w:val="28"/>
          <w:szCs w:val="28"/>
        </w:rPr>
      </w:pPr>
      <w:r>
        <w:rPr>
          <w:rFonts w:ascii="Aparajita" w:hAnsi="Aparajita" w:eastAsia="Calibri" w:cs="Aparajita"/>
          <w:sz w:val="28"/>
          <w:szCs w:val="28"/>
        </w:rPr>
        <w:t>2) Number of Columns - We validate the number of columns present in the files, if it doesn't match with the value given in the schema file then the file is moved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 xml:space="preserve">". </w:t>
      </w:r>
    </w:p>
    <w:p w:rsidR="004D12DC" w:rsidP="004D12DC" w:rsidRDefault="004D12DC" w14:paraId="336F064E" w14:textId="77777777">
      <w:pPr>
        <w:rPr>
          <w:rFonts w:ascii="Aparajita" w:hAnsi="Aparajita" w:eastAsia="Calibri" w:cs="Aparajita"/>
          <w:sz w:val="28"/>
          <w:szCs w:val="28"/>
        </w:rPr>
      </w:pPr>
      <w:r>
        <w:rPr>
          <w:rFonts w:ascii="Aparajita" w:hAnsi="Aparajita" w:eastAsia="Calibri" w:cs="Aparajita"/>
          <w:sz w:val="28"/>
          <w:szCs w:val="28"/>
        </w:rPr>
        <w:t>3) Name of Columns - The name of the columns is validated and should be same as given in the schema file. If not, then the file is moved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 xml:space="preserve">". </w:t>
      </w:r>
    </w:p>
    <w:p w:rsidR="004D12DC" w:rsidP="004D12DC" w:rsidRDefault="004D12DC" w14:paraId="45519D80" w14:textId="77777777">
      <w:pPr>
        <w:rPr>
          <w:rFonts w:ascii="Aparajita" w:hAnsi="Aparajita" w:eastAsia="Calibri" w:cs="Aparajita"/>
          <w:sz w:val="28"/>
          <w:szCs w:val="28"/>
        </w:rPr>
      </w:pPr>
      <w:r>
        <w:rPr>
          <w:rFonts w:ascii="Aparajita" w:hAnsi="Aparajita" w:eastAsia="Calibri" w:cs="Aparajita"/>
          <w:sz w:val="28"/>
          <w:szCs w:val="28"/>
        </w:rPr>
        <w:t xml:space="preserve">4) Datatype of columns - The datatype of columns is given in the schema file. This is validated when we insert the files into Database. If </w:t>
      </w:r>
      <w:proofErr w:type="spellStart"/>
      <w:r>
        <w:rPr>
          <w:rFonts w:ascii="Aparajita" w:hAnsi="Aparajita" w:eastAsia="Calibri" w:cs="Aparajita"/>
          <w:sz w:val="28"/>
          <w:szCs w:val="28"/>
        </w:rPr>
        <w:t>dataype</w:t>
      </w:r>
      <w:proofErr w:type="spellEnd"/>
      <w:r>
        <w:rPr>
          <w:rFonts w:ascii="Aparajita" w:hAnsi="Aparajita" w:eastAsia="Calibri" w:cs="Aparajita"/>
          <w:sz w:val="28"/>
          <w:szCs w:val="28"/>
        </w:rPr>
        <w:t xml:space="preserve"> is wrong then the file is moved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 xml:space="preserve">". </w:t>
      </w:r>
    </w:p>
    <w:p w:rsidR="004D12DC" w:rsidP="004D12DC" w:rsidRDefault="004D12DC" w14:paraId="6714160F" w14:textId="77777777">
      <w:r>
        <w:rPr>
          <w:rFonts w:ascii="Aparajita" w:hAnsi="Aparajita" w:eastAsia="Calibri" w:cs="Aparajita"/>
          <w:sz w:val="28"/>
          <w:szCs w:val="28"/>
        </w:rPr>
        <w:t>5) Null values in columns - If any of the columns in a file has all the values as NULL or missing, we discard such file and move it to "</w:t>
      </w:r>
      <w:proofErr w:type="spellStart"/>
      <w:r>
        <w:rPr>
          <w:rFonts w:ascii="Aparajita" w:hAnsi="Aparajita" w:eastAsia="Calibri" w:cs="Aparajita"/>
          <w:sz w:val="28"/>
          <w:szCs w:val="28"/>
        </w:rPr>
        <w:t>Bad_Data_Folder</w:t>
      </w:r>
      <w:proofErr w:type="spellEnd"/>
      <w:r>
        <w:rPr>
          <w:rFonts w:ascii="Aparajita" w:hAnsi="Aparajita" w:eastAsia="Calibri" w:cs="Aparajita"/>
          <w:sz w:val="28"/>
          <w:szCs w:val="28"/>
        </w:rPr>
        <w:t xml:space="preserve">".  </w:t>
      </w:r>
    </w:p>
    <w:p w:rsidR="004D12DC" w:rsidP="004D12DC" w:rsidRDefault="004D12DC" w14:paraId="1268CAA4" w14:textId="0AA6EEAC">
      <w:pPr>
        <w:rPr>
          <w:rFonts w:ascii="Arial" w:hAnsi="Arial" w:eastAsia="Calibri" w:cs="Arial"/>
          <w:b/>
          <w:sz w:val="28"/>
          <w:szCs w:val="28"/>
          <w:u w:val="single"/>
        </w:rPr>
      </w:pPr>
    </w:p>
    <w:p w:rsidR="004D12DC" w:rsidP="004D12DC" w:rsidRDefault="004D12DC" w14:paraId="35BAC46D" w14:textId="77777777">
      <w:pPr>
        <w:rPr>
          <w:rFonts w:ascii="Arial" w:hAnsi="Arial" w:eastAsia="Calibri" w:cs="Arial"/>
          <w:b/>
          <w:sz w:val="28"/>
          <w:szCs w:val="28"/>
          <w:u w:val="single"/>
        </w:rPr>
      </w:pPr>
      <w:r>
        <w:rPr>
          <w:rFonts w:ascii="Arial" w:hAnsi="Arial" w:eastAsia="Calibri" w:cs="Arial"/>
          <w:b/>
          <w:sz w:val="28"/>
          <w:szCs w:val="28"/>
          <w:u w:val="single"/>
        </w:rPr>
        <w:t xml:space="preserve">Prediction </w:t>
      </w:r>
    </w:p>
    <w:p w:rsidR="004D12DC" w:rsidP="004D12DC" w:rsidRDefault="004D12DC" w14:paraId="3312574C" w14:textId="77777777">
      <w:pPr>
        <w:rPr>
          <w:rFonts w:ascii="Aparajita" w:hAnsi="Aparajita" w:eastAsia="Calibri" w:cs="Aparajita"/>
          <w:sz w:val="28"/>
          <w:szCs w:val="28"/>
        </w:rPr>
      </w:pPr>
      <w:r>
        <w:rPr>
          <w:rFonts w:ascii="Aparajita" w:hAnsi="Aparajita" w:eastAsia="Calibri" w:cs="Aparajita"/>
          <w:sz w:val="28"/>
          <w:szCs w:val="28"/>
        </w:rPr>
        <w:t>1) Data Export from Db - The data in the stored database is exported as a CSV file to be used for prediction.</w:t>
      </w:r>
    </w:p>
    <w:p w:rsidR="004D12DC" w:rsidP="5ECE8FB1" w:rsidRDefault="004D12DC" w14:paraId="359771E0" w14:textId="5E1DD9D5">
      <w:pPr>
        <w:pStyle w:val="Normal"/>
        <w:rPr>
          <w:rFonts w:ascii="Aparajita" w:hAnsi="Aparajita" w:eastAsia="Calibri" w:cs="Aparajita"/>
          <w:sz w:val="28"/>
          <w:szCs w:val="28"/>
        </w:rPr>
      </w:pPr>
      <w:r w:rsidRPr="5ECE8FB1" w:rsidR="5ECE8FB1">
        <w:rPr>
          <w:rFonts w:ascii="Aparajita" w:hAnsi="Aparajita" w:eastAsia="Calibri" w:cs="Aparajita"/>
          <w:sz w:val="28"/>
          <w:szCs w:val="28"/>
        </w:rPr>
        <w:t>2) Data Preprocessing – All Preprocessing steps that are applied while training data that all steps will apply here also.</w:t>
      </w:r>
    </w:p>
    <w:p w:rsidR="004D12DC" w:rsidP="004D12DC" w:rsidRDefault="004D12DC" w14:paraId="0DF8730C" w14:textId="77777777">
      <w:pPr>
        <w:rPr>
          <w:rFonts w:ascii="Aparajita" w:hAnsi="Aparajita" w:eastAsia="Calibri" w:cs="Aparajita"/>
          <w:sz w:val="28"/>
          <w:szCs w:val="28"/>
        </w:rPr>
      </w:pPr>
      <w:r>
        <w:rPr>
          <w:rFonts w:ascii="Aparajita" w:hAnsi="Aparajita" w:eastAsia="Calibri" w:cs="Aparajita"/>
          <w:sz w:val="28"/>
          <w:szCs w:val="28"/>
        </w:rPr>
        <w:t xml:space="preserve">3) Clustering - </w:t>
      </w:r>
      <w:proofErr w:type="spellStart"/>
      <w:r>
        <w:rPr>
          <w:rFonts w:ascii="Aparajita" w:hAnsi="Aparajita" w:eastAsia="Calibri" w:cs="Aparajita"/>
          <w:sz w:val="28"/>
          <w:szCs w:val="28"/>
        </w:rPr>
        <w:t>KMeans</w:t>
      </w:r>
      <w:proofErr w:type="spellEnd"/>
      <w:r>
        <w:rPr>
          <w:rFonts w:ascii="Aparajita" w:hAnsi="Aparajita" w:eastAsia="Calibri" w:cs="Aparajita"/>
          <w:sz w:val="28"/>
          <w:szCs w:val="28"/>
        </w:rPr>
        <w:t xml:space="preserve"> model created during training is loaded, and clusters for the preprocessed prediction data is predicted.</w:t>
      </w:r>
    </w:p>
    <w:p w:rsidR="004D12DC" w:rsidP="004D12DC" w:rsidRDefault="004D12DC" w14:paraId="0F625094" w14:textId="77777777">
      <w:pPr>
        <w:rPr>
          <w:rFonts w:ascii="Aparajita" w:hAnsi="Aparajita" w:eastAsia="Calibri" w:cs="Aparajita"/>
          <w:sz w:val="28"/>
          <w:szCs w:val="28"/>
        </w:rPr>
      </w:pPr>
      <w:r>
        <w:rPr>
          <w:rFonts w:ascii="Aparajita" w:hAnsi="Aparajita" w:eastAsia="Calibri" w:cs="Aparajita"/>
          <w:sz w:val="28"/>
          <w:szCs w:val="28"/>
        </w:rPr>
        <w:t>4) Prediction - Based on the cluster number, the respective model is loaded and is used to predict the data for that cluster.</w:t>
      </w:r>
    </w:p>
    <w:p w:rsidRPr="004D12DC" w:rsidR="004D12DC" w:rsidP="5ECE8FB1" w:rsidRDefault="004D12DC" w14:paraId="411EE6D2" w14:textId="582206E9">
      <w:pPr>
        <w:pStyle w:val="Normal"/>
        <w:rPr>
          <w:rFonts w:ascii="Arial" w:hAnsi="Arial" w:eastAsia="Calibri" w:cs="Arial"/>
          <w:b w:val="1"/>
          <w:bCs w:val="1"/>
          <w:sz w:val="28"/>
          <w:szCs w:val="28"/>
          <w:u w:val="single"/>
        </w:rPr>
      </w:pPr>
      <w:r w:rsidRPr="5ECE8FB1" w:rsidR="5ECE8FB1">
        <w:rPr>
          <w:rFonts w:ascii="Aparajita" w:hAnsi="Aparajita" w:eastAsia="Calibri" w:cs="Aparajita"/>
          <w:sz w:val="28"/>
          <w:szCs w:val="28"/>
        </w:rPr>
        <w:t xml:space="preserve">5) Once the prediction is made for all the clusters, the predictions </w:t>
      </w:r>
      <w:proofErr w:type="spellStart"/>
      <w:r w:rsidRPr="5ECE8FB1" w:rsidR="5ECE8FB1">
        <w:rPr>
          <w:rFonts w:ascii="Aparajita" w:hAnsi="Aparajita" w:eastAsia="Calibri" w:cs="Aparajita"/>
          <w:sz w:val="28"/>
          <w:szCs w:val="28"/>
        </w:rPr>
        <w:t>I.e</w:t>
      </w:r>
      <w:proofErr w:type="spellEnd"/>
      <w:r w:rsidRPr="5ECE8FB1" w:rsidR="5ECE8FB1">
        <w:rPr>
          <w:rFonts w:ascii="Aparajita" w:hAnsi="Aparajita" w:eastAsia="Calibri" w:cs="Aparajita"/>
          <w:sz w:val="28"/>
          <w:szCs w:val="28"/>
        </w:rPr>
        <w:t xml:space="preserve"> the percentage of concert compressive strength  are saved in a CSV file at a given location and the location is returned to the client.</w:t>
      </w:r>
    </w:p>
    <w:p w:rsidR="00394BBC" w:rsidP="00A60E52" w:rsidRDefault="00394BBC" w14:paraId="4A921365" w14:textId="77777777">
      <w:pPr>
        <w:rPr>
          <w:rFonts w:ascii="Aparajita" w:hAnsi="Aparajita" w:eastAsia="Calibri" w:cs="Aparajita"/>
          <w:sz w:val="28"/>
          <w:szCs w:val="28"/>
        </w:rPr>
      </w:pPr>
    </w:p>
    <w:p w:rsidRPr="00A60E52" w:rsidR="00A60E52" w:rsidP="00A60E52" w:rsidRDefault="00A60E52" w14:paraId="750BEEC1" w14:textId="77777777">
      <w:pPr>
        <w:pStyle w:val="HTMLPreformatted"/>
        <w:shd w:val="clear" w:color="auto" w:fill="FFFFFF"/>
        <w:wordWrap w:val="0"/>
        <w:textAlignment w:val="baseline"/>
        <w:rPr>
          <w:color w:val="000000"/>
          <w:sz w:val="21"/>
          <w:szCs w:val="21"/>
        </w:rPr>
      </w:pPr>
    </w:p>
    <w:p w:rsidR="00A60E52" w:rsidP="008768B9" w:rsidRDefault="00A60E52" w14:paraId="4A3F6309" w14:textId="2F7185EB">
      <w:pPr>
        <w:rPr>
          <w:rFonts w:ascii="Aparajita" w:hAnsi="Aparajita" w:eastAsia="Calibri" w:cs="Aparajita"/>
          <w:sz w:val="28"/>
          <w:szCs w:val="28"/>
        </w:rPr>
      </w:pPr>
    </w:p>
    <w:p w:rsidR="00CE3988" w:rsidRDefault="00CE3988" w14:paraId="5BAF37AA" w14:textId="779A5C16"/>
    <w:sectPr w:rsidR="00CE3988">
      <w:head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64B4" w:rsidP="00CE3988" w:rsidRDefault="001464B4" w14:paraId="60839C2A" w14:textId="77777777">
      <w:pPr>
        <w:spacing w:after="0" w:line="240" w:lineRule="auto"/>
      </w:pPr>
      <w:r>
        <w:separator/>
      </w:r>
    </w:p>
  </w:endnote>
  <w:endnote w:type="continuationSeparator" w:id="0">
    <w:p w:rsidR="001464B4" w:rsidP="00CE3988" w:rsidRDefault="001464B4" w14:paraId="208580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arajita">
    <w:panose1 w:val="02020603050405020304"/>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64B4" w:rsidP="00CE3988" w:rsidRDefault="001464B4" w14:paraId="0CC41F7B" w14:textId="77777777">
      <w:pPr>
        <w:spacing w:after="0" w:line="240" w:lineRule="auto"/>
      </w:pPr>
      <w:r>
        <w:separator/>
      </w:r>
    </w:p>
  </w:footnote>
  <w:footnote w:type="continuationSeparator" w:id="0">
    <w:p w:rsidR="001464B4" w:rsidP="00CE3988" w:rsidRDefault="001464B4" w14:paraId="0559529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E3988" w:rsidR="00CE3988" w:rsidRDefault="00CE3988" w14:paraId="3D3E4B6D" w14:textId="14AD27A2">
    <w:pPr>
      <w:pStyle w:val="Header"/>
      <w:rPr>
        <w:sz w:val="44"/>
        <w:szCs w:val="44"/>
      </w:rPr>
    </w:pPr>
    <w:r w:rsidRPr="00CE3988">
      <w:rPr>
        <w:sz w:val="44"/>
        <w:szCs w:val="44"/>
      </w:rPr>
      <w: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50940"/>
    <w:multiLevelType w:val="hybridMultilevel"/>
    <w:tmpl w:val="6CAEAF52"/>
    <w:lvl w:ilvl="0" w:tplc="44E446FA">
      <w:start w:val="1"/>
      <w:numFmt w:val="decimal"/>
      <w:lvlText w:val="%1."/>
      <w:lvlJc w:val="left"/>
      <w:pPr>
        <w:ind w:left="720" w:hanging="360"/>
      </w:pPr>
      <w:rPr>
        <w:rFonts w:hint="default" w:ascii="Aparajita" w:hAnsi="Aparajita" w:eastAsia="Calibri" w:cs="Aparajita"/>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88"/>
    <w:rsid w:val="001464B4"/>
    <w:rsid w:val="002B79D7"/>
    <w:rsid w:val="00394BBC"/>
    <w:rsid w:val="004D12DC"/>
    <w:rsid w:val="00766EAF"/>
    <w:rsid w:val="008768B9"/>
    <w:rsid w:val="009A1CAC"/>
    <w:rsid w:val="009F7ACE"/>
    <w:rsid w:val="00A60E52"/>
    <w:rsid w:val="00CE3988"/>
    <w:rsid w:val="138F2847"/>
    <w:rsid w:val="5ECE8F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E8A95"/>
  <w15:chartTrackingRefBased/>
  <w15:docId w15:val="{CF134DDE-8455-4ACD-B0CE-3AE58757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3988"/>
    <w:pPr>
      <w:spacing w:line="256" w:lineRule="auto"/>
    </w:pPr>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E3988"/>
    <w:pPr>
      <w:tabs>
        <w:tab w:val="center" w:pos="4513"/>
        <w:tab w:val="right" w:pos="9026"/>
      </w:tabs>
      <w:spacing w:after="0" w:line="240" w:lineRule="auto"/>
    </w:pPr>
  </w:style>
  <w:style w:type="character" w:styleId="HeaderChar" w:customStyle="1">
    <w:name w:val="Header Char"/>
    <w:basedOn w:val="DefaultParagraphFont"/>
    <w:link w:val="Header"/>
    <w:uiPriority w:val="99"/>
    <w:rsid w:val="00CE3988"/>
  </w:style>
  <w:style w:type="paragraph" w:styleId="Footer">
    <w:name w:val="footer"/>
    <w:basedOn w:val="Normal"/>
    <w:link w:val="FooterChar"/>
    <w:uiPriority w:val="99"/>
    <w:unhideWhenUsed/>
    <w:rsid w:val="00CE3988"/>
    <w:pPr>
      <w:tabs>
        <w:tab w:val="center" w:pos="4513"/>
        <w:tab w:val="right" w:pos="9026"/>
      </w:tabs>
      <w:spacing w:after="0" w:line="240" w:lineRule="auto"/>
    </w:pPr>
  </w:style>
  <w:style w:type="character" w:styleId="FooterChar" w:customStyle="1">
    <w:name w:val="Footer Char"/>
    <w:basedOn w:val="DefaultParagraphFont"/>
    <w:link w:val="Footer"/>
    <w:uiPriority w:val="99"/>
    <w:rsid w:val="00CE3988"/>
  </w:style>
  <w:style w:type="paragraph" w:styleId="HTMLPreformatted">
    <w:name w:val="HTML Preformatted"/>
    <w:basedOn w:val="Normal"/>
    <w:link w:val="HTMLPreformattedChar"/>
    <w:uiPriority w:val="99"/>
    <w:unhideWhenUsed/>
    <w:rsid w:val="00A6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bidi="mr-IN"/>
    </w:rPr>
  </w:style>
  <w:style w:type="character" w:styleId="HTMLPreformattedChar" w:customStyle="1">
    <w:name w:val="HTML Preformatted Char"/>
    <w:basedOn w:val="DefaultParagraphFont"/>
    <w:link w:val="HTMLPreformatted"/>
    <w:uiPriority w:val="99"/>
    <w:rsid w:val="00A60E52"/>
    <w:rPr>
      <w:rFonts w:ascii="Courier New" w:hAnsi="Courier New" w:eastAsia="Times New Roman" w:cs="Courier New"/>
      <w:sz w:val="20"/>
      <w:szCs w:val="20"/>
      <w:lang w:eastAsia="en-IN" w:bidi="mr-IN"/>
    </w:rPr>
  </w:style>
  <w:style w:type="paragraph" w:styleId="ListParagraph">
    <w:name w:val="List Paragraph"/>
    <w:basedOn w:val="Normal"/>
    <w:uiPriority w:val="34"/>
    <w:qFormat/>
    <w:rsid w:val="00394BBC"/>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8972">
      <w:bodyDiv w:val="1"/>
      <w:marLeft w:val="0"/>
      <w:marRight w:val="0"/>
      <w:marTop w:val="0"/>
      <w:marBottom w:val="0"/>
      <w:divBdr>
        <w:top w:val="none" w:sz="0" w:space="0" w:color="auto"/>
        <w:left w:val="none" w:sz="0" w:space="0" w:color="auto"/>
        <w:bottom w:val="none" w:sz="0" w:space="0" w:color="auto"/>
        <w:right w:val="none" w:sz="0" w:space="0" w:color="auto"/>
      </w:divBdr>
    </w:div>
    <w:div w:id="82533297">
      <w:bodyDiv w:val="1"/>
      <w:marLeft w:val="0"/>
      <w:marRight w:val="0"/>
      <w:marTop w:val="0"/>
      <w:marBottom w:val="0"/>
      <w:divBdr>
        <w:top w:val="none" w:sz="0" w:space="0" w:color="auto"/>
        <w:left w:val="none" w:sz="0" w:space="0" w:color="auto"/>
        <w:bottom w:val="none" w:sz="0" w:space="0" w:color="auto"/>
        <w:right w:val="none" w:sz="0" w:space="0" w:color="auto"/>
      </w:divBdr>
    </w:div>
    <w:div w:id="223683795">
      <w:bodyDiv w:val="1"/>
      <w:marLeft w:val="0"/>
      <w:marRight w:val="0"/>
      <w:marTop w:val="0"/>
      <w:marBottom w:val="0"/>
      <w:divBdr>
        <w:top w:val="none" w:sz="0" w:space="0" w:color="auto"/>
        <w:left w:val="none" w:sz="0" w:space="0" w:color="auto"/>
        <w:bottom w:val="none" w:sz="0" w:space="0" w:color="auto"/>
        <w:right w:val="none" w:sz="0" w:space="0" w:color="auto"/>
      </w:divBdr>
    </w:div>
    <w:div w:id="236480278">
      <w:bodyDiv w:val="1"/>
      <w:marLeft w:val="0"/>
      <w:marRight w:val="0"/>
      <w:marTop w:val="0"/>
      <w:marBottom w:val="0"/>
      <w:divBdr>
        <w:top w:val="none" w:sz="0" w:space="0" w:color="auto"/>
        <w:left w:val="none" w:sz="0" w:space="0" w:color="auto"/>
        <w:bottom w:val="none" w:sz="0" w:space="0" w:color="auto"/>
        <w:right w:val="none" w:sz="0" w:space="0" w:color="auto"/>
      </w:divBdr>
    </w:div>
    <w:div w:id="505899639">
      <w:bodyDiv w:val="1"/>
      <w:marLeft w:val="0"/>
      <w:marRight w:val="0"/>
      <w:marTop w:val="0"/>
      <w:marBottom w:val="0"/>
      <w:divBdr>
        <w:top w:val="none" w:sz="0" w:space="0" w:color="auto"/>
        <w:left w:val="none" w:sz="0" w:space="0" w:color="auto"/>
        <w:bottom w:val="none" w:sz="0" w:space="0" w:color="auto"/>
        <w:right w:val="none" w:sz="0" w:space="0" w:color="auto"/>
      </w:divBdr>
    </w:div>
    <w:div w:id="666446528">
      <w:bodyDiv w:val="1"/>
      <w:marLeft w:val="0"/>
      <w:marRight w:val="0"/>
      <w:marTop w:val="0"/>
      <w:marBottom w:val="0"/>
      <w:divBdr>
        <w:top w:val="none" w:sz="0" w:space="0" w:color="auto"/>
        <w:left w:val="none" w:sz="0" w:space="0" w:color="auto"/>
        <w:bottom w:val="none" w:sz="0" w:space="0" w:color="auto"/>
        <w:right w:val="none" w:sz="0" w:space="0" w:color="auto"/>
      </w:divBdr>
    </w:div>
    <w:div w:id="680662943">
      <w:bodyDiv w:val="1"/>
      <w:marLeft w:val="0"/>
      <w:marRight w:val="0"/>
      <w:marTop w:val="0"/>
      <w:marBottom w:val="0"/>
      <w:divBdr>
        <w:top w:val="none" w:sz="0" w:space="0" w:color="auto"/>
        <w:left w:val="none" w:sz="0" w:space="0" w:color="auto"/>
        <w:bottom w:val="none" w:sz="0" w:space="0" w:color="auto"/>
        <w:right w:val="none" w:sz="0" w:space="0" w:color="auto"/>
      </w:divBdr>
    </w:div>
    <w:div w:id="770975062">
      <w:bodyDiv w:val="1"/>
      <w:marLeft w:val="0"/>
      <w:marRight w:val="0"/>
      <w:marTop w:val="0"/>
      <w:marBottom w:val="0"/>
      <w:divBdr>
        <w:top w:val="none" w:sz="0" w:space="0" w:color="auto"/>
        <w:left w:val="none" w:sz="0" w:space="0" w:color="auto"/>
        <w:bottom w:val="none" w:sz="0" w:space="0" w:color="auto"/>
        <w:right w:val="none" w:sz="0" w:space="0" w:color="auto"/>
      </w:divBdr>
    </w:div>
    <w:div w:id="772896256">
      <w:bodyDiv w:val="1"/>
      <w:marLeft w:val="0"/>
      <w:marRight w:val="0"/>
      <w:marTop w:val="0"/>
      <w:marBottom w:val="0"/>
      <w:divBdr>
        <w:top w:val="none" w:sz="0" w:space="0" w:color="auto"/>
        <w:left w:val="none" w:sz="0" w:space="0" w:color="auto"/>
        <w:bottom w:val="none" w:sz="0" w:space="0" w:color="auto"/>
        <w:right w:val="none" w:sz="0" w:space="0" w:color="auto"/>
      </w:divBdr>
    </w:div>
    <w:div w:id="874928144">
      <w:bodyDiv w:val="1"/>
      <w:marLeft w:val="0"/>
      <w:marRight w:val="0"/>
      <w:marTop w:val="0"/>
      <w:marBottom w:val="0"/>
      <w:divBdr>
        <w:top w:val="none" w:sz="0" w:space="0" w:color="auto"/>
        <w:left w:val="none" w:sz="0" w:space="0" w:color="auto"/>
        <w:bottom w:val="none" w:sz="0" w:space="0" w:color="auto"/>
        <w:right w:val="none" w:sz="0" w:space="0" w:color="auto"/>
      </w:divBdr>
    </w:div>
    <w:div w:id="946231219">
      <w:bodyDiv w:val="1"/>
      <w:marLeft w:val="0"/>
      <w:marRight w:val="0"/>
      <w:marTop w:val="0"/>
      <w:marBottom w:val="0"/>
      <w:divBdr>
        <w:top w:val="none" w:sz="0" w:space="0" w:color="auto"/>
        <w:left w:val="none" w:sz="0" w:space="0" w:color="auto"/>
        <w:bottom w:val="none" w:sz="0" w:space="0" w:color="auto"/>
        <w:right w:val="none" w:sz="0" w:space="0" w:color="auto"/>
      </w:divBdr>
    </w:div>
    <w:div w:id="955722542">
      <w:bodyDiv w:val="1"/>
      <w:marLeft w:val="0"/>
      <w:marRight w:val="0"/>
      <w:marTop w:val="0"/>
      <w:marBottom w:val="0"/>
      <w:divBdr>
        <w:top w:val="none" w:sz="0" w:space="0" w:color="auto"/>
        <w:left w:val="none" w:sz="0" w:space="0" w:color="auto"/>
        <w:bottom w:val="none" w:sz="0" w:space="0" w:color="auto"/>
        <w:right w:val="none" w:sz="0" w:space="0" w:color="auto"/>
      </w:divBdr>
    </w:div>
    <w:div w:id="1079522139">
      <w:bodyDiv w:val="1"/>
      <w:marLeft w:val="0"/>
      <w:marRight w:val="0"/>
      <w:marTop w:val="0"/>
      <w:marBottom w:val="0"/>
      <w:divBdr>
        <w:top w:val="none" w:sz="0" w:space="0" w:color="auto"/>
        <w:left w:val="none" w:sz="0" w:space="0" w:color="auto"/>
        <w:bottom w:val="none" w:sz="0" w:space="0" w:color="auto"/>
        <w:right w:val="none" w:sz="0" w:space="0" w:color="auto"/>
      </w:divBdr>
    </w:div>
    <w:div w:id="1102409109">
      <w:bodyDiv w:val="1"/>
      <w:marLeft w:val="0"/>
      <w:marRight w:val="0"/>
      <w:marTop w:val="0"/>
      <w:marBottom w:val="0"/>
      <w:divBdr>
        <w:top w:val="none" w:sz="0" w:space="0" w:color="auto"/>
        <w:left w:val="none" w:sz="0" w:space="0" w:color="auto"/>
        <w:bottom w:val="none" w:sz="0" w:space="0" w:color="auto"/>
        <w:right w:val="none" w:sz="0" w:space="0" w:color="auto"/>
      </w:divBdr>
    </w:div>
    <w:div w:id="1258169840">
      <w:bodyDiv w:val="1"/>
      <w:marLeft w:val="0"/>
      <w:marRight w:val="0"/>
      <w:marTop w:val="0"/>
      <w:marBottom w:val="0"/>
      <w:divBdr>
        <w:top w:val="none" w:sz="0" w:space="0" w:color="auto"/>
        <w:left w:val="none" w:sz="0" w:space="0" w:color="auto"/>
        <w:bottom w:val="none" w:sz="0" w:space="0" w:color="auto"/>
        <w:right w:val="none" w:sz="0" w:space="0" w:color="auto"/>
      </w:divBdr>
    </w:div>
    <w:div w:id="1359306996">
      <w:bodyDiv w:val="1"/>
      <w:marLeft w:val="0"/>
      <w:marRight w:val="0"/>
      <w:marTop w:val="0"/>
      <w:marBottom w:val="0"/>
      <w:divBdr>
        <w:top w:val="none" w:sz="0" w:space="0" w:color="auto"/>
        <w:left w:val="none" w:sz="0" w:space="0" w:color="auto"/>
        <w:bottom w:val="none" w:sz="0" w:space="0" w:color="auto"/>
        <w:right w:val="none" w:sz="0" w:space="0" w:color="auto"/>
      </w:divBdr>
    </w:div>
    <w:div w:id="1359506710">
      <w:bodyDiv w:val="1"/>
      <w:marLeft w:val="0"/>
      <w:marRight w:val="0"/>
      <w:marTop w:val="0"/>
      <w:marBottom w:val="0"/>
      <w:divBdr>
        <w:top w:val="none" w:sz="0" w:space="0" w:color="auto"/>
        <w:left w:val="none" w:sz="0" w:space="0" w:color="auto"/>
        <w:bottom w:val="none" w:sz="0" w:space="0" w:color="auto"/>
        <w:right w:val="none" w:sz="0" w:space="0" w:color="auto"/>
      </w:divBdr>
    </w:div>
    <w:div w:id="1509326520">
      <w:bodyDiv w:val="1"/>
      <w:marLeft w:val="0"/>
      <w:marRight w:val="0"/>
      <w:marTop w:val="0"/>
      <w:marBottom w:val="0"/>
      <w:divBdr>
        <w:top w:val="none" w:sz="0" w:space="0" w:color="auto"/>
        <w:left w:val="none" w:sz="0" w:space="0" w:color="auto"/>
        <w:bottom w:val="none" w:sz="0" w:space="0" w:color="auto"/>
        <w:right w:val="none" w:sz="0" w:space="0" w:color="auto"/>
      </w:divBdr>
    </w:div>
    <w:div w:id="1557542695">
      <w:bodyDiv w:val="1"/>
      <w:marLeft w:val="0"/>
      <w:marRight w:val="0"/>
      <w:marTop w:val="0"/>
      <w:marBottom w:val="0"/>
      <w:divBdr>
        <w:top w:val="none" w:sz="0" w:space="0" w:color="auto"/>
        <w:left w:val="none" w:sz="0" w:space="0" w:color="auto"/>
        <w:bottom w:val="none" w:sz="0" w:space="0" w:color="auto"/>
        <w:right w:val="none" w:sz="0" w:space="0" w:color="auto"/>
      </w:divBdr>
    </w:div>
    <w:div w:id="1645887186">
      <w:bodyDiv w:val="1"/>
      <w:marLeft w:val="0"/>
      <w:marRight w:val="0"/>
      <w:marTop w:val="0"/>
      <w:marBottom w:val="0"/>
      <w:divBdr>
        <w:top w:val="none" w:sz="0" w:space="0" w:color="auto"/>
        <w:left w:val="none" w:sz="0" w:space="0" w:color="auto"/>
        <w:bottom w:val="none" w:sz="0" w:space="0" w:color="auto"/>
        <w:right w:val="none" w:sz="0" w:space="0" w:color="auto"/>
      </w:divBdr>
    </w:div>
    <w:div w:id="1733001163">
      <w:bodyDiv w:val="1"/>
      <w:marLeft w:val="0"/>
      <w:marRight w:val="0"/>
      <w:marTop w:val="0"/>
      <w:marBottom w:val="0"/>
      <w:divBdr>
        <w:top w:val="none" w:sz="0" w:space="0" w:color="auto"/>
        <w:left w:val="none" w:sz="0" w:space="0" w:color="auto"/>
        <w:bottom w:val="none" w:sz="0" w:space="0" w:color="auto"/>
        <w:right w:val="none" w:sz="0" w:space="0" w:color="auto"/>
      </w:divBdr>
    </w:div>
    <w:div w:id="1742211602">
      <w:bodyDiv w:val="1"/>
      <w:marLeft w:val="0"/>
      <w:marRight w:val="0"/>
      <w:marTop w:val="0"/>
      <w:marBottom w:val="0"/>
      <w:divBdr>
        <w:top w:val="none" w:sz="0" w:space="0" w:color="auto"/>
        <w:left w:val="none" w:sz="0" w:space="0" w:color="auto"/>
        <w:bottom w:val="none" w:sz="0" w:space="0" w:color="auto"/>
        <w:right w:val="none" w:sz="0" w:space="0" w:color="auto"/>
      </w:divBdr>
    </w:div>
    <w:div w:id="1783183667">
      <w:bodyDiv w:val="1"/>
      <w:marLeft w:val="0"/>
      <w:marRight w:val="0"/>
      <w:marTop w:val="0"/>
      <w:marBottom w:val="0"/>
      <w:divBdr>
        <w:top w:val="none" w:sz="0" w:space="0" w:color="auto"/>
        <w:left w:val="none" w:sz="0" w:space="0" w:color="auto"/>
        <w:bottom w:val="none" w:sz="0" w:space="0" w:color="auto"/>
        <w:right w:val="none" w:sz="0" w:space="0" w:color="auto"/>
      </w:divBdr>
    </w:div>
    <w:div w:id="1968272501">
      <w:bodyDiv w:val="1"/>
      <w:marLeft w:val="0"/>
      <w:marRight w:val="0"/>
      <w:marTop w:val="0"/>
      <w:marBottom w:val="0"/>
      <w:divBdr>
        <w:top w:val="none" w:sz="0" w:space="0" w:color="auto"/>
        <w:left w:val="none" w:sz="0" w:space="0" w:color="auto"/>
        <w:bottom w:val="none" w:sz="0" w:space="0" w:color="auto"/>
        <w:right w:val="none" w:sz="0" w:space="0" w:color="auto"/>
      </w:divBdr>
    </w:div>
    <w:div w:id="2049183694">
      <w:bodyDiv w:val="1"/>
      <w:marLeft w:val="0"/>
      <w:marRight w:val="0"/>
      <w:marTop w:val="0"/>
      <w:marBottom w:val="0"/>
      <w:divBdr>
        <w:top w:val="none" w:sz="0" w:space="0" w:color="auto"/>
        <w:left w:val="none" w:sz="0" w:space="0" w:color="auto"/>
        <w:bottom w:val="none" w:sz="0" w:space="0" w:color="auto"/>
        <w:right w:val="none" w:sz="0" w:space="0" w:color="auto"/>
      </w:divBdr>
    </w:div>
    <w:div w:id="212947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jpg" Id="R8e23309cdf594c0b" /><Relationship Type="http://schemas.openxmlformats.org/officeDocument/2006/relationships/hyperlink" Target="https://en.wikipedia.org/wiki/Concrete" TargetMode="External" Id="Rd3bcd59ec2884d3f" /><Relationship Type="http://schemas.openxmlformats.org/officeDocument/2006/relationships/hyperlink" Target="https://en.wikipedia.org/wiki/Concrete" TargetMode="External" Id="Raf64c8979c224a55" /><Relationship Type="http://schemas.openxmlformats.org/officeDocument/2006/relationships/hyperlink" Target="https://en.wikipedia.org/wiki/Mortar_(masonry)" TargetMode="External" Id="R1c97dfad6c78401a" /><Relationship Type="http://schemas.openxmlformats.org/officeDocument/2006/relationships/hyperlink" Target="https://en.wikipedia.org/wiki/Workability" TargetMode="External" Id="R6f9c9406e13d40f3" /><Relationship Type="http://schemas.openxmlformats.org/officeDocument/2006/relationships/hyperlink" Target="https://en.wikipedia.org/wiki/Self-consolidating_concrete" TargetMode="External" Id="Rf478c2c4f85940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Ashutosh Kumbhare</dc:creator>
  <keywords/>
  <dc:description/>
  <lastModifiedBy>Ashutosh Kumbhare</lastModifiedBy>
  <revision>3</revision>
  <dcterms:created xsi:type="dcterms:W3CDTF">2020-12-17T08:07:00.0000000Z</dcterms:created>
  <dcterms:modified xsi:type="dcterms:W3CDTF">2020-12-18T13:29:47.3728344Z</dcterms:modified>
</coreProperties>
</file>