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0" w:after="280" w:line="240" w:lineRule="auto"/>
        <w:ind w:firstLine="0" w:left="0"/>
        <w:jc w:val="center"/>
      </w:pPr>
      <w:r>
        <w:rPr>
          <w:rFonts w:ascii="Times New Roman" w:hAnsi="Times New Roman" w:cs="Times New Roman" w:eastAsia="Times New Roman"/>
          <w:sz w:val="48"/>
        </w:rPr>
        <w:t>AgentScript: Compile-Time Taint and Approval Checking for Safe AI-Agent Programs</w:t>
      </w:r>
    </w:p>
    <w:p>
      <w:pPr>
        <w:keepNext w:val="0"/>
        <w:widowControl/>
        <w:spacing w:before="0" w:after="0" w:line="240" w:lineRule="auto"/>
        <w:ind w:firstLine="0" w:left="0"/>
        <w:jc w:val="center"/>
      </w:pPr>
      <w:r>
        <w:rPr>
          <w:rFonts w:ascii="Times New Roman" w:hAnsi="Times New Roman" w:cs="Times New Roman" w:eastAsia="Times New Roman"/>
          <w:sz w:val="22"/>
        </w:rPr>
        <w:t>Ashvik Mishra</w:t>
      </w:r>
    </w:p>
    <w:p>
      <w:pPr>
        <w:keepNext w:val="0"/>
        <w:widowControl/>
        <w:spacing w:before="0" w:after="0" w:line="240" w:lineRule="auto"/>
        <w:ind w:firstLine="0" w:left="0"/>
        <w:jc w:val="center"/>
      </w:pPr>
      <w:r>
        <w:rPr>
          <w:rFonts w:ascii="Times New Roman" w:hAnsi="Times New Roman" w:cs="Times New Roman" w:eastAsia="Times New Roman"/>
          <w:i/>
          <w:sz w:val="20"/>
        </w:rPr>
        <w:t>Compiler Design Laboratory Project</w:t>
      </w:r>
    </w:p>
    <w:p>
      <w:pPr>
        <w:keepNext w:val="0"/>
        <w:widowControl/>
        <w:spacing w:before="0" w:after="280" w:line="240" w:lineRule="auto"/>
        <w:ind w:firstLine="0" w:left="0"/>
        <w:jc w:val="center"/>
      </w:pPr>
      <w:r>
        <w:rPr>
          <w:rFonts w:ascii="Times New Roman" w:hAnsi="Times New Roman" w:cs="Times New Roman" w:eastAsia="Times New Roman"/>
          <w:sz w:val="20"/>
        </w:rPr>
        <w:t>ashvikmishra.mit@gmail.com</w:t>
      </w:r>
    </w:p>
    <w:p>
      <w:pPr>
        <w:sectPr>
          <w:pgSz w:w="12240" w:h="15840"/>
          <w:pgMar w:top="1080" w:right="900" w:bottom="1440" w:left="900" w:header="432" w:footer="432" w:gutter="0"/>
          <w:cols w:space="360" w:num="1"/>
          <w:docGrid w:linePitch="360"/>
        </w:sectPr>
      </w:pPr>
    </w:p>
    <w:p>
      <w:pPr>
        <w:keepNext w:val="0"/>
        <w:widowControl/>
        <w:spacing w:before="0" w:after="120" w:line="240" w:lineRule="auto"/>
        <w:ind w:firstLine="202" w:left="0"/>
        <w:jc w:val="both"/>
      </w:pPr>
      <w:r>
        <w:rPr>
          <w:rFonts w:ascii="Times New Roman" w:hAnsi="Times New Roman" w:cs="Times New Roman" w:eastAsia="Times New Roman"/>
          <w:b/>
          <w:i/>
          <w:sz w:val="18"/>
        </w:rPr>
        <w:t>Abstract—</w:t>
      </w:r>
      <w:r>
        <w:rPr>
          <w:rFonts w:ascii="Times New Roman" w:hAnsi="Times New Roman" w:cs="Times New Roman" w:eastAsia="Times New Roman"/>
          <w:b/>
          <w:i w:val="0"/>
          <w:sz w:val="18"/>
        </w:rPr>
        <w:t>Agents built on large language models (LLMs) call tools such as web search, e-mail and the file system, and agent frameworks typically check safety at run time, if at all, so a mistake surfaces only after a tool has already fired. This paper presents AgentScript, a deliberately tiny agent language and a ten-stage compiler written in Python that rejects unsafe agent programs before they run. Trust decisions live in a fixed, built-in tool annotation table rather than in program syntax. A forward data-flow taint analysis over the control-flow graph (CFG) of the unoptimized intermediate representation proves that untrusted data never reaches a privileged tool without passing through a sanitizer, and an approval analysis based on dominators proves that every irreversible call is dominated by the “yes” branch of a human confirmation. Permission lists and a worst-path call budget are checked during semantic analysis and enforced again by a stack virtual machine. Optimization (constant folding, dead-code elimination and a restricted duplicate tool-call elimination) runs only after every safety check has passed; on the demonstration program it reduces tool calls from 4 to 2, and an optional scheduler groups independent calls into parallel rounds (4 rounds to 2). The implementation passes 941 tests, and each of its 14 demonstrable error codes has its own failing example program.</w:t>
      </w:r>
    </w:p>
    <w:p>
      <w:pPr>
        <w:keepNext w:val="0"/>
        <w:widowControl/>
        <w:spacing w:before="0" w:after="80" w:line="240" w:lineRule="auto"/>
        <w:ind w:firstLine="202" w:left="0"/>
        <w:jc w:val="both"/>
      </w:pPr>
      <w:r>
        <w:rPr>
          <w:rFonts w:ascii="Times New Roman" w:hAnsi="Times New Roman" w:cs="Times New Roman" w:eastAsia="Times New Roman"/>
          <w:b/>
          <w:i/>
          <w:sz w:val="18"/>
        </w:rPr>
        <w:t>Index Terms—</w:t>
      </w:r>
      <w:r>
        <w:rPr>
          <w:rFonts w:ascii="Times New Roman" w:hAnsi="Times New Roman" w:cs="Times New Roman" w:eastAsia="Times New Roman"/>
          <w:b/>
          <w:i w:val="0"/>
          <w:sz w:val="18"/>
        </w:rPr>
        <w:t>compilers, static analysis, taint analysis, information-flow control, dominators, domain-specific languages, LLM agents, prompt injection</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I. </w:t>
      </w:r>
      <w:r>
        <w:rPr>
          <w:rFonts w:ascii="Times New Roman" w:hAnsi="Times New Roman" w:cs="Times New Roman" w:eastAsia="Times New Roman"/>
          <w:smallCaps/>
          <w:sz w:val="20"/>
        </w:rPr>
        <w:t>Introduction</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An LLM agent is a program that calls tools: a web search, a language model, e-mail, the file system. Agent frameworks typically check safety at run time, if at all, so a mistake is noticed only after a tool has fired. Three failure modes matter most. </w:t>
      </w:r>
      <w:r>
        <w:rPr>
          <w:rFonts w:ascii="Times New Roman" w:hAnsi="Times New Roman" w:cs="Times New Roman" w:eastAsia="Times New Roman"/>
          <w:b w:val="0"/>
          <w:i/>
          <w:sz w:val="20"/>
        </w:rPr>
        <w:t>Prompt injection</w:t>
      </w:r>
      <w:r>
        <w:rPr>
          <w:rFonts w:ascii="Times New Roman" w:hAnsi="Times New Roman" w:cs="Times New Roman" w:eastAsia="Times New Roman"/>
          <w:b w:val="0"/>
          <w:i w:val="0"/>
          <w:sz w:val="20"/>
        </w:rPr>
        <w:t xml:space="preserve">: text fetched from the web or a file contains instructions, and the agent passes it into a powerful tool such as </w:t>
      </w:r>
      <w:r>
        <w:rPr>
          <w:rFonts w:ascii="Courier New" w:hAnsi="Courier New" w:cs="Courier New" w:eastAsia="Courier New"/>
          <w:b w:val="0"/>
          <w:sz w:val="18"/>
        </w:rPr>
        <w:t>send_email</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val="0"/>
          <w:sz w:val="20"/>
        </w:rPr>
        <w:t>[1], [2]</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Irreversible actions</w:t>
      </w:r>
      <w:r>
        <w:rPr>
          <w:rFonts w:ascii="Times New Roman" w:hAnsi="Times New Roman" w:cs="Times New Roman" w:eastAsia="Times New Roman"/>
          <w:b w:val="0"/>
          <w:i w:val="0"/>
          <w:sz w:val="20"/>
        </w:rPr>
        <w:t xml:space="preserve">: the agent deletes a file with no human confirmation. </w:t>
      </w:r>
      <w:r>
        <w:rPr>
          <w:rFonts w:ascii="Times New Roman" w:hAnsi="Times New Roman" w:cs="Times New Roman" w:eastAsia="Times New Roman"/>
          <w:b w:val="0"/>
          <w:i/>
          <w:sz w:val="20"/>
        </w:rPr>
        <w:t>Unbounded tool use</w:t>
      </w:r>
      <w:r>
        <w:rPr>
          <w:rFonts w:ascii="Times New Roman" w:hAnsi="Times New Roman" w:cs="Times New Roman" w:eastAsia="Times New Roman"/>
          <w:b w:val="0"/>
          <w:i w:val="0"/>
          <w:sz w:val="20"/>
        </w:rPr>
        <w:t>: the agent loops or repeats identical calls, wasting money and hitting rate limits.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first two are questions about data flow (where can a value travel?) and control flow (which paths reach this call?), which compilers have answered with static analysis for decades </w:t>
      </w:r>
      <w:r>
        <w:rPr>
          <w:rFonts w:ascii="Times New Roman" w:hAnsi="Times New Roman" w:cs="Times New Roman" w:eastAsia="Times New Roman"/>
          <w:b w:val="0"/>
          <w:i w:val="0"/>
          <w:sz w:val="20"/>
        </w:rPr>
        <w:t>[3]</w:t>
      </w:r>
      <w:r>
        <w:rPr>
          <w:rFonts w:ascii="Times New Roman" w:hAnsi="Times New Roman" w:cs="Times New Roman" w:eastAsia="Times New Roman"/>
          <w:b w:val="0"/>
          <w:i w:val="0"/>
          <w:sz w:val="20"/>
        </w:rPr>
        <w:t xml:space="preserve">. AgentScript therefore moves the checks from run time to compile time: a program that could leak web content into </w:t>
      </w:r>
      <w:r>
        <w:rPr>
          <w:rFonts w:ascii="Courier New" w:hAnsi="Courier New" w:cs="Courier New" w:eastAsia="Courier New"/>
          <w:b w:val="0"/>
          <w:sz w:val="18"/>
        </w:rPr>
        <w:t>send_email</w:t>
      </w:r>
      <w:r>
        <w:rPr>
          <w:rFonts w:ascii="Times New Roman" w:hAnsi="Times New Roman" w:cs="Times New Roman" w:eastAsia="Times New Roman"/>
          <w:b w:val="0"/>
          <w:i w:val="0"/>
          <w:sz w:val="20"/>
        </w:rPr>
        <w:t xml:space="preserve">, or delete a file on a path where nobody said yes, does not compile, and the programmer receives an error with a line, a column and the offending path. The third failure mode is reduced rather than proved away, by a </w:t>
      </w:r>
      <w:r>
        <w:rPr>
          <w:rFonts w:ascii="Courier New" w:hAnsi="Courier New" w:cs="Courier New" w:eastAsia="Courier New"/>
          <w:b w:val="0"/>
          <w:sz w:val="18"/>
        </w:rPr>
        <w:t>permit</w:t>
      </w:r>
      <w:r>
        <w:rPr>
          <w:rFonts w:ascii="Times New Roman" w:hAnsi="Times New Roman" w:cs="Times New Roman" w:eastAsia="Times New Roman"/>
          <w:b w:val="0"/>
          <w:i w:val="0"/>
          <w:sz w:val="20"/>
        </w:rPr>
        <w:t xml:space="preserve"> list, a call </w:t>
      </w:r>
      <w:r>
        <w:rPr>
          <w:rFonts w:ascii="Courier New" w:hAnsi="Courier New" w:cs="Courier New" w:eastAsia="Courier New"/>
          <w:b w:val="0"/>
          <w:sz w:val="18"/>
        </w:rPr>
        <w:t>budget</w:t>
      </w:r>
      <w:r>
        <w:rPr>
          <w:rFonts w:ascii="Times New Roman" w:hAnsi="Times New Roman" w:cs="Times New Roman" w:eastAsia="Times New Roman"/>
          <w:b w:val="0"/>
          <w:i w:val="0"/>
          <w:sz w:val="20"/>
        </w:rPr>
        <w:t xml:space="preserve"> and duplicate-call elimination.</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The language is deliberately tiny so that these properties stay simple and exact: a fixed set of seven built-in tools, immutable variables, no functions, no task-to-task calls and one bounded loop form. The contributions are:</w:t>
      </w:r>
    </w:p>
    <w:p>
      <w:pPr>
        <w:keepNext w:val="0"/>
        <w:widowControl/>
        <w:tabs>
          <w:tab w:pos="432" w:val="left"/>
        </w:tabs>
        <w:spacing w:before="0" w:after="0" w:line="240" w:lineRule="auto"/>
        <w:ind w:hanging="245" w:left="432"/>
        <w:jc w:val="both"/>
      </w:pPr>
      <w:r>
        <w:rPr>
          <w:rFonts w:ascii="Times New Roman" w:hAnsi="Times New Roman" w:cs="Times New Roman" w:eastAsia="Times New Roman"/>
          <w:sz w:val="20"/>
        </w:rPr>
        <w:t>1)</w:t>
        <w:tab/>
      </w:r>
      <w:r>
        <w:rPr>
          <w:rFonts w:ascii="Times New Roman" w:hAnsi="Times New Roman" w:cs="Times New Roman" w:eastAsia="Times New Roman"/>
          <w:b w:val="0"/>
          <w:i w:val="0"/>
          <w:sz w:val="20"/>
        </w:rPr>
        <w:t xml:space="preserve">a small agent language whose trust policy is a fixed tool-annotation table, plus </w:t>
      </w:r>
      <w:r>
        <w:rPr>
          <w:rFonts w:ascii="Courier New" w:hAnsi="Courier New" w:cs="Courier New" w:eastAsia="Courier New"/>
          <w:b w:val="0"/>
          <w:sz w:val="18"/>
        </w:rPr>
        <w:t>permit</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budget</w:t>
      </w:r>
      <w:r>
        <w:rPr>
          <w:rFonts w:ascii="Times New Roman" w:hAnsi="Times New Roman" w:cs="Times New Roman" w:eastAsia="Times New Roman"/>
          <w:b w:val="0"/>
          <w:i w:val="0"/>
          <w:sz w:val="20"/>
        </w:rPr>
        <w:t xml:space="preserve"> declarations checked statically and again at run time;</w:t>
      </w:r>
    </w:p>
    <w:p>
      <w:pPr>
        <w:keepNext w:val="0"/>
        <w:widowControl/>
        <w:tabs>
          <w:tab w:pos="432" w:val="left"/>
        </w:tabs>
        <w:spacing w:before="0" w:after="0" w:line="240" w:lineRule="auto"/>
        <w:ind w:hanging="245" w:left="432"/>
        <w:jc w:val="both"/>
      </w:pPr>
      <w:r>
        <w:rPr>
          <w:rFonts w:ascii="Times New Roman" w:hAnsi="Times New Roman" w:cs="Times New Roman" w:eastAsia="Times New Roman"/>
          <w:sz w:val="20"/>
        </w:rPr>
        <w:t>2)</w:t>
        <w:tab/>
      </w:r>
      <w:r>
        <w:rPr>
          <w:rFonts w:ascii="Times New Roman" w:hAnsi="Times New Roman" w:cs="Times New Roman" w:eastAsia="Times New Roman"/>
          <w:b w:val="0"/>
          <w:i w:val="0"/>
          <w:sz w:val="20"/>
        </w:rPr>
        <w:t>a compile-time taint analysis over the CFG that reports untrusted-to-privileged flows (E401) with the full source-to-sink path;</w:t>
      </w:r>
    </w:p>
    <w:p>
      <w:pPr>
        <w:keepNext w:val="0"/>
        <w:widowControl/>
        <w:tabs>
          <w:tab w:pos="432" w:val="left"/>
        </w:tabs>
        <w:spacing w:before="0" w:after="0" w:line="240" w:lineRule="auto"/>
        <w:ind w:hanging="245" w:left="432"/>
        <w:jc w:val="both"/>
      </w:pPr>
      <w:r>
        <w:rPr>
          <w:rFonts w:ascii="Times New Roman" w:hAnsi="Times New Roman" w:cs="Times New Roman" w:eastAsia="Times New Roman"/>
          <w:sz w:val="20"/>
        </w:rPr>
        <w:t>3)</w:t>
        <w:tab/>
      </w:r>
      <w:r>
        <w:rPr>
          <w:rFonts w:ascii="Times New Roman" w:hAnsi="Times New Roman" w:cs="Times New Roman" w:eastAsia="Times New Roman"/>
          <w:b w:val="0"/>
          <w:i w:val="0"/>
          <w:sz w:val="20"/>
        </w:rPr>
        <w:t xml:space="preserve">an approval analysis that uses dominators and </w:t>
      </w:r>
      <w:r>
        <w:rPr>
          <w:rFonts w:ascii="Times New Roman" w:hAnsi="Times New Roman" w:cs="Times New Roman" w:eastAsia="Times New Roman"/>
          <w:b w:val="0"/>
          <w:i/>
          <w:sz w:val="20"/>
        </w:rPr>
        <w:t>guard blocks</w:t>
      </w:r>
      <w:r>
        <w:rPr>
          <w:rFonts w:ascii="Times New Roman" w:hAnsi="Times New Roman" w:cs="Times New Roman" w:eastAsia="Times New Roman"/>
          <w:b w:val="0"/>
          <w:i w:val="0"/>
          <w:sz w:val="20"/>
        </w:rPr>
        <w:t xml:space="preserve"> to prove that every irreversible call follows a “yes” from </w:t>
      </w:r>
      <w:r>
        <w:rPr>
          <w:rFonts w:ascii="Courier New" w:hAnsi="Courier New" w:cs="Courier New" w:eastAsia="Courier New"/>
          <w:b w:val="0"/>
          <w:sz w:val="18"/>
        </w:rPr>
        <w:t>confirm</w:t>
      </w:r>
      <w:r>
        <w:rPr>
          <w:rFonts w:ascii="Times New Roman" w:hAnsi="Times New Roman" w:cs="Times New Roman" w:eastAsia="Times New Roman"/>
          <w:b w:val="0"/>
          <w:i w:val="0"/>
          <w:sz w:val="20"/>
        </w:rPr>
        <w:t>, distinguishing a missing confirmation (E501) from one that does not guard every path (E502);</w:t>
      </w:r>
    </w:p>
    <w:p>
      <w:pPr>
        <w:keepNext w:val="0"/>
        <w:widowControl/>
        <w:tabs>
          <w:tab w:pos="432" w:val="left"/>
        </w:tabs>
        <w:spacing w:before="0" w:after="0" w:line="240" w:lineRule="auto"/>
        <w:ind w:hanging="245" w:left="432"/>
        <w:jc w:val="both"/>
      </w:pPr>
      <w:r>
        <w:rPr>
          <w:rFonts w:ascii="Times New Roman" w:hAnsi="Times New Roman" w:cs="Times New Roman" w:eastAsia="Times New Roman"/>
          <w:sz w:val="20"/>
        </w:rPr>
        <w:t>4)</w:t>
        <w:tab/>
      </w:r>
      <w:r>
        <w:rPr>
          <w:rFonts w:ascii="Times New Roman" w:hAnsi="Times New Roman" w:cs="Times New Roman" w:eastAsia="Times New Roman"/>
          <w:b w:val="0"/>
          <w:i w:val="0"/>
          <w:sz w:val="20"/>
        </w:rPr>
        <w:t>a complete classic pipeline (lexer to stack VM) with an ordering rule that runs every safety analysis on the unoptimized program, an effect-aware optimizer and an optional parallel scheduler that never reorders barrier tools;</w:t>
      </w:r>
    </w:p>
    <w:p>
      <w:pPr>
        <w:keepNext w:val="0"/>
        <w:widowControl/>
        <w:tabs>
          <w:tab w:pos="432" w:val="left"/>
        </w:tabs>
        <w:spacing w:before="0" w:after="0" w:line="240" w:lineRule="auto"/>
        <w:ind w:hanging="245" w:left="432"/>
        <w:jc w:val="both"/>
      </w:pPr>
      <w:r>
        <w:rPr>
          <w:rFonts w:ascii="Times New Roman" w:hAnsi="Times New Roman" w:cs="Times New Roman" w:eastAsia="Times New Roman"/>
          <w:sz w:val="20"/>
        </w:rPr>
        <w:t>5)</w:t>
        <w:tab/>
      </w:r>
      <w:r>
        <w:rPr>
          <w:rFonts w:ascii="Times New Roman" w:hAnsi="Times New Roman" w:cs="Times New Roman" w:eastAsia="Times New Roman"/>
          <w:b w:val="0"/>
          <w:i w:val="0"/>
          <w:sz w:val="20"/>
        </w:rPr>
        <w:t>a web editor that shows every stage’s output, and an evaluation with 941 passing tests and a failing demo program for each of 14 error codes.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Section II reviews related work, Section III presents the language, Section IV the compiler architecture, Section V the two safety analyses and Section VI optimization, code generation and scheduling. Sections VII to X cover the implementation, evaluation, limitations and conclusions.</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II. </w:t>
      </w:r>
      <w:r>
        <w:rPr>
          <w:rFonts w:ascii="Times New Roman" w:hAnsi="Times New Roman" w:cs="Times New Roman" w:eastAsia="Times New Roman"/>
          <w:smallCaps/>
          <w:sz w:val="20"/>
        </w:rPr>
        <w:t>Related Work</w:t>
      </w:r>
    </w:p>
    <w:p>
      <w:pPr>
        <w:keepNext w:val="0"/>
        <w:widowControl/>
        <w:spacing w:before="0" w:after="0" w:line="240" w:lineRule="auto"/>
        <w:ind w:firstLine="245" w:left="0"/>
        <w:jc w:val="both"/>
      </w:pPr>
      <w:r>
        <w:rPr>
          <w:rFonts w:ascii="Times New Roman" w:hAnsi="Times New Roman" w:cs="Times New Roman" w:eastAsia="Times New Roman"/>
          <w:b w:val="0"/>
          <w:i/>
          <w:sz w:val="20"/>
        </w:rPr>
        <w:t>LLM programming tools.</w:t>
      </w:r>
      <w:r>
        <w:rPr>
          <w:rFonts w:ascii="Times New Roman" w:hAnsi="Times New Roman" w:cs="Times New Roman" w:eastAsia="Times New Roman"/>
          <w:b w:val="0"/>
          <w:i w:val="0"/>
          <w:sz w:val="20"/>
        </w:rPr>
        <w:t xml:space="preserve"> DSPy </w:t>
      </w:r>
      <w:r>
        <w:rPr>
          <w:rFonts w:ascii="Times New Roman" w:hAnsi="Times New Roman" w:cs="Times New Roman" w:eastAsia="Times New Roman"/>
          <w:b w:val="0"/>
          <w:i w:val="0"/>
          <w:sz w:val="20"/>
        </w:rPr>
        <w:t>[4]</w:t>
      </w:r>
      <w:r>
        <w:rPr>
          <w:rFonts w:ascii="Times New Roman" w:hAnsi="Times New Roman" w:cs="Times New Roman" w:eastAsia="Times New Roman"/>
          <w:b w:val="0"/>
          <w:i w:val="0"/>
          <w:sz w:val="20"/>
        </w:rPr>
        <w:t xml:space="preserve"> builds LLM pipelines from declarative modules and optimizes their prompts automatically. LMQL </w:t>
      </w:r>
      <w:r>
        <w:rPr>
          <w:rFonts w:ascii="Times New Roman" w:hAnsi="Times New Roman" w:cs="Times New Roman" w:eastAsia="Times New Roman"/>
          <w:b w:val="0"/>
          <w:i w:val="0"/>
          <w:sz w:val="20"/>
        </w:rPr>
        <w:t>[5]</w:t>
      </w:r>
      <w:r>
        <w:rPr>
          <w:rFonts w:ascii="Times New Roman" w:hAnsi="Times New Roman" w:cs="Times New Roman" w:eastAsia="Times New Roman"/>
          <w:b w:val="0"/>
          <w:i w:val="0"/>
          <w:sz w:val="20"/>
        </w:rPr>
        <w:t xml:space="preserve"> is a query language that constrains what a model generates. Guidance </w:t>
      </w:r>
      <w:r>
        <w:rPr>
          <w:rFonts w:ascii="Times New Roman" w:hAnsi="Times New Roman" w:cs="Times New Roman" w:eastAsia="Times New Roman"/>
          <w:b w:val="0"/>
          <w:i w:val="0"/>
          <w:sz w:val="20"/>
        </w:rPr>
        <w:t>[6]</w:t>
      </w:r>
      <w:r>
        <w:rPr>
          <w:rFonts w:ascii="Times New Roman" w:hAnsi="Times New Roman" w:cs="Times New Roman" w:eastAsia="Times New Roman"/>
          <w:b w:val="0"/>
          <w:i w:val="0"/>
          <w:sz w:val="20"/>
        </w:rPr>
        <w:t xml:space="preserve"> offers templating and constrained generation, and BAML </w:t>
      </w:r>
      <w:r>
        <w:rPr>
          <w:rFonts w:ascii="Times New Roman" w:hAnsi="Times New Roman" w:cs="Times New Roman" w:eastAsia="Times New Roman"/>
          <w:b w:val="0"/>
          <w:i w:val="0"/>
          <w:sz w:val="20"/>
        </w:rPr>
        <w:t>[7]</w:t>
      </w:r>
      <w:r>
        <w:rPr>
          <w:rFonts w:ascii="Times New Roman" w:hAnsi="Times New Roman" w:cs="Times New Roman" w:eastAsia="Times New Roman"/>
          <w:b w:val="0"/>
          <w:i w:val="0"/>
          <w:sz w:val="20"/>
        </w:rPr>
        <w:t xml:space="preserve"> is a domain-specific language for typed LLM functions with structured outputs. These tools are about prompting and output structure; none of them checks, before execution, where data flows between tools or which paths reach a side effect.</w:t>
      </w:r>
    </w:p>
    <w:p>
      <w:pPr>
        <w:keepNext w:val="0"/>
        <w:widowControl/>
        <w:spacing w:before="0" w:after="0" w:line="240" w:lineRule="auto"/>
        <w:ind w:firstLine="245" w:left="0"/>
        <w:jc w:val="both"/>
      </w:pPr>
      <w:r>
        <w:rPr>
          <w:rFonts w:ascii="Times New Roman" w:hAnsi="Times New Roman" w:cs="Times New Roman" w:eastAsia="Times New Roman"/>
          <w:b w:val="0"/>
          <w:i/>
          <w:sz w:val="20"/>
        </w:rPr>
        <w:t>Prompt injection.</w:t>
      </w:r>
      <w:r>
        <w:rPr>
          <w:rFonts w:ascii="Times New Roman" w:hAnsi="Times New Roman" w:cs="Times New Roman" w:eastAsia="Times New Roman"/>
          <w:b w:val="0"/>
          <w:i w:val="0"/>
          <w:sz w:val="20"/>
        </w:rPr>
        <w:t xml:space="preserve"> Greshake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val="0"/>
          <w:sz w:val="20"/>
        </w:rPr>
        <w:t>[1]</w:t>
      </w:r>
      <w:r>
        <w:rPr>
          <w:rFonts w:ascii="Times New Roman" w:hAnsi="Times New Roman" w:cs="Times New Roman" w:eastAsia="Times New Roman"/>
          <w:b w:val="0"/>
          <w:i w:val="0"/>
          <w:sz w:val="20"/>
        </w:rPr>
        <w:t xml:space="preserve"> showed that instructions planted in retrieved content can take over LLM-integrated applications (indirect prompt injection), and prompt injection heads the OWASP list of risks for LLM applications </w:t>
      </w:r>
      <w:r>
        <w:rPr>
          <w:rFonts w:ascii="Times New Roman" w:hAnsi="Times New Roman" w:cs="Times New Roman" w:eastAsia="Times New Roman"/>
          <w:b w:val="0"/>
          <w:i w:val="0"/>
          <w:sz w:val="20"/>
        </w:rPr>
        <w:t>[2]</w:t>
      </w:r>
      <w:r>
        <w:rPr>
          <w:rFonts w:ascii="Times New Roman" w:hAnsi="Times New Roman" w:cs="Times New Roman" w:eastAsia="Times New Roman"/>
          <w:b w:val="0"/>
          <w:i w:val="0"/>
          <w:sz w:val="20"/>
        </w:rPr>
        <w:t xml:space="preserve">. CaMeL </w:t>
      </w:r>
      <w:r>
        <w:rPr>
          <w:rFonts w:ascii="Times New Roman" w:hAnsi="Times New Roman" w:cs="Times New Roman" w:eastAsia="Times New Roman"/>
          <w:b w:val="0"/>
          <w:i w:val="0"/>
          <w:sz w:val="20"/>
        </w:rPr>
        <w:t>[8]</w:t>
      </w:r>
      <w:r>
        <w:rPr>
          <w:rFonts w:ascii="Times New Roman" w:hAnsi="Times New Roman" w:cs="Times New Roman" w:eastAsia="Times New Roman"/>
          <w:b w:val="0"/>
          <w:i w:val="0"/>
          <w:sz w:val="20"/>
        </w:rPr>
        <w:t xml:space="preserve"> defends agents by design, separating trusted control flow from untrusted data and enforcing policies when tools are called. AgentScript makes a similar separation but checks it statically: an unsafe program is rejected before any tool runs.</w:t>
      </w:r>
    </w:p>
    <w:p>
      <w:pPr>
        <w:keepNext w:val="0"/>
        <w:widowControl/>
        <w:spacing w:before="0" w:after="0" w:line="240" w:lineRule="auto"/>
        <w:ind w:firstLine="245" w:left="0"/>
        <w:jc w:val="both"/>
      </w:pPr>
      <w:r>
        <w:rPr>
          <w:rFonts w:ascii="Times New Roman" w:hAnsi="Times New Roman" w:cs="Times New Roman" w:eastAsia="Times New Roman"/>
          <w:b w:val="0"/>
          <w:i/>
          <w:sz w:val="20"/>
        </w:rPr>
        <w:t>Taint analysis and information-flow control.</w:t>
      </w:r>
      <w:r>
        <w:rPr>
          <w:rFonts w:ascii="Times New Roman" w:hAnsi="Times New Roman" w:cs="Times New Roman" w:eastAsia="Times New Roman"/>
          <w:b w:val="0"/>
          <w:i w:val="0"/>
          <w:sz w:val="20"/>
        </w:rPr>
        <w:t xml:space="preserve"> Denning’s lattice model </w:t>
      </w:r>
      <w:r>
        <w:rPr>
          <w:rFonts w:ascii="Times New Roman" w:hAnsi="Times New Roman" w:cs="Times New Roman" w:eastAsia="Times New Roman"/>
          <w:b w:val="0"/>
          <w:i w:val="0"/>
          <w:sz w:val="20"/>
        </w:rPr>
        <w:t>[9]</w:t>
      </w:r>
      <w:r>
        <w:rPr>
          <w:rFonts w:ascii="Times New Roman" w:hAnsi="Times New Roman" w:cs="Times New Roman" w:eastAsia="Times New Roman"/>
          <w:b w:val="0"/>
          <w:i w:val="0"/>
          <w:sz w:val="20"/>
        </w:rPr>
        <w:t xml:space="preserve"> is the basis of information-flow control; Sabelfeld and Myers </w:t>
      </w: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rPr>
        <w:t xml:space="preserve"> survey language-based enforcement, including implicit flows through branches, and JFlow </w:t>
      </w:r>
      <w:r>
        <w:rPr>
          <w:rFonts w:ascii="Times New Roman" w:hAnsi="Times New Roman" w:cs="Times New Roman" w:eastAsia="Times New Roman"/>
          <w:b w:val="0"/>
          <w:i w:val="0"/>
          <w:sz w:val="20"/>
        </w:rPr>
        <w:t>[11]</w:t>
      </w:r>
      <w:r>
        <w:rPr>
          <w:rFonts w:ascii="Times New Roman" w:hAnsi="Times New Roman" w:cs="Times New Roman" w:eastAsia="Times New Roman"/>
          <w:b w:val="0"/>
          <w:i w:val="0"/>
          <w:sz w:val="20"/>
        </w:rPr>
        <w:t xml:space="preserve"> brought static checking to a mainstream language. Static taint analysis finds injection vulnerabilities in web applications </w:t>
      </w:r>
      <w:r>
        <w:rPr>
          <w:rFonts w:ascii="Times New Roman" w:hAnsi="Times New Roman" w:cs="Times New Roman" w:eastAsia="Times New Roman"/>
          <w:b w:val="0"/>
          <w:i w:val="0"/>
          <w:sz w:val="20"/>
        </w:rPr>
        <w:t>[12]</w:t>
      </w:r>
      <w:r>
        <w:rPr>
          <w:rFonts w:ascii="Times New Roman" w:hAnsi="Times New Roman" w:cs="Times New Roman" w:eastAsia="Times New Roman"/>
          <w:b w:val="0"/>
          <w:i w:val="0"/>
          <w:sz w:val="20"/>
        </w:rPr>
        <w:t>. AgentScript uses the simplest instance: a two-point lattice, explicit flows only, with agent tools as sources, sanitizers and sinks.</w:t>
      </w:r>
    </w:p>
    <w:p>
      <w:pPr>
        <w:keepNext w:val="0"/>
        <w:widowControl/>
        <w:spacing w:before="0" w:after="0" w:line="240" w:lineRule="auto"/>
        <w:ind w:firstLine="245" w:left="0"/>
        <w:jc w:val="both"/>
      </w:pPr>
      <w:r>
        <w:rPr>
          <w:rFonts w:ascii="Times New Roman" w:hAnsi="Times New Roman" w:cs="Times New Roman" w:eastAsia="Times New Roman"/>
          <w:b w:val="0"/>
          <w:i/>
          <w:sz w:val="20"/>
        </w:rPr>
        <w:t>Control-flow analysis and dominators.</w:t>
      </w:r>
      <w:r>
        <w:rPr>
          <w:rFonts w:ascii="Times New Roman" w:hAnsi="Times New Roman" w:cs="Times New Roman" w:eastAsia="Times New Roman"/>
          <w:b w:val="0"/>
          <w:i w:val="0"/>
          <w:sz w:val="20"/>
        </w:rPr>
        <w:t xml:space="preserve"> Allen </w:t>
      </w:r>
      <w:r>
        <w:rPr>
          <w:rFonts w:ascii="Times New Roman" w:hAnsi="Times New Roman" w:cs="Times New Roman" w:eastAsia="Times New Roman"/>
          <w:b w:val="0"/>
          <w:i w:val="0"/>
          <w:sz w:val="20"/>
        </w:rPr>
        <w:t>[13]</w:t>
      </w:r>
      <w:r>
        <w:rPr>
          <w:rFonts w:ascii="Times New Roman" w:hAnsi="Times New Roman" w:cs="Times New Roman" w:eastAsia="Times New Roman"/>
          <w:b w:val="0"/>
          <w:i w:val="0"/>
          <w:sz w:val="20"/>
        </w:rPr>
        <w:t xml:space="preserve"> formalized control-flow analysis and Kildall </w:t>
      </w:r>
      <w:r>
        <w:rPr>
          <w:rFonts w:ascii="Times New Roman" w:hAnsi="Times New Roman" w:cs="Times New Roman" w:eastAsia="Times New Roman"/>
          <w:b w:val="0"/>
          <w:i w:val="0"/>
          <w:sz w:val="20"/>
        </w:rPr>
        <w:t>[14]</w:t>
      </w:r>
      <w:r>
        <w:rPr>
          <w:rFonts w:ascii="Times New Roman" w:hAnsi="Times New Roman" w:cs="Times New Roman" w:eastAsia="Times New Roman"/>
          <w:b w:val="0"/>
          <w:i w:val="0"/>
          <w:sz w:val="20"/>
        </w:rPr>
        <w:t xml:space="preserve"> the iterative data-flow framework used here for taint. Dominators can be computed in near-linear time by Lengauer and Tarjan </w:t>
      </w:r>
      <w:r>
        <w:rPr>
          <w:rFonts w:ascii="Times New Roman" w:hAnsi="Times New Roman" w:cs="Times New Roman" w:eastAsia="Times New Roman"/>
          <w:b w:val="0"/>
          <w:i w:val="0"/>
          <w:sz w:val="20"/>
        </w:rPr>
        <w:t>[15]</w:t>
      </w:r>
      <w:r>
        <w:rPr>
          <w:rFonts w:ascii="Times New Roman" w:hAnsi="Times New Roman" w:cs="Times New Roman" w:eastAsia="Times New Roman"/>
          <w:b w:val="0"/>
          <w:i w:val="0"/>
          <w:sz w:val="20"/>
        </w:rPr>
        <w:t xml:space="preserve">; Cooper, Harvey and Kennedy </w:t>
      </w:r>
      <w:r>
        <w:rPr>
          <w:rFonts w:ascii="Times New Roman" w:hAnsi="Times New Roman" w:cs="Times New Roman" w:eastAsia="Times New Roman"/>
          <w:b w:val="0"/>
          <w:i w:val="0"/>
          <w:sz w:val="20"/>
        </w:rPr>
        <w:t>[16]</w:t>
      </w:r>
      <w:r>
        <w:rPr>
          <w:rFonts w:ascii="Times New Roman" w:hAnsi="Times New Roman" w:cs="Times New Roman" w:eastAsia="Times New Roman"/>
          <w:b w:val="0"/>
          <w:i w:val="0"/>
          <w:sz w:val="20"/>
        </w:rPr>
        <w:t xml:space="preserve"> showed that a carefully engineered iterative algorithm is competitive in practice. AgentScript’s CFGs have a handful of blocks, so it uses the simple set-based iterative algorithm of the Dragon Book </w:t>
      </w:r>
      <w:r>
        <w:rPr>
          <w:rFonts w:ascii="Times New Roman" w:hAnsi="Times New Roman" w:cs="Times New Roman" w:eastAsia="Times New Roman"/>
          <w:b w:val="0"/>
          <w:i w:val="0"/>
          <w:sz w:val="20"/>
        </w:rPr>
        <w:t>[3]</w:t>
      </w:r>
      <w:r>
        <w:rPr>
          <w:rFonts w:ascii="Times New Roman" w:hAnsi="Times New Roman" w:cs="Times New Roman" w:eastAsia="Times New Roman"/>
          <w:b w:val="0"/>
          <w:i w:val="0"/>
          <w:sz w:val="20"/>
        </w:rPr>
        <w:t>.</w:t>
      </w:r>
    </w:p>
    <w:p>
      <w:pPr>
        <w:keepNext w:val="0"/>
        <w:widowControl/>
        <w:spacing w:before="0" w:after="0" w:line="240" w:lineRule="auto"/>
        <w:ind w:firstLine="245" w:left="0"/>
        <w:jc w:val="both"/>
      </w:pPr>
      <w:r>
        <w:rPr>
          <w:rFonts w:ascii="Times New Roman" w:hAnsi="Times New Roman" w:cs="Times New Roman" w:eastAsia="Times New Roman"/>
          <w:b w:val="0"/>
          <w:i/>
          <w:sz w:val="20"/>
        </w:rPr>
        <w:t>Capabilities and effects.</w:t>
      </w:r>
      <w:r>
        <w:rPr>
          <w:rFonts w:ascii="Times New Roman" w:hAnsi="Times New Roman" w:cs="Times New Roman" w:eastAsia="Times New Roman"/>
          <w:b w:val="0"/>
          <w:i w:val="0"/>
          <w:sz w:val="20"/>
        </w:rPr>
        <w:t xml:space="preserve"> The </w:t>
      </w:r>
      <w:r>
        <w:rPr>
          <w:rFonts w:ascii="Courier New" w:hAnsi="Courier New" w:cs="Courier New" w:eastAsia="Courier New"/>
          <w:b w:val="0"/>
          <w:sz w:val="18"/>
        </w:rPr>
        <w:t>permit</w:t>
      </w:r>
      <w:r>
        <w:rPr>
          <w:rFonts w:ascii="Times New Roman" w:hAnsi="Times New Roman" w:cs="Times New Roman" w:eastAsia="Times New Roman"/>
          <w:b w:val="0"/>
          <w:i w:val="0"/>
          <w:sz w:val="20"/>
        </w:rPr>
        <w:t xml:space="preserve"> list is a capability list in the sense of Dennis and Van Horn </w:t>
      </w:r>
      <w:r>
        <w:rPr>
          <w:rFonts w:ascii="Times New Roman" w:hAnsi="Times New Roman" w:cs="Times New Roman" w:eastAsia="Times New Roman"/>
          <w:b w:val="0"/>
          <w:i w:val="0"/>
          <w:sz w:val="20"/>
        </w:rPr>
        <w:t>[17]</w:t>
      </w:r>
      <w:r>
        <w:rPr>
          <w:rFonts w:ascii="Times New Roman" w:hAnsi="Times New Roman" w:cs="Times New Roman" w:eastAsia="Times New Roman"/>
          <w:b w:val="0"/>
          <w:i w:val="0"/>
          <w:sz w:val="20"/>
        </w:rPr>
        <w:t xml:space="preserve"> and of object-capability systems </w:t>
      </w:r>
      <w:r>
        <w:rPr>
          <w:rFonts w:ascii="Times New Roman" w:hAnsi="Times New Roman" w:cs="Times New Roman" w:eastAsia="Times New Roman"/>
          <w:b w:val="0"/>
          <w:i w:val="0"/>
          <w:sz w:val="20"/>
        </w:rPr>
        <w:t>[18]</w:t>
      </w:r>
      <w:r>
        <w:rPr>
          <w:rFonts w:ascii="Times New Roman" w:hAnsi="Times New Roman" w:cs="Times New Roman" w:eastAsia="Times New Roman"/>
          <w:b w:val="0"/>
          <w:i w:val="0"/>
          <w:sz w:val="20"/>
        </w:rPr>
        <w:t xml:space="preserve">; the </w:t>
      </w:r>
      <w:r>
        <w:rPr>
          <w:rFonts w:ascii="Courier New" w:hAnsi="Courier New" w:cs="Courier New" w:eastAsia="Courier New"/>
          <w:b w:val="0"/>
          <w:sz w:val="18"/>
        </w:rPr>
        <w:t>privileged</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irreversible</w:t>
      </w:r>
      <w:r>
        <w:rPr>
          <w:rFonts w:ascii="Times New Roman" w:hAnsi="Times New Roman" w:cs="Times New Roman" w:eastAsia="Times New Roman"/>
          <w:b w:val="0"/>
          <w:i w:val="0"/>
          <w:sz w:val="20"/>
        </w:rPr>
        <w:t xml:space="preserve"> flags are effect annotations on tools, related to effect systems </w:t>
      </w:r>
      <w:r>
        <w:rPr>
          <w:rFonts w:ascii="Times New Roman" w:hAnsi="Times New Roman" w:cs="Times New Roman" w:eastAsia="Times New Roman"/>
          <w:b w:val="0"/>
          <w:i w:val="0"/>
          <w:sz w:val="20"/>
        </w:rPr>
        <w:t>[19]</w:t>
      </w:r>
      <w:r>
        <w:rPr>
          <w:rFonts w:ascii="Times New Roman" w:hAnsi="Times New Roman" w:cs="Times New Roman" w:eastAsia="Times New Roman"/>
          <w:b w:val="0"/>
          <w:i w:val="0"/>
          <w:sz w:val="20"/>
        </w:rPr>
        <w:t>. The novelty of AgentScript is not any one technique but their combination in a small, working compiler for agent programs.</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III. </w:t>
      </w:r>
      <w:r>
        <w:rPr>
          <w:rFonts w:ascii="Times New Roman" w:hAnsi="Times New Roman" w:cs="Times New Roman" w:eastAsia="Times New Roman"/>
          <w:smallCaps/>
          <w:sz w:val="20"/>
        </w:rPr>
        <w:t>Language Design</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A program is one agent with zero or more </w:t>
      </w:r>
      <w:r>
        <w:rPr>
          <w:rFonts w:ascii="Courier New" w:hAnsi="Courier New" w:cs="Courier New" w:eastAsia="Courier New"/>
          <w:b w:val="0"/>
          <w:sz w:val="18"/>
        </w:rPr>
        <w:t>permit</w:t>
      </w:r>
      <w:r>
        <w:rPr>
          <w:rFonts w:ascii="Times New Roman" w:hAnsi="Times New Roman" w:cs="Times New Roman" w:eastAsia="Times New Roman"/>
          <w:b w:val="0"/>
          <w:i w:val="0"/>
          <w:sz w:val="20"/>
        </w:rPr>
        <w:t xml:space="preserve"> lines, exactly one </w:t>
      </w:r>
      <w:r>
        <w:rPr>
          <w:rFonts w:ascii="Courier New" w:hAnsi="Courier New" w:cs="Courier New" w:eastAsia="Courier New"/>
          <w:b w:val="0"/>
          <w:sz w:val="18"/>
        </w:rPr>
        <w:t>budget</w:t>
      </w:r>
      <w:r>
        <w:rPr>
          <w:rFonts w:ascii="Times New Roman" w:hAnsi="Times New Roman" w:cs="Times New Roman" w:eastAsia="Times New Roman"/>
          <w:b w:val="0"/>
          <w:i w:val="0"/>
          <w:sz w:val="20"/>
        </w:rPr>
        <w:t xml:space="preserve">, and one or more tasks. A task has typed parameters, a return type and a block of statements: </w:t>
      </w:r>
      <w:r>
        <w:rPr>
          <w:rFonts w:ascii="Courier New" w:hAnsi="Courier New" w:cs="Courier New" w:eastAsia="Courier New"/>
          <w:b w:val="0"/>
          <w:sz w:val="18"/>
        </w:rPr>
        <w:t>let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if</w:t>
      </w:r>
      <w:r>
        <w:rPr>
          <w:rFonts w:ascii="Times New Roman" w:hAnsi="Times New Roman" w:cs="Times New Roman" w:eastAsia="Times New Roman"/>
          <w:b w:val="0"/>
          <w:i w:val="0"/>
          <w:sz w:val="20"/>
        </w:rPr>
        <w:t>/</w:t>
      </w:r>
      <w:r>
        <w:rPr>
          <w:rFonts w:ascii="Courier New" w:hAnsi="Courier New" w:cs="Courier New" w:eastAsia="Courier New"/>
          <w:b w:val="0"/>
          <w:sz w:val="18"/>
        </w:rPr>
        <w:t>else</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repeat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return</w:t>
      </w:r>
      <w:r>
        <w:rPr>
          <w:rFonts w:ascii="Times New Roman" w:hAnsi="Times New Roman" w:cs="Times New Roman" w:eastAsia="Times New Roman"/>
          <w:b w:val="0"/>
          <w:i w:val="0"/>
          <w:sz w:val="20"/>
        </w:rPr>
        <w:t xml:space="preserve"> and expression statements. </w:t>
      </w:r>
      <w:r>
        <w:rPr>
          <w:rFonts w:ascii="Times New Roman" w:hAnsi="Times New Roman" w:cs="Times New Roman" w:eastAsia="Times New Roman"/>
          <w:b w:val="0"/>
          <w:i w:val="0"/>
          <w:sz w:val="20"/>
        </w:rPr>
        <w:t>Fig. 1</w:t>
      </w:r>
      <w:r>
        <w:rPr>
          <w:rFonts w:ascii="Times New Roman" w:hAnsi="Times New Roman" w:cs="Times New Roman" w:eastAsia="Times New Roman"/>
          <w:b w:val="0"/>
          <w:i w:val="0"/>
          <w:sz w:val="20"/>
        </w:rPr>
        <w:t xml:space="preserve"> shows the running example, which searches the web, sanitizes the first result, summarizes it with the LLM and e-mails the summary only after a confirmation.</w:t>
      </w:r>
    </w:p>
    <w:p>
      <w:pPr>
        <w:keepNext/>
        <w:widowControl/>
        <w:spacing w:before="120" w:after="0" w:line="180" w:lineRule="exact"/>
        <w:ind w:hanging="259" w:left="259"/>
        <w:jc w:val="left"/>
      </w:pPr>
      <w:r>
        <w:rPr>
          <w:rFonts w:ascii="Courier New" w:hAnsi="Courier New" w:cs="Courier New" w:eastAsia="Courier New"/>
          <w:spacing w:val="-10"/>
          <w:sz w:val="16"/>
        </w:rPr>
        <w:t>agent Assistant {</w:t>
      </w:r>
    </w:p>
    <w:p>
      <w:pPr>
        <w:keepNext/>
        <w:widowControl/>
        <w:spacing w:before="0" w:after="0" w:line="180" w:lineRule="exact"/>
        <w:ind w:hanging="259" w:left="259"/>
        <w:jc w:val="left"/>
      </w:pPr>
      <w:r>
        <w:rPr>
          <w:rFonts w:ascii="Courier New" w:hAnsi="Courier New" w:cs="Courier New" w:eastAsia="Courier New"/>
          <w:spacing w:val="-10"/>
          <w:sz w:val="16"/>
        </w:rPr>
        <w:t xml:space="preserve">  permit web_search, llm, sanitize, send_email, confirm;</w:t>
      </w:r>
    </w:p>
    <w:p>
      <w:pPr>
        <w:keepNext/>
        <w:widowControl/>
        <w:spacing w:before="0" w:after="0" w:line="180" w:lineRule="exact"/>
        <w:ind w:hanging="259" w:left="259"/>
        <w:jc w:val="left"/>
      </w:pPr>
      <w:r>
        <w:rPr>
          <w:rFonts w:ascii="Courier New" w:hAnsi="Courier New" w:cs="Courier New" w:eastAsia="Courier New"/>
          <w:spacing w:val="-10"/>
          <w:sz w:val="16"/>
        </w:rPr>
        <w:t xml:space="preserve">  budget calls = 5;</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widowControl/>
        <w:spacing w:before="0" w:after="0" w:line="180" w:lineRule="exact"/>
        <w:ind w:hanging="259" w:left="259"/>
        <w:jc w:val="left"/>
      </w:pPr>
      <w:r>
        <w:rPr>
          <w:rFonts w:ascii="Courier New" w:hAnsi="Courier New" w:cs="Courier New" w:eastAsia="Courier New"/>
          <w:spacing w:val="-10"/>
          <w:sz w:val="16"/>
        </w:rPr>
        <w:t xml:space="preserve">  task report(topic: string) -&gt; bool {</w:t>
      </w:r>
    </w:p>
    <w:p>
      <w:pPr>
        <w:keepNext/>
        <w:widowControl/>
        <w:spacing w:before="0" w:after="0" w:line="180" w:lineRule="exact"/>
        <w:ind w:hanging="259" w:left="259"/>
        <w:jc w:val="left"/>
      </w:pPr>
      <w:r>
        <w:rPr>
          <w:rFonts w:ascii="Courier New" w:hAnsi="Courier New" w:cs="Courier New" w:eastAsia="Courier New"/>
          <w:spacing w:val="-10"/>
          <w:sz w:val="16"/>
        </w:rPr>
        <w:t xml:space="preserve">    let raw = web_search(topic);</w:t>
      </w:r>
    </w:p>
    <w:p>
      <w:pPr>
        <w:keepNext/>
        <w:widowControl/>
        <w:spacing w:before="0" w:after="0" w:line="180" w:lineRule="exact"/>
        <w:ind w:hanging="259" w:left="259"/>
        <w:jc w:val="left"/>
      </w:pPr>
      <w:r>
        <w:rPr>
          <w:rFonts w:ascii="Courier New" w:hAnsi="Courier New" w:cs="Courier New" w:eastAsia="Courier New"/>
          <w:spacing w:val="-10"/>
          <w:sz w:val="16"/>
        </w:rPr>
        <w:t xml:space="preserve">    let clean = sanitize(raw[0]);</w:t>
      </w:r>
    </w:p>
    <w:p>
      <w:pPr>
        <w:keepNext/>
        <w:widowControl/>
        <w:spacing w:before="0" w:after="0" w:line="180" w:lineRule="exact"/>
        <w:ind w:hanging="259" w:left="259"/>
        <w:jc w:val="left"/>
      </w:pPr>
      <w:r>
        <w:rPr>
          <w:rFonts w:ascii="Courier New" w:hAnsi="Courier New" w:cs="Courier New" w:eastAsia="Courier New"/>
          <w:spacing w:val="-10"/>
          <w:sz w:val="16"/>
        </w:rPr>
        <w:t xml:space="preserve">    let summary = llm("Summarize: " + clean);</w:t>
      </w:r>
    </w:p>
    <w:p>
      <w:pPr>
        <w:keepNext/>
        <w:widowControl/>
        <w:spacing w:before="0" w:after="0" w:line="180" w:lineRule="exact"/>
        <w:ind w:hanging="259" w:left="259"/>
        <w:jc w:val="left"/>
      </w:pPr>
      <w:r>
        <w:rPr>
          <w:rFonts w:ascii="Courier New" w:hAnsi="Courier New" w:cs="Courier New" w:eastAsia="Courier New"/>
          <w:spacing w:val="-10"/>
          <w:sz w:val="16"/>
        </w:rPr>
        <w:t xml:space="preserve">    if (confirm("Send report?")) {</w:t>
      </w:r>
    </w:p>
    <w:p>
      <w:pPr>
        <w:keepNext/>
        <w:widowControl/>
        <w:spacing w:before="0" w:after="0" w:line="180" w:lineRule="exact"/>
        <w:ind w:hanging="259" w:left="259"/>
        <w:jc w:val="left"/>
      </w:pPr>
      <w:r>
        <w:rPr>
          <w:rFonts w:ascii="Courier New" w:hAnsi="Courier New" w:cs="Courier New" w:eastAsia="Courier New"/>
          <w:spacing w:val="-10"/>
          <w:sz w:val="16"/>
        </w:rPr>
        <w:t xml:space="preserve">      return send_email("me@example.com", summary);</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widowControl/>
        <w:spacing w:before="0" w:after="0" w:line="180" w:lineRule="exact"/>
        <w:ind w:hanging="259" w:left="259"/>
        <w:jc w:val="left"/>
      </w:pPr>
      <w:r>
        <w:rPr>
          <w:rFonts w:ascii="Courier New" w:hAnsi="Courier New" w:cs="Courier New" w:eastAsia="Courier New"/>
          <w:spacing w:val="-10"/>
          <w:sz w:val="16"/>
        </w:rPr>
        <w:t xml:space="preserve">    return false;</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widowControl/>
        <w:spacing w:before="0" w:after="0" w:line="180" w:lineRule="exact"/>
        <w:ind w:hanging="259" w:left="259"/>
        <w:jc w:val="left"/>
      </w:pPr>
      <w:r>
        <w:rPr>
          <w:rFonts w:ascii="Courier New" w:hAnsi="Courier New" w:cs="Courier New" w:eastAsia="Courier New"/>
          <w:spacing w:val="-10"/>
          <w:sz w:val="16"/>
        </w:rPr>
        <w:t>}</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1.  </w:t>
      </w:r>
      <w:r>
        <w:rPr>
          <w:rFonts w:ascii="Times New Roman" w:hAnsi="Times New Roman" w:cs="Times New Roman" w:eastAsia="Times New Roman"/>
          <w:b w:val="0"/>
          <w:i w:val="0"/>
          <w:sz w:val="16"/>
        </w:rPr>
        <w:t>The running example, examples/valid_report.as.</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A. Syntax</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parser implements exactly the EBNF of the specification and nothing more; </w:t>
      </w:r>
      <w:r>
        <w:rPr>
          <w:rFonts w:ascii="Times New Roman" w:hAnsi="Times New Roman" w:cs="Times New Roman" w:eastAsia="Times New Roman"/>
          <w:b w:val="0"/>
          <w:i w:val="0"/>
          <w:sz w:val="20"/>
        </w:rPr>
        <w:t>Fig. 2</w:t>
      </w:r>
      <w:r>
        <w:rPr>
          <w:rFonts w:ascii="Times New Roman" w:hAnsi="Times New Roman" w:cs="Times New Roman" w:eastAsia="Times New Roman"/>
          <w:b w:val="0"/>
          <w:i w:val="0"/>
          <w:sz w:val="20"/>
        </w:rPr>
        <w:t xml:space="preserve"> shows an excerpt (expression levels for equality, relational, additive and multiplicative operators are omitted). All binary operators are left-associative. Deliberately absent are assignment, </w:t>
      </w:r>
      <w:r>
        <w:rPr>
          <w:rFonts w:ascii="Courier New" w:hAnsi="Courier New" w:cs="Courier New" w:eastAsia="Courier New"/>
          <w:b w:val="0"/>
          <w:sz w:val="18"/>
        </w:rPr>
        <w:t>else if</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&amp;&amp;</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w:t>
      </w:r>
      <w:r>
        <w:rPr>
          <w:rFonts w:ascii="Times New Roman" w:hAnsi="Times New Roman" w:cs="Times New Roman" w:eastAsia="Times New Roman"/>
          <w:b w:val="0"/>
          <w:i w:val="0"/>
          <w:sz w:val="20"/>
        </w:rPr>
        <w:t xml:space="preserve">, unary minus, list literals, user functions and task-to-task calls. Without </w:t>
      </w:r>
      <w:r>
        <w:rPr>
          <w:rFonts w:ascii="Courier New" w:hAnsi="Courier New" w:cs="Courier New" w:eastAsia="Courier New"/>
          <w:b w:val="0"/>
          <w:sz w:val="18"/>
        </w:rPr>
        <w:t>&amp;&amp;</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w:t>
      </w:r>
      <w:r>
        <w:rPr>
          <w:rFonts w:ascii="Times New Roman" w:hAnsi="Times New Roman" w:cs="Times New Roman" w:eastAsia="Times New Roman"/>
          <w:b w:val="0"/>
          <w:i w:val="0"/>
          <w:sz w:val="20"/>
        </w:rPr>
        <w:t xml:space="preserve"> there is no short-circuit control flow hidden inside expressions, so the CFG comes only from </w:t>
      </w:r>
      <w:r>
        <w:rPr>
          <w:rFonts w:ascii="Courier New" w:hAnsi="Courier New" w:cs="Courier New" w:eastAsia="Courier New"/>
          <w:b w:val="0"/>
          <w:sz w:val="18"/>
        </w:rPr>
        <w:t>if</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repeat</w:t>
      </w:r>
      <w:r>
        <w:rPr>
          <w:rFonts w:ascii="Times New Roman" w:hAnsi="Times New Roman" w:cs="Times New Roman" w:eastAsia="Times New Roman"/>
          <w:b w:val="0"/>
          <w:i w:val="0"/>
          <w:sz w:val="20"/>
        </w:rPr>
        <w:t xml:space="preserve">; immutable variables give each IR variable one static definition. The lexer lexes </w:t>
      </w:r>
      <w:r>
        <w:rPr>
          <w:rFonts w:ascii="Courier New" w:hAnsi="Courier New" w:cs="Courier New" w:eastAsia="Courier New"/>
          <w:b w:val="0"/>
          <w:sz w:val="18"/>
        </w:rPr>
        <w:t>&gt;&gt;</w:t>
      </w:r>
      <w:r>
        <w:rPr>
          <w:rFonts w:ascii="Times New Roman" w:hAnsi="Times New Roman" w:cs="Times New Roman" w:eastAsia="Times New Roman"/>
          <w:b w:val="0"/>
          <w:i w:val="0"/>
          <w:sz w:val="20"/>
        </w:rPr>
        <w:t xml:space="preserve"> as two </w:t>
      </w:r>
      <w:r>
        <w:rPr>
          <w:rFonts w:ascii="Courier New" w:hAnsi="Courier New" w:cs="Courier New" w:eastAsia="Courier New"/>
          <w:b w:val="0"/>
          <w:sz w:val="18"/>
        </w:rPr>
        <w:t>&gt;</w:t>
      </w:r>
      <w:r>
        <w:rPr>
          <w:rFonts w:ascii="Times New Roman" w:hAnsi="Times New Roman" w:cs="Times New Roman" w:eastAsia="Times New Roman"/>
          <w:b w:val="0"/>
          <w:i w:val="0"/>
          <w:sz w:val="20"/>
        </w:rPr>
        <w:t xml:space="preserve"> tokens so that </w:t>
      </w:r>
      <w:r>
        <w:rPr>
          <w:rFonts w:ascii="Courier New" w:hAnsi="Courier New" w:cs="Courier New" w:eastAsia="Courier New"/>
          <w:b w:val="0"/>
          <w:sz w:val="18"/>
        </w:rPr>
        <w:t>list&lt;list&lt;string&gt;&gt;</w:t>
      </w:r>
      <w:r>
        <w:rPr>
          <w:rFonts w:ascii="Times New Roman" w:hAnsi="Times New Roman" w:cs="Times New Roman" w:eastAsia="Times New Roman"/>
          <w:b w:val="0"/>
          <w:i w:val="0"/>
          <w:sz w:val="20"/>
        </w:rPr>
        <w:t xml:space="preserve"> works, and the parser reports only the first syntax error (E201), with no recovery. Nesting is bounded at 1000 levels.</w:t>
      </w:r>
    </w:p>
    <w:p>
      <w:pPr>
        <w:keepNext/>
        <w:widowControl/>
        <w:spacing w:before="120" w:after="0" w:line="180" w:lineRule="exact"/>
        <w:ind w:hanging="259" w:left="259"/>
        <w:jc w:val="left"/>
      </w:pPr>
      <w:r>
        <w:rPr>
          <w:rFonts w:ascii="Courier New" w:hAnsi="Courier New" w:cs="Courier New" w:eastAsia="Courier New"/>
          <w:spacing w:val="-10"/>
          <w:sz w:val="16"/>
        </w:rPr>
        <w:t>program     = "agent" IDENT "{" { permit_decl }</w:t>
      </w:r>
    </w:p>
    <w:p>
      <w:pPr>
        <w:keepNext/>
        <w:widowControl/>
        <w:spacing w:before="0" w:after="0" w:line="180" w:lineRule="exact"/>
        <w:ind w:hanging="259" w:left="259"/>
        <w:jc w:val="left"/>
      </w:pPr>
      <w:r>
        <w:rPr>
          <w:rFonts w:ascii="Courier New" w:hAnsi="Courier New" w:cs="Courier New" w:eastAsia="Courier New"/>
          <w:spacing w:val="-10"/>
          <w:sz w:val="16"/>
        </w:rPr>
        <w:t xml:space="preserve">              budget_decl task { task } "}" EOF ;</w:t>
      </w:r>
    </w:p>
    <w:p>
      <w:pPr>
        <w:keepNext/>
        <w:widowControl/>
        <w:spacing w:before="0" w:after="0" w:line="180" w:lineRule="exact"/>
        <w:ind w:hanging="259" w:left="259"/>
        <w:jc w:val="left"/>
      </w:pPr>
      <w:r>
        <w:rPr>
          <w:rFonts w:ascii="Courier New" w:hAnsi="Courier New" w:cs="Courier New" w:eastAsia="Courier New"/>
          <w:spacing w:val="-10"/>
          <w:sz w:val="16"/>
        </w:rPr>
        <w:t>permit_decl = "permit" IDENT { "," IDENT } ";" ;</w:t>
      </w:r>
    </w:p>
    <w:p>
      <w:pPr>
        <w:keepNext/>
        <w:widowControl/>
        <w:spacing w:before="0" w:after="0" w:line="180" w:lineRule="exact"/>
        <w:ind w:hanging="259" w:left="259"/>
        <w:jc w:val="left"/>
      </w:pPr>
      <w:r>
        <w:rPr>
          <w:rFonts w:ascii="Courier New" w:hAnsi="Courier New" w:cs="Courier New" w:eastAsia="Courier New"/>
          <w:spacing w:val="-10"/>
          <w:sz w:val="16"/>
        </w:rPr>
        <w:t>budget_decl = "budget" "calls" "=" INT ";" ;</w:t>
      </w:r>
    </w:p>
    <w:p>
      <w:pPr>
        <w:keepNext/>
        <w:widowControl/>
        <w:spacing w:before="0" w:after="0" w:line="180" w:lineRule="exact"/>
        <w:ind w:hanging="259" w:left="259"/>
        <w:jc w:val="left"/>
      </w:pPr>
      <w:r>
        <w:rPr>
          <w:rFonts w:ascii="Courier New" w:hAnsi="Courier New" w:cs="Courier New" w:eastAsia="Courier New"/>
          <w:spacing w:val="-10"/>
          <w:sz w:val="16"/>
        </w:rPr>
        <w:t>task        = "task" IDENT "(" [ param { "," param } ]</w:t>
      </w:r>
    </w:p>
    <w:p>
      <w:pPr>
        <w:keepNext/>
        <w:widowControl/>
        <w:spacing w:before="0" w:after="0" w:line="180" w:lineRule="exact"/>
        <w:ind w:hanging="259" w:left="259"/>
        <w:jc w:val="left"/>
      </w:pPr>
      <w:r>
        <w:rPr>
          <w:rFonts w:ascii="Courier New" w:hAnsi="Courier New" w:cs="Courier New" w:eastAsia="Courier New"/>
          <w:spacing w:val="-10"/>
          <w:sz w:val="16"/>
        </w:rPr>
        <w:t xml:space="preserve">              ")" "-&gt;" type block ;</w:t>
      </w:r>
    </w:p>
    <w:p>
      <w:pPr>
        <w:keepNext/>
        <w:widowControl/>
        <w:spacing w:before="0" w:after="0" w:line="180" w:lineRule="exact"/>
        <w:ind w:hanging="259" w:left="259"/>
        <w:jc w:val="left"/>
      </w:pPr>
      <w:r>
        <w:rPr>
          <w:rFonts w:ascii="Courier New" w:hAnsi="Courier New" w:cs="Courier New" w:eastAsia="Courier New"/>
          <w:spacing w:val="-10"/>
          <w:sz w:val="16"/>
        </w:rPr>
        <w:t>type        = "string" | "int" | "bool"</w:t>
      </w:r>
    </w:p>
    <w:p>
      <w:pPr>
        <w:keepNext/>
        <w:widowControl/>
        <w:spacing w:before="0" w:after="0" w:line="180" w:lineRule="exact"/>
        <w:ind w:hanging="259" w:left="259"/>
        <w:jc w:val="left"/>
      </w:pPr>
      <w:r>
        <w:rPr>
          <w:rFonts w:ascii="Courier New" w:hAnsi="Courier New" w:cs="Courier New" w:eastAsia="Courier New"/>
          <w:spacing w:val="-10"/>
          <w:sz w:val="16"/>
        </w:rPr>
        <w:t xml:space="preserve">            | "list" "&lt;" type "&gt;" ;</w:t>
      </w:r>
    </w:p>
    <w:p>
      <w:pPr>
        <w:keepNext/>
        <w:widowControl/>
        <w:spacing w:before="0" w:after="0" w:line="180" w:lineRule="exact"/>
        <w:ind w:hanging="259" w:left="259"/>
        <w:jc w:val="left"/>
      </w:pPr>
      <w:r>
        <w:rPr>
          <w:rFonts w:ascii="Courier New" w:hAnsi="Courier New" w:cs="Courier New" w:eastAsia="Courier New"/>
          <w:spacing w:val="-10"/>
          <w:sz w:val="16"/>
        </w:rPr>
        <w:t>statement   = let_stmt | if_stmt | repeat_stmt</w:t>
      </w:r>
    </w:p>
    <w:p>
      <w:pPr>
        <w:keepNext/>
        <w:widowControl/>
        <w:spacing w:before="0" w:after="0" w:line="180" w:lineRule="exact"/>
        <w:ind w:hanging="259" w:left="259"/>
        <w:jc w:val="left"/>
      </w:pPr>
      <w:r>
        <w:rPr>
          <w:rFonts w:ascii="Courier New" w:hAnsi="Courier New" w:cs="Courier New" w:eastAsia="Courier New"/>
          <w:spacing w:val="-10"/>
          <w:sz w:val="16"/>
        </w:rPr>
        <w:t xml:space="preserve">            | return_stmt | expr_stmt ;</w:t>
      </w:r>
    </w:p>
    <w:p>
      <w:pPr>
        <w:keepNext/>
        <w:widowControl/>
        <w:spacing w:before="0" w:after="0" w:line="180" w:lineRule="exact"/>
        <w:ind w:hanging="259" w:left="259"/>
        <w:jc w:val="left"/>
      </w:pPr>
      <w:r>
        <w:rPr>
          <w:rFonts w:ascii="Courier New" w:hAnsi="Courier New" w:cs="Courier New" w:eastAsia="Courier New"/>
          <w:spacing w:val="-10"/>
          <w:sz w:val="16"/>
        </w:rPr>
        <w:t>let_stmt    = "let" IDENT "=" expr ";" ;</w:t>
      </w:r>
    </w:p>
    <w:p>
      <w:pPr>
        <w:keepNext/>
        <w:widowControl/>
        <w:spacing w:before="0" w:after="0" w:line="180" w:lineRule="exact"/>
        <w:ind w:hanging="259" w:left="259"/>
        <w:jc w:val="left"/>
      </w:pPr>
      <w:r>
        <w:rPr>
          <w:rFonts w:ascii="Courier New" w:hAnsi="Courier New" w:cs="Courier New" w:eastAsia="Courier New"/>
          <w:spacing w:val="-10"/>
          <w:sz w:val="16"/>
        </w:rPr>
        <w:t>if_stmt     = "if" "(" expr ")" block [ "else" block ] ;</w:t>
      </w:r>
    </w:p>
    <w:p>
      <w:pPr>
        <w:keepNext/>
        <w:widowControl/>
        <w:spacing w:before="0" w:after="0" w:line="180" w:lineRule="exact"/>
        <w:ind w:hanging="259" w:left="259"/>
        <w:jc w:val="left"/>
      </w:pPr>
      <w:r>
        <w:rPr>
          <w:rFonts w:ascii="Courier New" w:hAnsi="Courier New" w:cs="Courier New" w:eastAsia="Courier New"/>
          <w:spacing w:val="-10"/>
          <w:sz w:val="16"/>
        </w:rPr>
        <w:t>repeat_stmt = "repeat" ( INT | IDENT ) block ;</w:t>
      </w:r>
    </w:p>
    <w:p>
      <w:pPr>
        <w:keepNext/>
        <w:widowControl/>
        <w:spacing w:before="0" w:after="0" w:line="180" w:lineRule="exact"/>
        <w:ind w:hanging="259" w:left="259"/>
        <w:jc w:val="left"/>
      </w:pPr>
      <w:r>
        <w:rPr>
          <w:rFonts w:ascii="Courier New" w:hAnsi="Courier New" w:cs="Courier New" w:eastAsia="Courier New"/>
          <w:spacing w:val="-10"/>
          <w:sz w:val="16"/>
        </w:rPr>
        <w:t>postfix     = primary { "[" expr "]" } ;</w:t>
      </w:r>
    </w:p>
    <w:p>
      <w:pPr>
        <w:keepNext/>
        <w:widowControl/>
        <w:spacing w:before="0" w:after="0" w:line="180" w:lineRule="exact"/>
        <w:ind w:hanging="259" w:left="259"/>
        <w:jc w:val="left"/>
      </w:pPr>
      <w:r>
        <w:rPr>
          <w:rFonts w:ascii="Courier New" w:hAnsi="Courier New" w:cs="Courier New" w:eastAsia="Courier New"/>
          <w:spacing w:val="-10"/>
          <w:sz w:val="16"/>
        </w:rPr>
        <w:t>primary     = INT | STRING | "true" | "false"</w:t>
      </w:r>
    </w:p>
    <w:p>
      <w:pPr>
        <w:keepNext/>
        <w:widowControl/>
        <w:spacing w:before="0" w:after="0" w:line="180" w:lineRule="exact"/>
        <w:ind w:hanging="259" w:left="259"/>
        <w:jc w:val="left"/>
      </w:pPr>
      <w:r>
        <w:rPr>
          <w:rFonts w:ascii="Courier New" w:hAnsi="Courier New" w:cs="Courier New" w:eastAsia="Courier New"/>
          <w:spacing w:val="-10"/>
          <w:sz w:val="16"/>
        </w:rPr>
        <w:t xml:space="preserve">            | IDENT [ "(" [ expr { "," expr } ] ")" ]</w:t>
      </w:r>
    </w:p>
    <w:p>
      <w:pPr>
        <w:keepNext/>
        <w:widowControl/>
        <w:spacing w:before="0" w:after="0" w:line="180" w:lineRule="exact"/>
        <w:ind w:hanging="259" w:left="259"/>
        <w:jc w:val="left"/>
      </w:pPr>
      <w:r>
        <w:rPr>
          <w:rFonts w:ascii="Courier New" w:hAnsi="Courier New" w:cs="Courier New" w:eastAsia="Courier New"/>
          <w:spacing w:val="-10"/>
          <w:sz w:val="16"/>
        </w:rPr>
        <w:t xml:space="preserve">            | "(" expr ")" ;</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2.  </w:t>
      </w:r>
      <w:r>
        <w:rPr>
          <w:rFonts w:ascii="Times New Roman" w:hAnsi="Times New Roman" w:cs="Times New Roman" w:eastAsia="Times New Roman"/>
          <w:b w:val="0"/>
          <w:i w:val="0"/>
          <w:sz w:val="16"/>
        </w:rPr>
        <w:t>Grammar excerpt (EBNF, from the specification).</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B. Types and Scopes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types are </w:t>
      </w:r>
      <w:r>
        <w:rPr>
          <w:rFonts w:ascii="Courier New" w:hAnsi="Courier New" w:cs="Courier New" w:eastAsia="Courier New"/>
          <w:b w:val="0"/>
          <w:sz w:val="18"/>
        </w:rPr>
        <w:t>string</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int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bool</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list&lt;T&gt;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let</w:t>
      </w:r>
      <w:r>
        <w:rPr>
          <w:rFonts w:ascii="Times New Roman" w:hAnsi="Times New Roman" w:cs="Times New Roman" w:eastAsia="Times New Roman"/>
          <w:b w:val="0"/>
          <w:i w:val="0"/>
          <w:sz w:val="20"/>
        </w:rPr>
        <w:t xml:space="preserve"> infers its type from the initializer. Every value also carries a hidden taint label, </w:t>
      </w:r>
      <w:r>
        <w:rPr>
          <w:rFonts w:ascii="Courier New" w:hAnsi="Courier New" w:cs="Courier New" w:eastAsia="Courier New"/>
          <w:b w:val="0"/>
          <w:sz w:val="18"/>
        </w:rPr>
        <w:t>trusted</w:t>
      </w:r>
      <w:r>
        <w:rPr>
          <w:rFonts w:ascii="Times New Roman" w:hAnsi="Times New Roman" w:cs="Times New Roman" w:eastAsia="Times New Roman"/>
          <w:b w:val="0"/>
          <w:i w:val="0"/>
          <w:sz w:val="20"/>
        </w:rPr>
        <w:t xml:space="preserve"> or </w:t>
      </w:r>
      <w:r>
        <w:rPr>
          <w:rFonts w:ascii="Courier New" w:hAnsi="Courier New" w:cs="Courier New" w:eastAsia="Courier New"/>
          <w:b w:val="0"/>
          <w:sz w:val="18"/>
        </w:rPr>
        <w:t>untrusted</w:t>
      </w:r>
      <w:r>
        <w:rPr>
          <w:rFonts w:ascii="Times New Roman" w:hAnsi="Times New Roman" w:cs="Times New Roman" w:eastAsia="Times New Roman"/>
          <w:b w:val="0"/>
          <w:i w:val="0"/>
          <w:sz w:val="20"/>
        </w:rPr>
        <w:t xml:space="preserve">, and a list carries one label for all its elements. Scopes nest builtins → agent → task → block. There is no shadowing: declaring a name already visible in this or any enclosing scope is E302, so a name means one thing throughout a task. Every task must return on every path (E304); </w:t>
      </w:r>
      <w:r>
        <w:rPr>
          <w:rFonts w:ascii="Courier New" w:hAnsi="Courier New" w:cs="Courier New" w:eastAsia="Courier New"/>
          <w:b w:val="0"/>
          <w:sz w:val="18"/>
        </w:rPr>
        <w:t>repeat</w:t>
      </w:r>
      <w:r>
        <w:rPr>
          <w:rFonts w:ascii="Times New Roman" w:hAnsi="Times New Roman" w:cs="Times New Roman" w:eastAsia="Times New Roman"/>
          <w:b w:val="0"/>
          <w:i w:val="0"/>
          <w:sz w:val="20"/>
        </w:rPr>
        <w:t xml:space="preserve"> never counts as returning because it may run zero times.</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C. Built-in Tools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Table I</w:t>
      </w:r>
      <w:r>
        <w:rPr>
          <w:rFonts w:ascii="Times New Roman" w:hAnsi="Times New Roman" w:cs="Times New Roman" w:eastAsia="Times New Roman"/>
          <w:b w:val="0"/>
          <w:i w:val="0"/>
          <w:sz w:val="20"/>
        </w:rPr>
        <w:t xml:space="preserve"> lists the seven tools and their flags. Annotations are not syntax: a program cannot declare a tool or change a flag. The guarantees are only as good as the annotations, and if programs could write their own, a program could simply mark </w:t>
      </w:r>
      <w:r>
        <w:rPr>
          <w:rFonts w:ascii="Courier New" w:hAnsi="Courier New" w:cs="Courier New" w:eastAsia="Courier New"/>
          <w:b w:val="0"/>
          <w:sz w:val="18"/>
        </w:rPr>
        <w:t>web_search</w:t>
      </w:r>
      <w:r>
        <w:rPr>
          <w:rFonts w:ascii="Times New Roman" w:hAnsi="Times New Roman" w:cs="Times New Roman" w:eastAsia="Times New Roman"/>
          <w:b w:val="0"/>
          <w:i w:val="0"/>
          <w:sz w:val="20"/>
        </w:rPr>
        <w:t xml:space="preserve"> as trusted. A fixed table keeps every trust decision in one reviewed file.</w:t>
      </w:r>
    </w:p>
    <w:p>
      <w:pPr>
        <w:keepNext/>
        <w:widowControl/>
        <w:spacing w:before="120" w:after="0" w:line="240" w:lineRule="auto"/>
        <w:ind w:firstLine="0" w:left="0"/>
        <w:jc w:val="center"/>
      </w:pPr>
      <w:r>
        <w:rPr>
          <w:rFonts w:ascii="Times New Roman" w:hAnsi="Times New Roman" w:cs="Times New Roman" w:eastAsia="Times New Roman"/>
          <w:smallCaps/>
          <w:sz w:val="16"/>
        </w:rPr>
        <w:t>TABLE I</w:t>
      </w:r>
    </w:p>
    <w:p>
      <w:pPr>
        <w:keepNext/>
        <w:widowControl/>
        <w:spacing w:before="0" w:after="60" w:line="240" w:lineRule="auto"/>
        <w:ind w:firstLine="0" w:left="0"/>
        <w:jc w:val="center"/>
      </w:pPr>
      <w:r>
        <w:rPr>
          <w:rFonts w:ascii="Times New Roman" w:hAnsi="Times New Roman" w:cs="Times New Roman" w:eastAsia="Times New Roman"/>
          <w:smallCaps/>
          <w:sz w:val="16"/>
        </w:rPr>
        <w:t>Built-in Tool Table (Fixed in agentscript/tools.py)</w:t>
      </w:r>
    </w:p>
    <w:tbl>
      <w:tblPr>
        <w:tblW w:w="5040" w:type="dxa"/>
        <w:jc w:val="center"/>
        <w:tblLayout w:type="fixed"/>
        <w:tblCellMar>
          <w:top w:w="0" w:type="dxa"/>
          <w:left w:w="50" w:type="dxa"/>
          <w:bottom w:w="0" w:type="dxa"/>
          <w:right w:w="50" w:type="dxa"/>
        </w:tblCellMar>
        <w:tblLook w:firstColumn="1" w:firstRow="1" w:lastColumn="0" w:lastRow="0" w:noHBand="0" w:noVBand="1" w:val="04A0"/>
      </w:tblPr>
      <w:tblGrid>
        <w:gridCol w:w="1224"/>
        <w:gridCol w:w="1800"/>
        <w:gridCol w:w="2015"/>
      </w:tblGrid>
      <w:tr>
        <w:trPr>
          <w:cantSplit/>
          <w:tblHeader/>
        </w:trPr>
        <w:tc>
          <w:tcPr>
            <w:tcW w:type="dxa" w:w="122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Tool</w:t>
            </w:r>
          </w:p>
        </w:tc>
        <w:tc>
          <w:tcPr>
            <w:tcW w:type="dxa" w:w="1800"/>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Signature</w:t>
            </w:r>
          </w:p>
        </w:tc>
        <w:tc>
          <w:tcPr>
            <w:tcW w:type="dxa" w:w="2016"/>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Flags</w:t>
            </w:r>
          </w:p>
        </w:tc>
      </w:tr>
      <w:tr>
        <w:trPr>
          <w:cantSplit/>
        </w:trPr>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web_search</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(string) → list&lt;string&gt;</w:t>
            </w:r>
          </w:p>
        </w:tc>
        <w:tc>
          <w:tcPr>
            <w:tcW w:type="dxa" w:w="201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untrusted_result, mergeable</w:t>
            </w:r>
          </w:p>
        </w:tc>
      </w:tr>
      <w:tr>
        <w:trPr>
          <w:cantSplit/>
        </w:trPr>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read_file</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(string) → string</w:t>
            </w:r>
          </w:p>
        </w:tc>
        <w:tc>
          <w:tcPr>
            <w:tcW w:type="dxa" w:w="201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untrusted_result, mergeable</w:t>
            </w:r>
          </w:p>
        </w:tc>
      </w:tr>
      <w:tr>
        <w:trPr>
          <w:cantSplit/>
        </w:trPr>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llm</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(string) → string</w:t>
            </w:r>
          </w:p>
        </w:tc>
        <w:tc>
          <w:tcPr>
            <w:tcW w:type="dxa" w:w="201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propagates_taint, mergeable</w:t>
            </w:r>
          </w:p>
        </w:tc>
      </w:tr>
      <w:tr>
        <w:trPr>
          <w:cantSplit/>
        </w:trPr>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sanitize</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(string) → string</w:t>
            </w:r>
          </w:p>
        </w:tc>
        <w:tc>
          <w:tcPr>
            <w:tcW w:type="dxa" w:w="201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sanitizer, mergeable</w:t>
            </w:r>
          </w:p>
        </w:tc>
      </w:tr>
      <w:tr>
        <w:trPr>
          <w:cantSplit/>
        </w:trPr>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send_email</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(string, string) → bool</w:t>
            </w:r>
          </w:p>
        </w:tc>
        <w:tc>
          <w:tcPr>
            <w:tcW w:type="dxa" w:w="201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privileged</w:t>
            </w:r>
          </w:p>
        </w:tc>
      </w:tr>
      <w:tr>
        <w:trPr>
          <w:cantSplit/>
        </w:trPr>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delete_file</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(string) → bool</w:t>
            </w:r>
          </w:p>
        </w:tc>
        <w:tc>
          <w:tcPr>
            <w:tcW w:type="dxa" w:w="201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privileged, irreversible</w:t>
            </w:r>
          </w:p>
        </w:tc>
      </w:tr>
      <w:tr>
        <w:trPr>
          <w:cantSplit/>
        </w:trPr>
        <w:tc>
          <w:tcPr>
            <w:tcW w:type="dxa" w:w="1224"/>
            <w:tcBorders>
              <w:bottom w:val="single" w:sz="8" w:space="0" w:color="000000"/>
            </w:tcBorders>
          </w:tcPr>
          <w:p>
            <w:pPr>
              <w:keepNext w:val="0"/>
              <w:widowControl/>
              <w:spacing w:before="0" w:after="0" w:line="190" w:lineRule="exact"/>
              <w:ind w:firstLine="0" w:left="0"/>
              <w:jc w:val="left"/>
            </w:pPr>
            <w:r>
              <w:rPr>
                <w:rFonts w:ascii="Courier New" w:hAnsi="Courier New" w:cs="Courier New" w:eastAsia="Courier New"/>
                <w:b w:val="0"/>
                <w:sz w:val="15"/>
              </w:rPr>
              <w:t>confirm</w:t>
            </w:r>
          </w:p>
        </w:tc>
        <w:tc>
          <w:tcPr>
            <w:tcW w:type="dxa" w:w="1800"/>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(string) → bool</w:t>
            </w:r>
          </w:p>
        </w:tc>
        <w:tc>
          <w:tcPr>
            <w:tcW w:type="dxa" w:w="2016"/>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approval</w:t>
            </w:r>
          </w:p>
        </w:tc>
      </w:tr>
    </w:tbl>
    <w:p>
      <w:pPr>
        <w:keepNext w:val="0"/>
        <w:widowControl/>
        <w:spacing w:before="0" w:after="80" w:line="80" w:lineRule="exact"/>
        <w:ind w:firstLine="0" w:left="0"/>
        <w:jc w:val="both"/>
      </w:pPr>
    </w:p>
    <w:p>
      <w:pPr>
        <w:pStyle w:val="Heading2"/>
        <w:keepNext/>
        <w:widowControl/>
        <w:spacing w:before="100" w:after="40" w:line="240" w:lineRule="auto"/>
        <w:ind w:firstLine="0" w:left="0"/>
        <w:jc w:val="left"/>
      </w:pPr>
      <w:r>
        <w:rPr>
          <w:rFonts w:ascii="Times New Roman" w:hAnsi="Times New Roman" w:cs="Times New Roman" w:eastAsia="Times New Roman"/>
          <w:i/>
          <w:sz w:val="20"/>
        </w:rPr>
        <w:t>D. Permissions and Budget</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Calling a tool that no </w:t>
      </w:r>
      <w:r>
        <w:rPr>
          <w:rFonts w:ascii="Courier New" w:hAnsi="Courier New" w:cs="Courier New" w:eastAsia="Courier New"/>
          <w:b w:val="0"/>
          <w:sz w:val="18"/>
        </w:rPr>
        <w:t>permit</w:t>
      </w:r>
      <w:r>
        <w:rPr>
          <w:rFonts w:ascii="Times New Roman" w:hAnsi="Times New Roman" w:cs="Times New Roman" w:eastAsia="Times New Roman"/>
          <w:b w:val="0"/>
          <w:i w:val="0"/>
          <w:sz w:val="20"/>
        </w:rPr>
        <w:t xml:space="preserve"> line lists is E305. The declaration </w:t>
      </w:r>
      <w:r>
        <w:rPr>
          <w:rFonts w:ascii="Courier New" w:hAnsi="Courier New" w:cs="Courier New" w:eastAsia="Courier New"/>
          <w:b w:val="0"/>
          <w:sz w:val="18"/>
        </w:rPr>
        <w:t>budget calls = N</w:t>
      </w:r>
      <w:r>
        <w:rPr>
          <w:rFonts w:ascii="Times New Roman" w:hAnsi="Times New Roman" w:cs="Times New Roman" w:eastAsia="Times New Roman"/>
          <w:b w:val="0"/>
          <w:i w:val="0"/>
          <w:sz w:val="20"/>
        </w:rPr>
        <w:t xml:space="preserve"> applies to each task run, and every call counts as one, including </w:t>
      </w:r>
      <w:r>
        <w:rPr>
          <w:rFonts w:ascii="Courier New" w:hAnsi="Courier New" w:cs="Courier New" w:eastAsia="Courier New"/>
          <w:b w:val="0"/>
          <w:sz w:val="18"/>
        </w:rPr>
        <w:t>sanitize</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confirm</w:t>
      </w:r>
      <w:r>
        <w:rPr>
          <w:rFonts w:ascii="Times New Roman" w:hAnsi="Times New Roman" w:cs="Times New Roman" w:eastAsia="Times New Roman"/>
          <w:b w:val="0"/>
          <w:i w:val="0"/>
          <w:sz w:val="20"/>
        </w:rPr>
        <w:t xml:space="preserve">. The static count is the worst path over the AST: a sequence sums its statements, an </w:t>
      </w:r>
      <w:r>
        <w:rPr>
          <w:rFonts w:ascii="Courier New" w:hAnsi="Courier New" w:cs="Courier New" w:eastAsia="Courier New"/>
          <w:b w:val="0"/>
          <w:sz w:val="18"/>
        </w:rPr>
        <w:t>if</w:t>
      </w:r>
      <w:r>
        <w:rPr>
          <w:rFonts w:ascii="Times New Roman" w:hAnsi="Times New Roman" w:cs="Times New Roman" w:eastAsia="Times New Roman"/>
          <w:b w:val="0"/>
          <w:i w:val="0"/>
          <w:sz w:val="20"/>
        </w:rPr>
        <w:t xml:space="preserve"> counts its condition plus the larger branch, and </w:t>
      </w:r>
      <w:r>
        <w:rPr>
          <w:rFonts w:ascii="Courier New" w:hAnsi="Courier New" w:cs="Courier New" w:eastAsia="Courier New"/>
          <w:b w:val="0"/>
          <w:sz w:val="18"/>
        </w:rPr>
        <w:t>repeat n</w:t>
      </w:r>
      <w:r>
        <w:rPr>
          <w:rFonts w:ascii="Times New Roman" w:hAnsi="Times New Roman" w:cs="Times New Roman" w:eastAsia="Times New Roman"/>
          <w:b w:val="0"/>
          <w:i w:val="0"/>
          <w:sz w:val="20"/>
        </w:rPr>
        <w:t xml:space="preserve"> with a literal </w:t>
      </w:r>
      <w:r>
        <w:rPr>
          <w:rFonts w:ascii="Courier New" w:hAnsi="Courier New" w:cs="Courier New" w:eastAsia="Courier New"/>
          <w:b w:val="0"/>
          <w:sz w:val="18"/>
        </w:rPr>
        <w:t>n</w:t>
      </w:r>
      <w:r>
        <w:rPr>
          <w:rFonts w:ascii="Times New Roman" w:hAnsi="Times New Roman" w:cs="Times New Roman" w:eastAsia="Times New Roman"/>
          <w:b w:val="0"/>
          <w:i w:val="0"/>
          <w:sz w:val="20"/>
        </w:rPr>
        <w:t xml:space="preserve"> multiplies its body by </w:t>
      </w:r>
      <w:r>
        <w:rPr>
          <w:rFonts w:ascii="Courier New" w:hAnsi="Courier New" w:cs="Courier New" w:eastAsia="Courier New"/>
          <w:b w:val="0"/>
          <w:sz w:val="18"/>
        </w:rPr>
        <w:t>n</w:t>
      </w:r>
      <w:r>
        <w:rPr>
          <w:rFonts w:ascii="Times New Roman" w:hAnsi="Times New Roman" w:cs="Times New Roman" w:eastAsia="Times New Roman"/>
          <w:b w:val="0"/>
          <w:i w:val="0"/>
          <w:sz w:val="20"/>
        </w:rPr>
        <w:t>. If the count exceeds the budget, E306 is reported at the (budget+1)-th call on the worst path (</w:t>
      </w:r>
      <w:r>
        <w:rPr>
          <w:rFonts w:ascii="Times New Roman" w:hAnsi="Times New Roman" w:cs="Times New Roman" w:eastAsia="Times New Roman"/>
          <w:b w:val="0"/>
          <w:i w:val="0"/>
          <w:sz w:val="20"/>
        </w:rPr>
        <w:t>Fig. 3</w:t>
      </w:r>
      <w:r>
        <w:rPr>
          <w:rFonts w:ascii="Times New Roman" w:hAnsi="Times New Roman" w:cs="Times New Roman" w:eastAsia="Times New Roman"/>
          <w:b w:val="0"/>
          <w:i w:val="0"/>
          <w:sz w:val="20"/>
        </w:rPr>
        <w:t xml:space="preserve">). A </w:t>
      </w:r>
      <w:r>
        <w:rPr>
          <w:rFonts w:ascii="Courier New" w:hAnsi="Courier New" w:cs="Courier New" w:eastAsia="Courier New"/>
          <w:b w:val="0"/>
          <w:sz w:val="18"/>
        </w:rPr>
        <w:t>repeat x</w:t>
      </w:r>
      <w:r>
        <w:rPr>
          <w:rFonts w:ascii="Times New Roman" w:hAnsi="Times New Roman" w:cs="Times New Roman" w:eastAsia="Times New Roman"/>
          <w:b w:val="0"/>
          <w:i w:val="0"/>
          <w:sz w:val="20"/>
        </w:rPr>
        <w:t xml:space="preserve"> with a variable count is counted once with warning W306, and the VM enforces the budget on every call (E601).</w:t>
      </w:r>
    </w:p>
    <w:p>
      <w:pPr>
        <w:keepNext/>
        <w:widowControl/>
        <w:spacing w:before="120" w:after="0" w:line="180" w:lineRule="exact"/>
        <w:ind w:hanging="259" w:left="259"/>
        <w:jc w:val="left"/>
      </w:pPr>
      <w:r>
        <w:rPr>
          <w:rFonts w:ascii="Courier New" w:hAnsi="Courier New" w:cs="Courier New" w:eastAsia="Courier New"/>
          <w:spacing w:val="-10"/>
          <w:sz w:val="16"/>
        </w:rPr>
        <w:t>E306 [semantic] 9:12: task 'dig' may make 4 tool calls on its worst path, but the budget is 3</w:t>
      </w:r>
    </w:p>
    <w:p>
      <w:pPr>
        <w:keepNext/>
        <w:widowControl/>
        <w:spacing w:before="0" w:after="0" w:line="180" w:lineRule="exact"/>
        <w:ind w:hanging="259" w:left="259"/>
        <w:jc w:val="left"/>
      </w:pPr>
      <w:r>
        <w:rPr>
          <w:rFonts w:ascii="Courier New" w:hAnsi="Courier New" w:cs="Courier New" w:eastAsia="Courier New"/>
          <w:spacing w:val="-10"/>
          <w:sz w:val="16"/>
        </w:rPr>
        <w:t xml:space="preserve">    6:13  call 1: web_search</w:t>
      </w:r>
    </w:p>
    <w:p>
      <w:pPr>
        <w:keepNext/>
        <w:widowControl/>
        <w:spacing w:before="0" w:after="0" w:line="180" w:lineRule="exact"/>
        <w:ind w:hanging="259" w:left="259"/>
        <w:jc w:val="left"/>
      </w:pPr>
      <w:r>
        <w:rPr>
          <w:rFonts w:ascii="Courier New" w:hAnsi="Courier New" w:cs="Courier New" w:eastAsia="Courier New"/>
          <w:spacing w:val="-10"/>
          <w:sz w:val="16"/>
        </w:rPr>
        <w:t xml:space="preserve">    7:13  call 2: web_search</w:t>
      </w:r>
    </w:p>
    <w:p>
      <w:pPr>
        <w:keepNext/>
        <w:widowControl/>
        <w:spacing w:before="0" w:after="0" w:line="180" w:lineRule="exact"/>
        <w:ind w:hanging="259" w:left="259"/>
        <w:jc w:val="left"/>
      </w:pPr>
      <w:r>
        <w:rPr>
          <w:rFonts w:ascii="Courier New" w:hAnsi="Courier New" w:cs="Courier New" w:eastAsia="Courier New"/>
          <w:spacing w:val="-10"/>
          <w:sz w:val="16"/>
        </w:rPr>
        <w:t xml:space="preserve">    8:13  call 3: web_search</w:t>
      </w:r>
    </w:p>
    <w:p>
      <w:pPr>
        <w:keepNext/>
        <w:widowControl/>
        <w:spacing w:before="0" w:after="0" w:line="180" w:lineRule="exact"/>
        <w:ind w:hanging="259" w:left="259"/>
        <w:jc w:val="left"/>
      </w:pPr>
      <w:r>
        <w:rPr>
          <w:rFonts w:ascii="Courier New" w:hAnsi="Courier New" w:cs="Courier New" w:eastAsia="Courier New"/>
          <w:spacing w:val="-10"/>
          <w:sz w:val="16"/>
        </w:rPr>
        <w:t xml:space="preserve">    9:12  call 4: llm (over budget)</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3.  </w:t>
      </w:r>
      <w:r>
        <w:rPr>
          <w:rFonts w:ascii="Times New Roman" w:hAnsi="Times New Roman" w:cs="Times New Roman" w:eastAsia="Times New Roman"/>
          <w:b w:val="0"/>
          <w:i w:val="0"/>
          <w:sz w:val="16"/>
        </w:rPr>
        <w:t>E306 for sem_budget.as (diagnostics section of the compile output).</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IV. </w:t>
      </w:r>
      <w:r>
        <w:rPr>
          <w:rFonts w:ascii="Times New Roman" w:hAnsi="Times New Roman" w:cs="Times New Roman" w:eastAsia="Times New Roman"/>
          <w:smallCaps/>
          <w:sz w:val="20"/>
        </w:rPr>
        <w:t>Compiler Architecture</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Fig. 4</w:t>
      </w:r>
      <w:r>
        <w:rPr>
          <w:rFonts w:ascii="Times New Roman" w:hAnsi="Times New Roman" w:cs="Times New Roman" w:eastAsia="Times New Roman"/>
          <w:b w:val="0"/>
          <w:i w:val="0"/>
          <w:sz w:val="20"/>
        </w:rPr>
        <w:t xml:space="preserve"> shows the ten stages: a front end (lexer, parser, semantic analysis), a middle end (IR and CFG, taint, approval, optimizer, scheduler) and a back end (code generation and VM). The six classic phases are stages 1, 2, 3, 4, 7 and 9; stage 8 is the optional M7 milestone, and without it the optimized IR goes straight to code generation.</w:t>
      </w:r>
    </w:p>
    <w:p>
      <w:pPr>
        <w:keepNext/>
        <w:widowControl/>
        <w:spacing w:before="120" w:after="0" w:line="240" w:lineRule="auto"/>
        <w:ind w:firstLine="0" w:left="0"/>
        <w:jc w:val="center"/>
      </w:pPr>
      <w:r>
        <w:drawing>
          <wp:inline xmlns:a="http://schemas.openxmlformats.org/drawingml/2006/main" xmlns:pic="http://schemas.openxmlformats.org/drawingml/2006/picture">
            <wp:extent cx="3108960" cy="2039597"/>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3108960" cy="2039597"/>
                    </a:xfrm>
                    <a:prstGeom prst="rect"/>
                  </pic:spPr>
                </pic:pic>
              </a:graphicData>
            </a:graphic>
          </wp:inline>
        </w:drawing>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4.  </w:t>
      </w:r>
      <w:r>
        <w:rPr>
          <w:rFonts w:ascii="Times New Roman" w:hAnsi="Times New Roman" w:cs="Times New Roman" w:eastAsia="Times New Roman"/>
          <w:b w:val="0"/>
          <w:i w:val="0"/>
          <w:sz w:val="16"/>
        </w:rPr>
        <w:t>The ten-stage pipeline. Shaded stages run safety checks; all of them precede the optimizer. The dashed stage is the optional scheduler.</w:t>
      </w:r>
    </w:p>
    <w:p>
      <w:pPr>
        <w:keepNext w:val="0"/>
        <w:widowControl/>
        <w:spacing w:before="0" w:after="0" w:line="240" w:lineRule="auto"/>
        <w:ind w:firstLine="245" w:left="0"/>
        <w:jc w:val="both"/>
      </w:pPr>
      <w:r>
        <w:rPr>
          <w:rFonts w:ascii="Times New Roman" w:hAnsi="Times New Roman" w:cs="Times New Roman" w:eastAsia="Times New Roman"/>
          <w:b w:val="0"/>
          <w:i/>
          <w:sz w:val="20"/>
        </w:rPr>
        <w:t>Artifacts.</w:t>
      </w:r>
      <w:r>
        <w:rPr>
          <w:rFonts w:ascii="Times New Roman" w:hAnsi="Times New Roman" w:cs="Times New Roman" w:eastAsia="Times New Roman"/>
          <w:b w:val="0"/>
          <w:i w:val="0"/>
          <w:sz w:val="20"/>
        </w:rPr>
        <w:t xml:space="preserve"> Every compile-time stage produces an artifact of the same shape, </w:t>
      </w:r>
      <w:r>
        <w:rPr>
          <w:rFonts w:ascii="Courier New" w:hAnsi="Courier New" w:cs="Courier New" w:eastAsia="Courier New"/>
          <w:b w:val="0"/>
          <w:sz w:val="18"/>
        </w:rPr>
        <w:t>{"text": ..., "data": ...}</w:t>
      </w:r>
      <w:r>
        <w:rPr>
          <w:rFonts w:ascii="Times New Roman" w:hAnsi="Times New Roman" w:cs="Times New Roman" w:eastAsia="Times New Roman"/>
          <w:b w:val="0"/>
          <w:i w:val="0"/>
          <w:sz w:val="20"/>
        </w:rPr>
        <w:t xml:space="preserve">: the CLI prints </w:t>
      </w:r>
      <w:r>
        <w:rPr>
          <w:rFonts w:ascii="Courier New" w:hAnsi="Courier New" w:cs="Courier New" w:eastAsia="Courier New"/>
          <w:b w:val="0"/>
          <w:sz w:val="18"/>
        </w:rPr>
        <w:t>text</w:t>
      </w:r>
      <w:r>
        <w:rPr>
          <w:rFonts w:ascii="Times New Roman" w:hAnsi="Times New Roman" w:cs="Times New Roman" w:eastAsia="Times New Roman"/>
          <w:b w:val="0"/>
          <w:i w:val="0"/>
          <w:sz w:val="20"/>
        </w:rPr>
        <w:t xml:space="preserve">, the editor renders </w:t>
      </w:r>
      <w:r>
        <w:rPr>
          <w:rFonts w:ascii="Courier New" w:hAnsi="Courier New" w:cs="Courier New" w:eastAsia="Courier New"/>
          <w:b w:val="0"/>
          <w:sz w:val="18"/>
        </w:rPr>
        <w:t>data</w:t>
      </w:r>
      <w:r>
        <w:rPr>
          <w:rFonts w:ascii="Times New Roman" w:hAnsi="Times New Roman" w:cs="Times New Roman" w:eastAsia="Times New Roman"/>
          <w:b w:val="0"/>
          <w:i w:val="0"/>
          <w:sz w:val="20"/>
        </w:rPr>
        <w:t xml:space="preserve"> (for example the CFG as a Mermaid graph) and golden tests compare </w:t>
      </w:r>
      <w:r>
        <w:rPr>
          <w:rFonts w:ascii="Courier New" w:hAnsi="Courier New" w:cs="Courier New" w:eastAsia="Courier New"/>
          <w:b w:val="0"/>
          <w:sz w:val="18"/>
        </w:rPr>
        <w:t>text</w:t>
      </w:r>
      <w:r>
        <w:rPr>
          <w:rFonts w:ascii="Times New Roman" w:hAnsi="Times New Roman" w:cs="Times New Roman" w:eastAsia="Times New Roman"/>
          <w:b w:val="0"/>
          <w:i w:val="0"/>
          <w:sz w:val="20"/>
        </w:rPr>
        <w:t xml:space="preserve">. The compile result holds one artifact per key, </w:t>
      </w:r>
      <w:r>
        <w:rPr>
          <w:rFonts w:ascii="Courier New" w:hAnsi="Courier New" w:cs="Courier New" w:eastAsia="Courier New"/>
          <w:b w:val="0"/>
          <w:sz w:val="18"/>
        </w:rPr>
        <w:t>tokens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ast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symbols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ir</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cfg</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taint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approval</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optimized_ir</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schedule</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bytecode</w:t>
      </w:r>
      <w:r>
        <w:rPr>
          <w:rFonts w:ascii="Times New Roman" w:hAnsi="Times New Roman" w:cs="Times New Roman" w:eastAsia="Times New Roman"/>
          <w:b w:val="0"/>
          <w:i w:val="0"/>
          <w:sz w:val="20"/>
        </w:rPr>
        <w:t xml:space="preserve">, with </w:t>
      </w:r>
      <w:r>
        <w:rPr>
          <w:rFonts w:ascii="Courier New" w:hAnsi="Courier New" w:cs="Courier New" w:eastAsia="Courier New"/>
          <w:b w:val="0"/>
          <w:sz w:val="18"/>
        </w:rPr>
        <w:t>null</w:t>
      </w:r>
      <w:r>
        <w:rPr>
          <w:rFonts w:ascii="Times New Roman" w:hAnsi="Times New Roman" w:cs="Times New Roman" w:eastAsia="Times New Roman"/>
          <w:b w:val="0"/>
          <w:i w:val="0"/>
          <w:sz w:val="20"/>
        </w:rPr>
        <w:t xml:space="preserve"> for stages that did not run. The compiler stops at the first error, so every phase reports at most one; warnings never stop it. Every diagnostic has a phase, code, severity, message, line, column and optional path, printed as </w:t>
      </w:r>
      <w:r>
        <w:rPr>
          <w:rFonts w:ascii="Courier New" w:hAnsi="Courier New" w:cs="Courier New" w:eastAsia="Courier New"/>
          <w:b w:val="0"/>
          <w:sz w:val="18"/>
        </w:rPr>
        <w:t>E401 [taint] 9:14: ...</w:t>
      </w:r>
      <w:r>
        <w:rPr>
          <w:rFonts w:ascii="Times New Roman" w:hAnsi="Times New Roman" w:cs="Times New Roman" w:eastAsia="Times New Roman"/>
          <w:b w:val="0"/>
          <w:i w:val="0"/>
          <w:sz w:val="20"/>
        </w:rPr>
        <w:t xml:space="preserve"> followed by one line per path step.</w:t>
      </w:r>
    </w:p>
    <w:p>
      <w:pPr>
        <w:keepNext w:val="0"/>
        <w:widowControl/>
        <w:spacing w:before="0" w:after="0" w:line="240" w:lineRule="auto"/>
        <w:ind w:firstLine="245" w:left="0"/>
        <w:jc w:val="both"/>
      </w:pPr>
      <w:r>
        <w:rPr>
          <w:rFonts w:ascii="Times New Roman" w:hAnsi="Times New Roman" w:cs="Times New Roman" w:eastAsia="Times New Roman"/>
          <w:b w:val="0"/>
          <w:i/>
          <w:sz w:val="20"/>
        </w:rPr>
        <w:t>Ordering rule.</w:t>
      </w:r>
      <w:r>
        <w:rPr>
          <w:rFonts w:ascii="Times New Roman" w:hAnsi="Times New Roman" w:cs="Times New Roman" w:eastAsia="Times New Roman"/>
          <w:b w:val="0"/>
          <w:i w:val="0"/>
          <w:sz w:val="20"/>
        </w:rPr>
        <w:t xml:space="preserve"> Every safety analysis (permission, budget, taint, approval) runs on the unoptimized program, and the optimizer runs only after all of them pass, so a guarantee never depends on what the optimizer removes. In </w:t>
      </w:r>
      <w:r>
        <w:rPr>
          <w:rFonts w:ascii="Courier New" w:hAnsi="Courier New" w:cs="Courier New" w:eastAsia="Courier New"/>
          <w:b w:val="0"/>
          <w:sz w:val="18"/>
        </w:rPr>
        <w:t>if (debug) { delete_file(p); }</w:t>
      </w:r>
      <w:r>
        <w:rPr>
          <w:rFonts w:ascii="Times New Roman" w:hAnsi="Times New Roman" w:cs="Times New Roman" w:eastAsia="Times New Roman"/>
          <w:b w:val="0"/>
          <w:i w:val="0"/>
          <w:sz w:val="20"/>
        </w:rPr>
        <w:t xml:space="preserve"> with </w:t>
      </w:r>
      <w:r>
        <w:rPr>
          <w:rFonts w:ascii="Courier New" w:hAnsi="Courier New" w:cs="Courier New" w:eastAsia="Courier New"/>
          <w:b w:val="0"/>
          <w:sz w:val="18"/>
        </w:rPr>
        <w:t>debug = false</w:t>
      </w:r>
      <w:r>
        <w:rPr>
          <w:rFonts w:ascii="Times New Roman" w:hAnsi="Times New Roman" w:cs="Times New Roman" w:eastAsia="Times New Roman"/>
          <w:b w:val="0"/>
          <w:i w:val="0"/>
          <w:sz w:val="20"/>
        </w:rPr>
        <w:t xml:space="preserve"> the optimizer deletes the branch; checking afterwards would accept an unconfirmed </w:t>
      </w:r>
      <w:r>
        <w:rPr>
          <w:rFonts w:ascii="Courier New" w:hAnsi="Courier New" w:cs="Courier New" w:eastAsia="Courier New"/>
          <w:b w:val="0"/>
          <w:sz w:val="18"/>
        </w:rPr>
        <w:t>delete_file</w:t>
      </w:r>
      <w:r>
        <w:rPr>
          <w:rFonts w:ascii="Times New Roman" w:hAnsi="Times New Roman" w:cs="Times New Roman" w:eastAsia="Times New Roman"/>
          <w:b w:val="0"/>
          <w:i w:val="0"/>
          <w:sz w:val="20"/>
        </w:rPr>
        <w:t xml:space="preserve"> that is one edit away from running.</w:t>
      </w:r>
    </w:p>
    <w:p>
      <w:pPr>
        <w:keepNext w:val="0"/>
        <w:widowControl/>
        <w:spacing w:before="0" w:after="0" w:line="240" w:lineRule="auto"/>
        <w:ind w:firstLine="245" w:left="0"/>
        <w:jc w:val="both"/>
      </w:pPr>
      <w:r>
        <w:rPr>
          <w:rFonts w:ascii="Times New Roman" w:hAnsi="Times New Roman" w:cs="Times New Roman" w:eastAsia="Times New Roman"/>
          <w:b w:val="0"/>
          <w:i/>
          <w:sz w:val="20"/>
        </w:rPr>
        <w:t>IR and CFG.</w:t>
      </w:r>
      <w:r>
        <w:rPr>
          <w:rFonts w:ascii="Times New Roman" w:hAnsi="Times New Roman" w:cs="Times New Roman" w:eastAsia="Times New Roman"/>
          <w:b w:val="0"/>
          <w:i w:val="0"/>
          <w:sz w:val="20"/>
        </w:rPr>
        <w:t xml:space="preserve"> Stage 4 lowers the AST to three-address code (</w:t>
      </w:r>
      <w:r>
        <w:rPr>
          <w:rFonts w:ascii="Times New Roman" w:hAnsi="Times New Roman" w:cs="Times New Roman" w:eastAsia="Times New Roman"/>
          <w:b w:val="0"/>
          <w:i w:val="0"/>
          <w:sz w:val="20"/>
        </w:rPr>
        <w:t>Fig. 5</w:t>
      </w:r>
      <w:r>
        <w:rPr>
          <w:rFonts w:ascii="Times New Roman" w:hAnsi="Times New Roman" w:cs="Times New Roman" w:eastAsia="Times New Roman"/>
          <w:b w:val="0"/>
          <w:i w:val="0"/>
          <w:sz w:val="20"/>
        </w:rPr>
        <w:t xml:space="preserve">). The instructions are </w:t>
      </w:r>
      <w:r>
        <w:rPr>
          <w:rFonts w:ascii="Courier New" w:hAnsi="Courier New" w:cs="Courier New" w:eastAsia="Courier New"/>
          <w:b w:val="0"/>
          <w:sz w:val="18"/>
        </w:rPr>
        <w:t>Assign</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BinOp</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Index</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Call</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Jump</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Branch</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Return</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Label</w:t>
      </w:r>
      <w:r>
        <w:rPr>
          <w:rFonts w:ascii="Times New Roman" w:hAnsi="Times New Roman" w:cs="Times New Roman" w:eastAsia="Times New Roman"/>
          <w:b w:val="0"/>
          <w:i w:val="0"/>
          <w:sz w:val="20"/>
        </w:rPr>
        <w:t xml:space="preserve"> and, with M7, </w:t>
      </w:r>
      <w:r>
        <w:rPr>
          <w:rFonts w:ascii="Courier New" w:hAnsi="Courier New" w:cs="Courier New" w:eastAsia="Courier New"/>
          <w:b w:val="0"/>
          <w:sz w:val="18"/>
        </w:rPr>
        <w:t>ParallelCalls</w:t>
      </w:r>
      <w:r>
        <w:rPr>
          <w:rFonts w:ascii="Times New Roman" w:hAnsi="Times New Roman" w:cs="Times New Roman" w:eastAsia="Times New Roman"/>
          <w:b w:val="0"/>
          <w:i w:val="0"/>
          <w:sz w:val="20"/>
        </w:rPr>
        <w:t xml:space="preserve">; every operand is a constant or a variable, and every instruction keeps the line and column of its source construct so that later phases can report errors in source terms. The code is split into basic blocks; for a </w:t>
      </w:r>
      <w:r>
        <w:rPr>
          <w:rFonts w:ascii="Courier New" w:hAnsi="Courier New" w:cs="Courier New" w:eastAsia="Courier New"/>
          <w:b w:val="0"/>
          <w:sz w:val="18"/>
        </w:rPr>
        <w:t>Branch</w:t>
      </w:r>
      <w:r>
        <w:rPr>
          <w:rFonts w:ascii="Times New Roman" w:hAnsi="Times New Roman" w:cs="Times New Roman" w:eastAsia="Times New Roman"/>
          <w:b w:val="0"/>
          <w:i w:val="0"/>
          <w:sz w:val="20"/>
        </w:rPr>
        <w:t>, the successors are ordered [true, false], which the approval analysis relies on.</w:t>
      </w:r>
    </w:p>
    <w:p>
      <w:pPr>
        <w:keepNext/>
        <w:widowControl/>
        <w:spacing w:before="120" w:after="0" w:line="180" w:lineRule="exact"/>
        <w:ind w:hanging="259" w:left="259"/>
        <w:jc w:val="left"/>
      </w:pPr>
      <w:r>
        <w:rPr>
          <w:rFonts w:ascii="Courier New" w:hAnsi="Courier New" w:cs="Courier New" w:eastAsia="Courier New"/>
          <w:spacing w:val="-10"/>
          <w:sz w:val="16"/>
        </w:rPr>
        <w:t>task report(topic: string) -&gt; bool</w:t>
      </w:r>
    </w:p>
    <w:p>
      <w:pPr>
        <w:keepNext/>
        <w:widowControl/>
        <w:spacing w:before="0" w:after="0" w:line="180" w:lineRule="exact"/>
        <w:ind w:hanging="259" w:left="259"/>
        <w:jc w:val="left"/>
      </w:pPr>
      <w:r>
        <w:rPr>
          <w:rFonts w:ascii="Courier New" w:hAnsi="Courier New" w:cs="Courier New" w:eastAsia="Courier New"/>
          <w:spacing w:val="-10"/>
          <w:sz w:val="16"/>
        </w:rPr>
        <w:t xml:space="preserve">      raw = call web_search(topic)             ;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t1 = raw[0]                              ; line 7</w:t>
      </w:r>
    </w:p>
    <w:p>
      <w:pPr>
        <w:keepNext/>
        <w:widowControl/>
        <w:spacing w:before="0" w:after="0" w:line="180" w:lineRule="exact"/>
        <w:ind w:hanging="259" w:left="259"/>
        <w:jc w:val="left"/>
      </w:pPr>
      <w:r>
        <w:rPr>
          <w:rFonts w:ascii="Courier New" w:hAnsi="Courier New" w:cs="Courier New" w:eastAsia="Courier New"/>
          <w:spacing w:val="-10"/>
          <w:sz w:val="16"/>
        </w:rPr>
        <w:t xml:space="preserve">      clean = call sanitize(t1)                ; line 7</w:t>
      </w:r>
    </w:p>
    <w:p>
      <w:pPr>
        <w:keepNext/>
        <w:widowControl/>
        <w:spacing w:before="0" w:after="0" w:line="180" w:lineRule="exact"/>
        <w:ind w:hanging="259" w:left="259"/>
        <w:jc w:val="left"/>
      </w:pPr>
      <w:r>
        <w:rPr>
          <w:rFonts w:ascii="Courier New" w:hAnsi="Courier New" w:cs="Courier New" w:eastAsia="Courier New"/>
          <w:spacing w:val="-10"/>
          <w:sz w:val="16"/>
        </w:rPr>
        <w:t xml:space="preserve">      t2 = "Summarize: " + clean               ; line 8</w:t>
      </w:r>
    </w:p>
    <w:p>
      <w:pPr>
        <w:keepNext/>
        <w:widowControl/>
        <w:spacing w:before="0" w:after="0" w:line="180" w:lineRule="exact"/>
        <w:ind w:hanging="259" w:left="259"/>
        <w:jc w:val="left"/>
      </w:pPr>
      <w:r>
        <w:rPr>
          <w:rFonts w:ascii="Courier New" w:hAnsi="Courier New" w:cs="Courier New" w:eastAsia="Courier New"/>
          <w:spacing w:val="-10"/>
          <w:sz w:val="16"/>
        </w:rPr>
        <w:t xml:space="preserve">      summary = call llm(t2)                   ; line 8</w:t>
      </w:r>
    </w:p>
    <w:p>
      <w:pPr>
        <w:keepNext/>
        <w:widowControl/>
        <w:spacing w:before="0" w:after="0" w:line="180" w:lineRule="exact"/>
        <w:ind w:hanging="259" w:left="259"/>
        <w:jc w:val="left"/>
      </w:pPr>
      <w:r>
        <w:rPr>
          <w:rFonts w:ascii="Courier New" w:hAnsi="Courier New" w:cs="Courier New" w:eastAsia="Courier New"/>
          <w:spacing w:val="-10"/>
          <w:sz w:val="16"/>
        </w:rPr>
        <w:t xml:space="preserve">      t3 = call confirm("Send report?")        ;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if t3 goto L1 else L2                    ;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L1:</w:t>
      </w:r>
    </w:p>
    <w:p>
      <w:pPr>
        <w:keepNext/>
        <w:widowControl/>
        <w:spacing w:before="0" w:after="0" w:line="180" w:lineRule="exact"/>
        <w:ind w:hanging="259" w:left="259"/>
        <w:jc w:val="left"/>
      </w:pPr>
      <w:r>
        <w:rPr>
          <w:rFonts w:ascii="Courier New" w:hAnsi="Courier New" w:cs="Courier New" w:eastAsia="Courier New"/>
          <w:spacing w:val="-10"/>
          <w:sz w:val="16"/>
        </w:rPr>
        <w:t xml:space="preserve">      t4 = call send_email("me@example.com", summary)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return t4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L2:</w:t>
      </w:r>
    </w:p>
    <w:p>
      <w:pPr>
        <w:keepNext/>
        <w:widowControl/>
        <w:spacing w:before="0" w:after="0" w:line="180" w:lineRule="exact"/>
        <w:ind w:hanging="259" w:left="259"/>
        <w:jc w:val="left"/>
      </w:pPr>
      <w:r>
        <w:rPr>
          <w:rFonts w:ascii="Courier New" w:hAnsi="Courier New" w:cs="Courier New" w:eastAsia="Courier New"/>
          <w:spacing w:val="-10"/>
          <w:sz w:val="16"/>
        </w:rPr>
        <w:t xml:space="preserve">      return false                             ; line 12</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5.  </w:t>
      </w:r>
      <w:r>
        <w:rPr>
          <w:rFonts w:ascii="Times New Roman" w:hAnsi="Times New Roman" w:cs="Times New Roman" w:eastAsia="Times New Roman"/>
          <w:b w:val="0"/>
          <w:i w:val="0"/>
          <w:sz w:val="16"/>
        </w:rPr>
        <w:t>Unoptimized IR of valid_report.as (compile --phase ir).</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V. </w:t>
      </w:r>
      <w:r>
        <w:rPr>
          <w:rFonts w:ascii="Times New Roman" w:hAnsi="Times New Roman" w:cs="Times New Roman" w:eastAsia="Times New Roman"/>
          <w:smallCaps/>
          <w:sz w:val="20"/>
        </w:rPr>
        <w:t>Safety Analyses</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A. Taint Analysis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Labels form a two-point lattice in which </w:t>
      </w:r>
      <w:r>
        <w:rPr>
          <w:rFonts w:ascii="Courier New" w:hAnsi="Courier New" w:cs="Courier New" w:eastAsia="Courier New"/>
          <w:b w:val="0"/>
          <w:sz w:val="18"/>
        </w:rPr>
        <w:t>trusted</w:t>
      </w:r>
      <w:r>
        <w:rPr>
          <w:rFonts w:ascii="Times New Roman" w:hAnsi="Times New Roman" w:cs="Times New Roman" w:eastAsia="Times New Roman"/>
          <w:b w:val="0"/>
          <w:i w:val="0"/>
          <w:sz w:val="20"/>
        </w:rPr>
        <w:t xml:space="preserve"> lies below </w:t>
      </w:r>
      <w:r>
        <w:rPr>
          <w:rFonts w:ascii="Courier New" w:hAnsi="Courier New" w:cs="Courier New" w:eastAsia="Courier New"/>
          <w:b w:val="0"/>
          <w:sz w:val="18"/>
        </w:rPr>
        <w:t>untrusted</w:t>
      </w:r>
      <w:r>
        <w:rPr>
          <w:rFonts w:ascii="Times New Roman" w:hAnsi="Times New Roman" w:cs="Times New Roman" w:eastAsia="Times New Roman"/>
          <w:b w:val="0"/>
          <w:i w:val="0"/>
          <w:sz w:val="20"/>
        </w:rPr>
        <w:t xml:space="preserve">; the join is </w:t>
      </w:r>
      <w:r>
        <w:rPr>
          <w:rFonts w:ascii="Courier New" w:hAnsi="Courier New" w:cs="Courier New" w:eastAsia="Courier New"/>
          <w:b w:val="0"/>
          <w:sz w:val="18"/>
        </w:rPr>
        <w:t>untrusted</w:t>
      </w:r>
      <w:r>
        <w:rPr>
          <w:rFonts w:ascii="Times New Roman" w:hAnsi="Times New Roman" w:cs="Times New Roman" w:eastAsia="Times New Roman"/>
          <w:b w:val="0"/>
          <w:i w:val="0"/>
          <w:sz w:val="20"/>
        </w:rPr>
        <w:t xml:space="preserve"> if either side is. The analysis is a forward </w:t>
      </w:r>
      <w:r>
        <w:rPr>
          <w:rFonts w:ascii="Times New Roman" w:hAnsi="Times New Roman" w:cs="Times New Roman" w:eastAsia="Times New Roman"/>
          <w:b w:val="0"/>
          <w:i/>
          <w:sz w:val="20"/>
        </w:rPr>
        <w:t>may</w:t>
      </w:r>
      <w:r>
        <w:rPr>
          <w:rFonts w:ascii="Times New Roman" w:hAnsi="Times New Roman" w:cs="Times New Roman" w:eastAsia="Times New Roman"/>
          <w:b w:val="0"/>
          <w:i w:val="0"/>
          <w:sz w:val="20"/>
        </w:rPr>
        <w:t xml:space="preserve"> analysis over each task’s CFG </w:t>
      </w:r>
      <w:r>
        <w:rPr>
          <w:rFonts w:ascii="Times New Roman" w:hAnsi="Times New Roman" w:cs="Times New Roman" w:eastAsia="Times New Roman"/>
          <w:b w:val="0"/>
          <w:i w:val="0"/>
          <w:sz w:val="20"/>
        </w:rPr>
        <w:t>[14]</w:t>
      </w:r>
      <w:r>
        <w:rPr>
          <w:rFonts w:ascii="Times New Roman" w:hAnsi="Times New Roman" w:cs="Times New Roman" w:eastAsia="Times New Roman"/>
          <w:b w:val="0"/>
          <w:i w:val="0"/>
          <w:sz w:val="20"/>
        </w:rPr>
        <w:t xml:space="preserve">: the state at a program point is the set of untrusted variables, each with its provenance (the source call and every step since). </w:t>
      </w:r>
      <w:r>
        <w:rPr>
          <w:rFonts w:ascii="Times New Roman" w:hAnsi="Times New Roman" w:cs="Times New Roman" w:eastAsia="Times New Roman"/>
          <w:b w:val="0"/>
          <w:i w:val="0"/>
          <w:sz w:val="20"/>
        </w:rPr>
        <w:t>Table II</w:t>
      </w:r>
      <w:r>
        <w:rPr>
          <w:rFonts w:ascii="Times New Roman" w:hAnsi="Times New Roman" w:cs="Times New Roman" w:eastAsia="Times New Roman"/>
          <w:b w:val="0"/>
          <w:i w:val="0"/>
          <w:sz w:val="20"/>
        </w:rPr>
        <w:t xml:space="preserve"> gives the transfer function. At a join a variable is untrusted if it is untrusted on any incoming path:</w:t>
      </w:r>
    </w:p>
    <w:p>
      <w:pPr>
        <w:keepNext w:val="0"/>
        <w:widowControl/>
        <w:tabs>
          <w:tab w:pos="2520" w:val="center"/>
          <w:tab w:pos="5040" w:val="right"/>
        </w:tabs>
        <w:spacing w:before="80" w:after="80" w:line="240" w:lineRule="auto"/>
        <w:ind w:firstLine="0" w:left="0"/>
        <w:jc w:val="left"/>
      </w:pPr>
      <w:r>
        <w:tab/>
      </w:r>
      <m:oMath>
        <m:r>
          <m:rPr>
            <m:sty m:val="p"/>
          </m:rPr>
          <m:t xml:space="preserve">IN</m:t>
        </m:r>
        <m:r>
          <m:t xml:space="preserve">[b]=</m:t>
        </m:r>
        <m:nary>
          <m:naryPr>
            <m:chr m:val="⋃"/>
            <m:limLoc m:val="undOvr"/>
            <m:supHide m:val="1"/>
          </m:naryPr>
          <m:sub>
            <m:r>
              <m:rPr>
                <m:sty m:val="p"/>
              </m:rPr>
              <m:t xml:space="preserve">p</m:t>
            </m:r>
            <m:r>
              <m:t xml:space="preserve">∈</m:t>
            </m:r>
            <m:r>
              <m:rPr>
                <m:sty m:val="p"/>
              </m:rPr>
              <m:t xml:space="preserve">pred</m:t>
            </m:r>
            <m:r>
              <m:t xml:space="preserve">(b)</m:t>
            </m:r>
          </m:sub>
          <m:sup/>
          <m:e>
            <m:r>
              <m:rPr>
                <m:sty m:val="p"/>
              </m:rPr>
              <m:t xml:space="preserve">OUT</m:t>
            </m:r>
            <m:r>
              <m:t xml:space="preserve">[p]</m:t>
            </m:r>
          </m:e>
        </m:nary>
        <m:r>
          <m:t xml:space="preserve">,    </m:t>
        </m:r>
        <m:r>
          <m:rPr>
            <m:sty m:val="p"/>
          </m:rPr>
          <m:t xml:space="preserve">OUT</m:t>
        </m:r>
        <m:r>
          <m:t xml:space="preserve">[b]=</m:t>
        </m:r>
        <m:sSub>
          <m:e>
            <m:r>
              <m:t xml:space="preserve">f</m:t>
            </m:r>
          </m:e>
          <m:sub>
            <m:r>
              <m:t xml:space="preserve">b</m:t>
            </m:r>
          </m:sub>
        </m:sSub>
        <m:r>
          <m:t xml:space="preserve">(</m:t>
        </m:r>
        <m:r>
          <m:rPr>
            <m:sty m:val="p"/>
          </m:rPr>
          <m:t xml:space="preserve">IN</m:t>
        </m:r>
        <m:r>
          <m:t xml:space="preserve">[b])</m:t>
        </m:r>
      </m:oMath>
      <w:r>
        <w:rPr>
          <w:rFonts w:ascii="Times New Roman" w:hAnsi="Times New Roman" w:cs="Times New Roman" w:eastAsia="Times New Roman"/>
          <w:sz w:val="20"/>
        </w:rPr>
        <w:tab/>
        <w:t>(1)</w:t>
      </w:r>
    </w:p>
    <w:p>
      <w:pPr>
        <w:keepNext w:val="0"/>
        <w:widowControl/>
        <w:spacing w:before="0" w:after="0" w:line="240" w:lineRule="auto"/>
        <w:ind w:firstLine="0" w:left="0"/>
        <w:jc w:val="both"/>
      </w:pPr>
      <w:r>
        <w:rPr>
          <w:rFonts w:ascii="Times New Roman" w:hAnsi="Times New Roman" w:cs="Times New Roman" w:eastAsia="Times New Roman"/>
          <w:b w:val="0"/>
          <w:i w:val="0"/>
          <w:sz w:val="20"/>
        </w:rPr>
        <w:t xml:space="preserve">with </w:t>
      </w:r>
      <w:r>
        <w:rPr>
          <w:rFonts w:ascii="Courier New" w:hAnsi="Courier New" w:cs="Courier New" w:eastAsia="Courier New"/>
          <w:b w:val="0"/>
          <w:sz w:val="18"/>
        </w:rPr>
        <w:t>IN[entry]</w:t>
      </w:r>
      <w:r>
        <w:rPr>
          <w:rFonts w:ascii="Times New Roman" w:hAnsi="Times New Roman" w:cs="Times New Roman" w:eastAsia="Times New Roman"/>
          <w:b w:val="0"/>
          <w:i w:val="0"/>
          <w:sz w:val="20"/>
        </w:rPr>
        <w:t xml:space="preserve"> empty, because task parameters are trusted. Because </w:t>
      </w:r>
      <w:r>
        <w:rPr>
          <w:rFonts w:ascii="Courier New" w:hAnsi="Courier New" w:cs="Courier New" w:eastAsia="Courier New"/>
          <w:b w:val="0"/>
          <w:sz w:val="18"/>
        </w:rPr>
        <w:t>repeat</w:t>
      </w:r>
      <w:r>
        <w:rPr>
          <w:rFonts w:ascii="Times New Roman" w:hAnsi="Times New Roman" w:cs="Times New Roman" w:eastAsia="Times New Roman"/>
          <w:b w:val="0"/>
          <w:i w:val="0"/>
          <w:sz w:val="20"/>
        </w:rPr>
        <w:t xml:space="preserve"> creates back edges, the blocks are visited round-robin until the set of untrusted variables at every block entry stops changing. The transfer function is monotone and the sets only grow, so the loop stops after at most |vars| × |blocks| changes. Provenance is taken from the first predecessor that supplies it, which makes the reported path deterministic.</w:t>
      </w:r>
    </w:p>
    <w:p>
      <w:pPr>
        <w:keepNext/>
        <w:widowControl/>
        <w:spacing w:before="120" w:after="0" w:line="240" w:lineRule="auto"/>
        <w:ind w:firstLine="0" w:left="0"/>
        <w:jc w:val="center"/>
      </w:pPr>
      <w:r>
        <w:rPr>
          <w:rFonts w:ascii="Times New Roman" w:hAnsi="Times New Roman" w:cs="Times New Roman" w:eastAsia="Times New Roman"/>
          <w:smallCaps/>
          <w:sz w:val="16"/>
        </w:rPr>
        <w:t>TABLE II</w:t>
      </w:r>
    </w:p>
    <w:p>
      <w:pPr>
        <w:keepNext/>
        <w:widowControl/>
        <w:spacing w:before="0" w:after="60" w:line="240" w:lineRule="auto"/>
        <w:ind w:firstLine="0" w:left="0"/>
        <w:jc w:val="center"/>
      </w:pPr>
      <w:r>
        <w:rPr>
          <w:rFonts w:ascii="Times New Roman" w:hAnsi="Times New Roman" w:cs="Times New Roman" w:eastAsia="Times New Roman"/>
          <w:smallCaps/>
          <w:sz w:val="16"/>
        </w:rPr>
        <w:t>Taint Transfer Function (Const Operands Are Trusted)</w:t>
      </w:r>
    </w:p>
    <w:tbl>
      <w:tblPr>
        <w:tblW w:w="5040" w:type="dxa"/>
        <w:jc w:val="center"/>
        <w:tblLayout w:type="fixed"/>
        <w:tblCellMar>
          <w:top w:w="0" w:type="dxa"/>
          <w:left w:w="50" w:type="dxa"/>
          <w:bottom w:w="0" w:type="dxa"/>
          <w:right w:w="50" w:type="dxa"/>
        </w:tblCellMar>
        <w:tblLook w:firstColumn="1" w:firstRow="1" w:lastColumn="0" w:lastRow="0" w:noHBand="0" w:noVBand="1" w:val="04A0"/>
      </w:tblPr>
      <w:tblGrid>
        <w:gridCol w:w="2448"/>
        <w:gridCol w:w="2592"/>
      </w:tblGrid>
      <w:tr>
        <w:trPr>
          <w:cantSplit/>
          <w:tblHeader/>
        </w:trPr>
        <w:tc>
          <w:tcPr>
            <w:tcW w:type="dxa" w:w="2448"/>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IR instruction</w:t>
            </w:r>
          </w:p>
        </w:tc>
        <w:tc>
          <w:tcPr>
            <w:tcW w:type="dxa" w:w="2592"/>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Label of the destination</w:t>
            </w:r>
          </w:p>
        </w:tc>
      </w:tr>
      <w:tr>
        <w:trPr>
          <w:cantSplit/>
        </w:trPr>
        <w:tc>
          <w:tcPr>
            <w:tcW w:type="dxa" w:w="2448"/>
            <w:tcBorders/>
          </w:tcPr>
          <w:p>
            <w:pPr>
              <w:keepNext/>
              <w:widowControl/>
              <w:spacing w:before="0" w:after="0" w:line="190" w:lineRule="exact"/>
              <w:ind w:firstLine="0" w:left="0"/>
              <w:jc w:val="left"/>
            </w:pPr>
            <w:r>
              <w:rPr>
                <w:rFonts w:ascii="Courier New" w:hAnsi="Courier New" w:cs="Courier New" w:eastAsia="Courier New"/>
                <w:b w:val="0"/>
                <w:sz w:val="15"/>
              </w:rPr>
              <w:t>x = y</w:t>
            </w:r>
            <w:r>
              <w:rPr>
                <w:rFonts w:ascii="Times New Roman" w:hAnsi="Times New Roman" w:cs="Times New Roman" w:eastAsia="Times New Roman"/>
                <w:b w:val="0"/>
                <w:i w:val="0"/>
                <w:sz w:val="16"/>
              </w:rPr>
              <w:t xml:space="preserve"> (copy)</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 xml:space="preserve">label of </w:t>
            </w:r>
            <w:r>
              <w:rPr>
                <w:rFonts w:ascii="Courier New" w:hAnsi="Courier New" w:cs="Courier New" w:eastAsia="Courier New"/>
                <w:b w:val="0"/>
                <w:sz w:val="15"/>
              </w:rPr>
              <w:t>y</w:t>
            </w:r>
          </w:p>
        </w:tc>
      </w:tr>
      <w:tr>
        <w:trPr>
          <w:cantSplit/>
        </w:trPr>
        <w:tc>
          <w:tcPr>
            <w:tcW w:type="dxa" w:w="2448"/>
            <w:tcBorders/>
          </w:tcPr>
          <w:p>
            <w:pPr>
              <w:keepNext/>
              <w:widowControl/>
              <w:spacing w:before="0" w:after="0" w:line="190" w:lineRule="exact"/>
              <w:ind w:firstLine="0" w:left="0"/>
              <w:jc w:val="left"/>
            </w:pPr>
            <w:r>
              <w:rPr>
                <w:rFonts w:ascii="Courier New" w:hAnsi="Courier New" w:cs="Courier New" w:eastAsia="Courier New"/>
                <w:b w:val="0"/>
                <w:sz w:val="15"/>
              </w:rPr>
              <w:t>x = a op b</w:t>
            </w:r>
            <w:r>
              <w:rPr>
                <w:rFonts w:ascii="Times New Roman" w:hAnsi="Times New Roman" w:cs="Times New Roman" w:eastAsia="Times New Roman"/>
                <w:b w:val="0"/>
                <w:i w:val="0"/>
                <w:sz w:val="16"/>
              </w:rPr>
              <w:t xml:space="preserve"> (any operator)</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 xml:space="preserve">join of </w:t>
            </w:r>
            <w:r>
              <w:rPr>
                <w:rFonts w:ascii="Courier New" w:hAnsi="Courier New" w:cs="Courier New" w:eastAsia="Courier New"/>
                <w:b w:val="0"/>
                <w:sz w:val="15"/>
              </w:rPr>
              <w:t>a</w:t>
            </w:r>
            <w:r>
              <w:rPr>
                <w:rFonts w:ascii="Times New Roman" w:hAnsi="Times New Roman" w:cs="Times New Roman" w:eastAsia="Times New Roman"/>
                <w:b w:val="0"/>
                <w:i w:val="0"/>
                <w:sz w:val="16"/>
              </w:rPr>
              <w:t xml:space="preserve"> and </w:t>
            </w:r>
            <w:r>
              <w:rPr>
                <w:rFonts w:ascii="Courier New" w:hAnsi="Courier New" w:cs="Courier New" w:eastAsia="Courier New"/>
                <w:b w:val="0"/>
                <w:sz w:val="15"/>
              </w:rPr>
              <w:t>b</w:t>
            </w:r>
          </w:p>
        </w:tc>
      </w:tr>
      <w:tr>
        <w:trPr>
          <w:cantSplit/>
        </w:trPr>
        <w:tc>
          <w:tcPr>
            <w:tcW w:type="dxa" w:w="2448"/>
            <w:tcBorders/>
          </w:tcPr>
          <w:p>
            <w:pPr>
              <w:keepNext/>
              <w:widowControl/>
              <w:spacing w:before="0" w:after="0" w:line="190" w:lineRule="exact"/>
              <w:ind w:firstLine="0" w:left="0"/>
              <w:jc w:val="left"/>
            </w:pPr>
            <w:r>
              <w:rPr>
                <w:rFonts w:ascii="Courier New" w:hAnsi="Courier New" w:cs="Courier New" w:eastAsia="Courier New"/>
                <w:b w:val="0"/>
                <w:sz w:val="15"/>
              </w:rPr>
              <w:t>x = a[i]</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 xml:space="preserve">join of </w:t>
            </w:r>
            <w:r>
              <w:rPr>
                <w:rFonts w:ascii="Courier New" w:hAnsi="Courier New" w:cs="Courier New" w:eastAsia="Courier New"/>
                <w:b w:val="0"/>
                <w:sz w:val="15"/>
              </w:rPr>
              <w:t>a</w:t>
            </w:r>
            <w:r>
              <w:rPr>
                <w:rFonts w:ascii="Times New Roman" w:hAnsi="Times New Roman" w:cs="Times New Roman" w:eastAsia="Times New Roman"/>
                <w:b w:val="0"/>
                <w:i w:val="0"/>
                <w:sz w:val="16"/>
              </w:rPr>
              <w:t xml:space="preserve"> and </w:t>
            </w:r>
            <w:r>
              <w:rPr>
                <w:rFonts w:ascii="Courier New" w:hAnsi="Courier New" w:cs="Courier New" w:eastAsia="Courier New"/>
                <w:b w:val="0"/>
                <w:sz w:val="15"/>
              </w:rPr>
              <w:t>i</w:t>
            </w:r>
          </w:p>
        </w:tc>
      </w:tr>
      <w:tr>
        <w:trPr>
          <w:cantSplit/>
        </w:trPr>
        <w:tc>
          <w:tcPr>
            <w:tcW w:type="dxa" w:w="24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 xml:space="preserve">call to </w:t>
            </w:r>
            <w:r>
              <w:rPr>
                <w:rFonts w:ascii="Courier New" w:hAnsi="Courier New" w:cs="Courier New" w:eastAsia="Courier New"/>
                <w:b w:val="0"/>
                <w:sz w:val="15"/>
              </w:rPr>
              <w:t>web_search</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read_file</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untrusted (a new source)</w:t>
            </w:r>
          </w:p>
        </w:tc>
      </w:tr>
      <w:tr>
        <w:trPr>
          <w:cantSplit/>
        </w:trPr>
        <w:tc>
          <w:tcPr>
            <w:tcW w:type="dxa" w:w="24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 xml:space="preserve">call to </w:t>
            </w:r>
            <w:r>
              <w:rPr>
                <w:rFonts w:ascii="Courier New" w:hAnsi="Courier New" w:cs="Courier New" w:eastAsia="Courier New"/>
                <w:b w:val="0"/>
                <w:sz w:val="15"/>
              </w:rPr>
              <w:t>llm</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join of its arguments</w:t>
            </w:r>
          </w:p>
        </w:tc>
      </w:tr>
      <w:tr>
        <w:trPr>
          <w:cantSplit/>
        </w:trPr>
        <w:tc>
          <w:tcPr>
            <w:tcW w:type="dxa" w:w="24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 xml:space="preserve">call to </w:t>
            </w:r>
            <w:r>
              <w:rPr>
                <w:rFonts w:ascii="Courier New" w:hAnsi="Courier New" w:cs="Courier New" w:eastAsia="Courier New"/>
                <w:b w:val="0"/>
                <w:sz w:val="15"/>
              </w:rPr>
              <w:t>sanitize</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trusted</w:t>
            </w:r>
          </w:p>
        </w:tc>
      </w:tr>
      <w:tr>
        <w:trPr>
          <w:cantSplit/>
        </w:trPr>
        <w:tc>
          <w:tcPr>
            <w:tcW w:type="dxa" w:w="24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any other call</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trusted (bool results)</w:t>
            </w:r>
          </w:p>
        </w:tc>
      </w:tr>
      <w:tr>
        <w:trPr>
          <w:cantSplit/>
        </w:trPr>
        <w:tc>
          <w:tcPr>
            <w:tcW w:type="dxa" w:w="2448"/>
            <w:tcBorders>
              <w:bottom w:val="single" w:sz="8" w:space="0" w:color="000000"/>
            </w:tcBorders>
          </w:tcPr>
          <w:p>
            <w:pPr>
              <w:keepNext w:val="0"/>
              <w:widowControl/>
              <w:spacing w:before="0" w:after="0" w:line="190" w:lineRule="exact"/>
              <w:ind w:firstLine="0" w:left="0"/>
              <w:jc w:val="left"/>
            </w:pPr>
            <w:r>
              <w:rPr>
                <w:rFonts w:ascii="Courier New" w:hAnsi="Courier New" w:cs="Courier New" w:eastAsia="Courier New"/>
                <w:b w:val="0"/>
                <w:sz w:val="15"/>
              </w:rPr>
              <w:t>goto</w:t>
            </w:r>
            <w:r>
              <w:rPr>
                <w:rFonts w:ascii="Times New Roman" w:hAnsi="Times New Roman" w:cs="Times New Roman" w:eastAsia="Times New Roman"/>
                <w:b w:val="0"/>
                <w:i w:val="0"/>
                <w:sz w:val="16"/>
              </w:rPr>
              <w:t xml:space="preserve">, branch, </w:t>
            </w:r>
            <w:r>
              <w:rPr>
                <w:rFonts w:ascii="Courier New" w:hAnsi="Courier New" w:cs="Courier New" w:eastAsia="Courier New"/>
                <w:b w:val="0"/>
                <w:sz w:val="15"/>
              </w:rPr>
              <w:t>return</w:t>
            </w:r>
          </w:p>
        </w:tc>
        <w:tc>
          <w:tcPr>
            <w:tcW w:type="dxa" w:w="2592"/>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no change (no implicit flows)</w:t>
            </w:r>
          </w:p>
        </w:tc>
      </w:tr>
    </w:tbl>
    <w:p>
      <w:pPr>
        <w:keepNext w:val="0"/>
        <w:widowControl/>
        <w:spacing w:before="0" w:after="80" w:line="80" w:lineRule="exact"/>
        <w:ind w:firstLine="0" w:left="0"/>
        <w:jc w:val="both"/>
      </w:pPr>
    </w:p>
    <w:p>
      <w:pPr>
        <w:keepNext w:val="0"/>
        <w:widowControl/>
        <w:spacing w:before="0" w:after="0" w:line="240" w:lineRule="auto"/>
        <w:ind w:firstLine="245" w:left="0"/>
        <w:jc w:val="both"/>
      </w:pPr>
      <w:r>
        <w:rPr>
          <w:rFonts w:ascii="Times New Roman" w:hAnsi="Times New Roman" w:cs="Times New Roman" w:eastAsia="Times New Roman"/>
          <w:b w:val="0"/>
          <w:i/>
          <w:sz w:val="20"/>
        </w:rPr>
        <w:t>Sink rule.</w:t>
      </w:r>
      <w:r>
        <w:rPr>
          <w:rFonts w:ascii="Times New Roman" w:hAnsi="Times New Roman" w:cs="Times New Roman" w:eastAsia="Times New Roman"/>
          <w:b w:val="0"/>
          <w:i w:val="0"/>
          <w:sz w:val="20"/>
        </w:rPr>
        <w:t xml:space="preserve"> An untrusted argument to a </w:t>
      </w:r>
      <w:r>
        <w:rPr>
          <w:rFonts w:ascii="Courier New" w:hAnsi="Courier New" w:cs="Courier New" w:eastAsia="Courier New"/>
          <w:b w:val="0"/>
          <w:sz w:val="18"/>
        </w:rPr>
        <w:t>privileged</w:t>
      </w:r>
      <w:r>
        <w:rPr>
          <w:rFonts w:ascii="Times New Roman" w:hAnsi="Times New Roman" w:cs="Times New Roman" w:eastAsia="Times New Roman"/>
          <w:b w:val="0"/>
          <w:i w:val="0"/>
          <w:sz w:val="20"/>
        </w:rPr>
        <w:t xml:space="preserve"> tool is E401, reported at the sink. For </w:t>
      </w:r>
      <w:r>
        <w:rPr>
          <w:rFonts w:ascii="Courier New" w:hAnsi="Courier New" w:cs="Courier New" w:eastAsia="Courier New"/>
          <w:b w:val="0"/>
          <w:sz w:val="18"/>
        </w:rPr>
        <w:t>valid_report.as</w:t>
      </w:r>
      <w:r>
        <w:rPr>
          <w:rFonts w:ascii="Times New Roman" w:hAnsi="Times New Roman" w:cs="Times New Roman" w:eastAsia="Times New Roman"/>
          <w:b w:val="0"/>
          <w:i w:val="0"/>
          <w:sz w:val="20"/>
        </w:rPr>
        <w:t xml:space="preserve"> the analysis reaches its fixed point after two iterations: </w:t>
      </w:r>
      <w:r>
        <w:rPr>
          <w:rFonts w:ascii="Courier New" w:hAnsi="Courier New" w:cs="Courier New" w:eastAsia="Courier New"/>
          <w:b w:val="0"/>
          <w:sz w:val="18"/>
        </w:rPr>
        <w:t>raw</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t1</w:t>
      </w:r>
      <w:r>
        <w:rPr>
          <w:rFonts w:ascii="Times New Roman" w:hAnsi="Times New Roman" w:cs="Times New Roman" w:eastAsia="Times New Roman"/>
          <w:b w:val="0"/>
          <w:i w:val="0"/>
          <w:sz w:val="20"/>
        </w:rPr>
        <w:t xml:space="preserve"> are untrusted, </w:t>
      </w:r>
      <w:r>
        <w:rPr>
          <w:rFonts w:ascii="Courier New" w:hAnsi="Courier New" w:cs="Courier New" w:eastAsia="Courier New"/>
          <w:b w:val="0"/>
          <w:sz w:val="18"/>
        </w:rPr>
        <w:t>clean</w:t>
      </w:r>
      <w:r>
        <w:rPr>
          <w:rFonts w:ascii="Times New Roman" w:hAnsi="Times New Roman" w:cs="Times New Roman" w:eastAsia="Times New Roman"/>
          <w:b w:val="0"/>
          <w:i w:val="0"/>
          <w:sz w:val="20"/>
        </w:rPr>
        <w:t xml:space="preserve"> is the result of </w:t>
      </w:r>
      <w:r>
        <w:rPr>
          <w:rFonts w:ascii="Courier New" w:hAnsi="Courier New" w:cs="Courier New" w:eastAsia="Courier New"/>
          <w:b w:val="0"/>
          <w:sz w:val="18"/>
        </w:rPr>
        <w:t>sanitize</w:t>
      </w:r>
      <w:r>
        <w:rPr>
          <w:rFonts w:ascii="Times New Roman" w:hAnsi="Times New Roman" w:cs="Times New Roman" w:eastAsia="Times New Roman"/>
          <w:b w:val="0"/>
          <w:i w:val="0"/>
          <w:sz w:val="20"/>
        </w:rPr>
        <w:t xml:space="preserve"> and therefore trusted, and the </w:t>
      </w:r>
      <w:r>
        <w:rPr>
          <w:rFonts w:ascii="Courier New" w:hAnsi="Courier New" w:cs="Courier New" w:eastAsia="Courier New"/>
          <w:b w:val="0"/>
          <w:sz w:val="18"/>
        </w:rPr>
        <w:t>send_email</w:t>
      </w:r>
      <w:r>
        <w:rPr>
          <w:rFonts w:ascii="Times New Roman" w:hAnsi="Times New Roman" w:cs="Times New Roman" w:eastAsia="Times New Roman"/>
          <w:b w:val="0"/>
          <w:i w:val="0"/>
          <w:sz w:val="20"/>
        </w:rPr>
        <w:t xml:space="preserve"> sink is </w:t>
      </w:r>
      <w:r>
        <w:rPr>
          <w:rFonts w:ascii="Courier New" w:hAnsi="Courier New" w:cs="Courier New" w:eastAsia="Courier New"/>
          <w:b w:val="0"/>
          <w:sz w:val="18"/>
        </w:rPr>
        <w:t>OK</w:t>
      </w:r>
      <w:r>
        <w:rPr>
          <w:rFonts w:ascii="Times New Roman" w:hAnsi="Times New Roman" w:cs="Times New Roman" w:eastAsia="Times New Roman"/>
          <w:b w:val="0"/>
          <w:i w:val="0"/>
          <w:sz w:val="20"/>
        </w:rPr>
        <w:t xml:space="preserve">. In </w:t>
      </w:r>
      <w:r>
        <w:rPr>
          <w:rFonts w:ascii="Courier New" w:hAnsi="Courier New" w:cs="Courier New" w:eastAsia="Courier New"/>
          <w:b w:val="0"/>
          <w:sz w:val="18"/>
        </w:rPr>
        <w:t>taint_injection.as</w:t>
      </w:r>
      <w:r>
        <w:rPr>
          <w:rFonts w:ascii="Times New Roman" w:hAnsi="Times New Roman" w:cs="Times New Roman" w:eastAsia="Times New Roman"/>
          <w:b w:val="0"/>
          <w:i w:val="0"/>
          <w:sz w:val="20"/>
        </w:rPr>
        <w:t xml:space="preserve">, line 7 passes </w:t>
      </w:r>
      <w:r>
        <w:rPr>
          <w:rFonts w:ascii="Courier New" w:hAnsi="Courier New" w:cs="Courier New" w:eastAsia="Courier New"/>
          <w:b w:val="0"/>
          <w:sz w:val="18"/>
        </w:rPr>
        <w:t>raw[0]</w:t>
      </w:r>
      <w:r>
        <w:rPr>
          <w:rFonts w:ascii="Times New Roman" w:hAnsi="Times New Roman" w:cs="Times New Roman" w:eastAsia="Times New Roman"/>
          <w:b w:val="0"/>
          <w:i w:val="0"/>
          <w:sz w:val="20"/>
        </w:rPr>
        <w:t xml:space="preserve"> straight to </w:t>
      </w:r>
      <w:r>
        <w:rPr>
          <w:rFonts w:ascii="Courier New" w:hAnsi="Courier New" w:cs="Courier New" w:eastAsia="Courier New"/>
          <w:b w:val="0"/>
          <w:sz w:val="18"/>
        </w:rPr>
        <w:t>llm</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val="0"/>
          <w:sz w:val="20"/>
        </w:rPr>
        <w:t>Fig. 6</w:t>
      </w:r>
      <w:r>
        <w:rPr>
          <w:rFonts w:ascii="Times New Roman" w:hAnsi="Times New Roman" w:cs="Times New Roman" w:eastAsia="Times New Roman"/>
          <w:b w:val="0"/>
          <w:i w:val="0"/>
          <w:sz w:val="20"/>
        </w:rPr>
        <w:t xml:space="preserve"> shows the real report: the path reads from source to sink, through the index at 7:42, the concatenation at 7:37 and </w:t>
      </w:r>
      <w:r>
        <w:rPr>
          <w:rFonts w:ascii="Courier New" w:hAnsi="Courier New" w:cs="Courier New" w:eastAsia="Courier New"/>
          <w:b w:val="0"/>
          <w:sz w:val="18"/>
        </w:rPr>
        <w:t>llm</w:t>
      </w:r>
      <w:r>
        <w:rPr>
          <w:rFonts w:ascii="Times New Roman" w:hAnsi="Times New Roman" w:cs="Times New Roman" w:eastAsia="Times New Roman"/>
          <w:b w:val="0"/>
          <w:i w:val="0"/>
          <w:sz w:val="20"/>
        </w:rPr>
        <w:t xml:space="preserve"> at 7:19, into argument 2 of </w:t>
      </w:r>
      <w:r>
        <w:rPr>
          <w:rFonts w:ascii="Courier New" w:hAnsi="Courier New" w:cs="Courier New" w:eastAsia="Courier New"/>
          <w:b w:val="0"/>
          <w:sz w:val="18"/>
        </w:rPr>
        <w:t>send_email</w:t>
      </w:r>
      <w:r>
        <w:rPr>
          <w:rFonts w:ascii="Times New Roman" w:hAnsi="Times New Roman" w:cs="Times New Roman" w:eastAsia="Times New Roman"/>
          <w:b w:val="0"/>
          <w:i w:val="0"/>
          <w:sz w:val="20"/>
        </w:rPr>
        <w:t xml:space="preserve"> at 9:14.</w:t>
      </w:r>
    </w:p>
    <w:p>
      <w:pPr>
        <w:keepNext/>
        <w:widowControl/>
        <w:spacing w:before="120" w:after="0" w:line="180" w:lineRule="exact"/>
        <w:ind w:hanging="259" w:left="259"/>
        <w:jc w:val="left"/>
      </w:pPr>
      <w:r>
        <w:rPr>
          <w:rFonts w:ascii="Courier New" w:hAnsi="Courier New" w:cs="Courier New" w:eastAsia="Courier New"/>
          <w:spacing w:val="-10"/>
          <w:sz w:val="16"/>
        </w:rPr>
        <w:t>task report  (fixed point after 2 iteration(s))</w:t>
      </w:r>
    </w:p>
    <w:p>
      <w:pPr>
        <w:keepNext/>
        <w:widowControl/>
        <w:spacing w:before="0" w:after="0" w:line="180" w:lineRule="exact"/>
        <w:ind w:hanging="259" w:left="259"/>
        <w:jc w:val="left"/>
      </w:pPr>
      <w:r>
        <w:rPr>
          <w:rFonts w:ascii="Courier New" w:hAnsi="Courier New" w:cs="Courier New" w:eastAsia="Courier New"/>
          <w:spacing w:val="-10"/>
          <w:sz w:val="16"/>
        </w:rPr>
        <w:t xml:space="preserve">  untrusted variables:</w:t>
      </w:r>
    </w:p>
    <w:p>
      <w:pPr>
        <w:keepNext/>
        <w:widowControl/>
        <w:spacing w:before="0" w:after="0" w:line="180" w:lineRule="exact"/>
        <w:ind w:hanging="259" w:left="259"/>
        <w:jc w:val="left"/>
      </w:pPr>
      <w:r>
        <w:rPr>
          <w:rFonts w:ascii="Courier New" w:hAnsi="Courier New" w:cs="Courier New" w:eastAsia="Courier New"/>
          <w:spacing w:val="-10"/>
          <w:sz w:val="16"/>
        </w:rPr>
        <w:t xml:space="preserve">    raw          line 6    from web_search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t1           line 7    from web_search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t2           line 7    from web_search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summary      line 7    from web_search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sanitized (trusted) results:</w:t>
      </w:r>
    </w:p>
    <w:p>
      <w:pPr>
        <w:keepNext/>
        <w:widowControl/>
        <w:spacing w:before="0" w:after="0" w:line="180" w:lineRule="exact"/>
        <w:ind w:hanging="259" w:left="259"/>
        <w:jc w:val="left"/>
      </w:pPr>
      <w:r>
        <w:rPr>
          <w:rFonts w:ascii="Courier New" w:hAnsi="Courier New" w:cs="Courier New" w:eastAsia="Courier New"/>
          <w:spacing w:val="-10"/>
          <w:sz w:val="16"/>
        </w:rPr>
        <w:t xml:space="preserve">    (none)</w:t>
      </w:r>
    </w:p>
    <w:p>
      <w:pPr>
        <w:keepNext/>
        <w:widowControl/>
        <w:spacing w:before="0" w:after="0" w:line="180" w:lineRule="exact"/>
        <w:ind w:hanging="259" w:left="259"/>
        <w:jc w:val="left"/>
      </w:pPr>
      <w:r>
        <w:rPr>
          <w:rFonts w:ascii="Courier New" w:hAnsi="Courier New" w:cs="Courier New" w:eastAsia="Courier New"/>
          <w:spacing w:val="-10"/>
          <w:sz w:val="16"/>
        </w:rPr>
        <w:t xml:space="preserve">  privileged sinks:</w:t>
      </w:r>
    </w:p>
    <w:p>
      <w:pPr>
        <w:keepNext/>
        <w:widowControl/>
        <w:spacing w:before="0" w:after="0" w:line="180" w:lineRule="exact"/>
        <w:ind w:hanging="259" w:left="259"/>
        <w:jc w:val="left"/>
      </w:pPr>
      <w:r>
        <w:rPr>
          <w:rFonts w:ascii="Courier New" w:hAnsi="Courier New" w:cs="Courier New" w:eastAsia="Courier New"/>
          <w:spacing w:val="-10"/>
          <w:sz w:val="16"/>
        </w:rPr>
        <w:t xml:space="preserve">    send_email line 9  ["me@example.com": trusted, summary: untrusted from web_search]  VIOLATION</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widowControl/>
        <w:spacing w:before="0" w:after="0" w:line="180" w:lineRule="exact"/>
        <w:ind w:hanging="259" w:left="259"/>
        <w:jc w:val="left"/>
      </w:pPr>
      <w:r>
        <w:rPr>
          <w:rFonts w:ascii="Courier New" w:hAnsi="Courier New" w:cs="Courier New" w:eastAsia="Courier New"/>
          <w:spacing w:val="-10"/>
          <w:sz w:val="16"/>
        </w:rPr>
        <w:t>E401 [taint] 9:14: untrusted data from web_search (line 6) reaches privileged tool 'send_email' (line 9), argument 2; pass it through sanitize first</w:t>
      </w:r>
    </w:p>
    <w:p>
      <w:pPr>
        <w:keepNext/>
        <w:widowControl/>
        <w:spacing w:before="0" w:after="0" w:line="180" w:lineRule="exact"/>
        <w:ind w:hanging="259" w:left="259"/>
        <w:jc w:val="left"/>
      </w:pPr>
      <w:r>
        <w:rPr>
          <w:rFonts w:ascii="Courier New" w:hAnsi="Courier New" w:cs="Courier New" w:eastAsia="Courier New"/>
          <w:spacing w:val="-10"/>
          <w:sz w:val="16"/>
        </w:rPr>
        <w:t xml:space="preserve">    6:15  raw = call web_search(topic)  &lt;- web_search returns untrusted data</w:t>
      </w:r>
    </w:p>
    <w:p>
      <w:pPr>
        <w:keepNext/>
        <w:widowControl/>
        <w:spacing w:before="0" w:after="0" w:line="180" w:lineRule="exact"/>
        <w:ind w:hanging="259" w:left="259"/>
        <w:jc w:val="left"/>
      </w:pPr>
      <w:r>
        <w:rPr>
          <w:rFonts w:ascii="Courier New" w:hAnsi="Courier New" w:cs="Courier New" w:eastAsia="Courier New"/>
          <w:spacing w:val="-10"/>
          <w:sz w:val="16"/>
        </w:rPr>
        <w:t xml:space="preserve">    7:42  t1 = raw[0]</w:t>
      </w:r>
    </w:p>
    <w:p>
      <w:pPr>
        <w:keepNext/>
        <w:widowControl/>
        <w:spacing w:before="0" w:after="0" w:line="180" w:lineRule="exact"/>
        <w:ind w:hanging="259" w:left="259"/>
        <w:jc w:val="left"/>
      </w:pPr>
      <w:r>
        <w:rPr>
          <w:rFonts w:ascii="Courier New" w:hAnsi="Courier New" w:cs="Courier New" w:eastAsia="Courier New"/>
          <w:spacing w:val="-10"/>
          <w:sz w:val="16"/>
        </w:rPr>
        <w:t xml:space="preserve">    7:37  t2 = "Summarize: " + t1</w:t>
      </w:r>
    </w:p>
    <w:p>
      <w:pPr>
        <w:keepNext/>
        <w:widowControl/>
        <w:spacing w:before="0" w:after="0" w:line="180" w:lineRule="exact"/>
        <w:ind w:hanging="259" w:left="259"/>
        <w:jc w:val="left"/>
      </w:pPr>
      <w:r>
        <w:rPr>
          <w:rFonts w:ascii="Courier New" w:hAnsi="Courier New" w:cs="Courier New" w:eastAsia="Courier New"/>
          <w:spacing w:val="-10"/>
          <w:sz w:val="16"/>
        </w:rPr>
        <w:t xml:space="preserve">    7:19  summary = call llm(t2)</w:t>
      </w:r>
    </w:p>
    <w:p>
      <w:pPr>
        <w:keepNext/>
        <w:widowControl/>
        <w:spacing w:before="0" w:after="0" w:line="180" w:lineRule="exact"/>
        <w:ind w:hanging="259" w:left="259"/>
        <w:jc w:val="left"/>
      </w:pPr>
      <w:r>
        <w:rPr>
          <w:rFonts w:ascii="Courier New" w:hAnsi="Courier New" w:cs="Courier New" w:eastAsia="Courier New"/>
          <w:spacing w:val="-10"/>
          <w:sz w:val="16"/>
        </w:rPr>
        <w:t xml:space="preserve">    9:14  t4 = call send_email("me@example.com", summary)  &lt;- privileged sink</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6.  </w:t>
      </w:r>
      <w:r>
        <w:rPr>
          <w:rFonts w:ascii="Times New Roman" w:hAnsi="Times New Roman" w:cs="Times New Roman" w:eastAsia="Times New Roman"/>
          <w:b w:val="0"/>
          <w:i w:val="0"/>
          <w:sz w:val="16"/>
        </w:rPr>
        <w:t>Taint report and E401 for taint_injection.as (taint section of the compile output).</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B. Approval Analysis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Being dominated by the </w:t>
      </w:r>
      <w:r>
        <w:rPr>
          <w:rFonts w:ascii="Courier New" w:hAnsi="Courier New" w:cs="Courier New" w:eastAsia="Courier New"/>
          <w:b w:val="0"/>
          <w:sz w:val="18"/>
        </w:rPr>
        <w:t>confirm</w:t>
      </w:r>
      <w:r>
        <w:rPr>
          <w:rFonts w:ascii="Times New Roman" w:hAnsi="Times New Roman" w:cs="Times New Roman" w:eastAsia="Times New Roman"/>
          <w:b w:val="0"/>
          <w:i w:val="0"/>
          <w:sz w:val="20"/>
        </w:rPr>
        <w:t xml:space="preserve"> call is not enough, because </w:t>
      </w:r>
      <w:r>
        <w:rPr>
          <w:rFonts w:ascii="Courier New" w:hAnsi="Courier New" w:cs="Courier New" w:eastAsia="Courier New"/>
          <w:b w:val="0"/>
          <w:sz w:val="18"/>
        </w:rPr>
        <w:t>confirm</w:t>
      </w:r>
      <w:r>
        <w:rPr>
          <w:rFonts w:ascii="Times New Roman" w:hAnsi="Times New Roman" w:cs="Times New Roman" w:eastAsia="Times New Roman"/>
          <w:b w:val="0"/>
          <w:i w:val="0"/>
          <w:sz w:val="20"/>
        </w:rPr>
        <w:t xml:space="preserve"> can return false: in </w:t>
      </w:r>
      <w:r>
        <w:rPr>
          <w:rFonts w:ascii="Courier New" w:hAnsi="Courier New" w:cs="Courier New" w:eastAsia="Courier New"/>
          <w:b w:val="0"/>
          <w:sz w:val="18"/>
        </w:rPr>
        <w:t>let ok = confirm(..); delete_file(p);</w:t>
      </w:r>
      <w:r>
        <w:rPr>
          <w:rFonts w:ascii="Times New Roman" w:hAnsi="Times New Roman" w:cs="Times New Roman" w:eastAsia="Times New Roman"/>
          <w:b w:val="0"/>
          <w:i w:val="0"/>
          <w:sz w:val="20"/>
        </w:rPr>
        <w:t xml:space="preserve"> the confirm dominates the deletion, yet the file is deleted when the human says no. A </w:t>
      </w:r>
      <w:r>
        <w:rPr>
          <w:rFonts w:ascii="Times New Roman" w:hAnsi="Times New Roman" w:cs="Times New Roman" w:eastAsia="Times New Roman"/>
          <w:b w:val="0"/>
          <w:i/>
          <w:sz w:val="20"/>
        </w:rPr>
        <w:t>confirm value</w:t>
      </w:r>
      <w:r>
        <w:rPr>
          <w:rFonts w:ascii="Times New Roman" w:hAnsi="Times New Roman" w:cs="Times New Roman" w:eastAsia="Times New Roman"/>
          <w:b w:val="0"/>
          <w:i w:val="0"/>
          <w:sz w:val="20"/>
        </w:rPr>
        <w:t xml:space="preserve"> is therefore a variable defined only by a </w:t>
      </w:r>
      <w:r>
        <w:rPr>
          <w:rFonts w:ascii="Courier New" w:hAnsi="Courier New" w:cs="Courier New" w:eastAsia="Courier New"/>
          <w:b w:val="0"/>
          <w:sz w:val="18"/>
        </w:rPr>
        <w:t>confirm</w:t>
      </w:r>
      <w:r>
        <w:rPr>
          <w:rFonts w:ascii="Times New Roman" w:hAnsi="Times New Roman" w:cs="Times New Roman" w:eastAsia="Times New Roman"/>
          <w:b w:val="0"/>
          <w:i w:val="0"/>
          <w:sz w:val="20"/>
        </w:rPr>
        <w:t xml:space="preserve"> call or by a copy of a confirm value (a least fixed point), and a </w:t>
      </w:r>
      <w:r>
        <w:rPr>
          <w:rFonts w:ascii="Times New Roman" w:hAnsi="Times New Roman" w:cs="Times New Roman" w:eastAsia="Times New Roman"/>
          <w:b w:val="0"/>
          <w:i/>
          <w:sz w:val="20"/>
        </w:rPr>
        <w:t>guard block</w:t>
      </w:r>
      <w:r>
        <w:rPr>
          <w:rFonts w:ascii="Times New Roman" w:hAnsi="Times New Roman" w:cs="Times New Roman" w:eastAsia="Times New Roman"/>
          <w:b w:val="0"/>
          <w:i w:val="0"/>
          <w:sz w:val="20"/>
        </w:rPr>
        <w:t xml:space="preserve"> is the true successor of a </w:t>
      </w:r>
      <w:r>
        <w:rPr>
          <w:rFonts w:ascii="Courier New" w:hAnsi="Courier New" w:cs="Courier New" w:eastAsia="Courier New"/>
          <w:b w:val="0"/>
          <w:sz w:val="18"/>
        </w:rPr>
        <w:t>Branch</w:t>
      </w:r>
      <w:r>
        <w:rPr>
          <w:rFonts w:ascii="Times New Roman" w:hAnsi="Times New Roman" w:cs="Times New Roman" w:eastAsia="Times New Roman"/>
          <w:b w:val="0"/>
          <w:i w:val="0"/>
          <w:sz w:val="20"/>
        </w:rPr>
        <w:t xml:space="preserve"> on a confirm value. Exactly two source forms are accepted: </w:t>
      </w:r>
      <w:r>
        <w:rPr>
          <w:rFonts w:ascii="Courier New" w:hAnsi="Courier New" w:cs="Courier New" w:eastAsia="Courier New"/>
          <w:b w:val="0"/>
          <w:sz w:val="18"/>
        </w:rPr>
        <w:t>if (confirm("...")) {...}</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let ok = confirm("..."); if (ok) {...}</w:t>
      </w:r>
      <w:r>
        <w:rPr>
          <w:rFonts w:ascii="Times New Roman" w:hAnsi="Times New Roman" w:cs="Times New Roman" w:eastAsia="Times New Roman"/>
          <w:b w:val="0"/>
          <w:i w:val="0"/>
          <w:sz w:val="20"/>
        </w:rPr>
        <w:t>.</w:t>
      </w:r>
    </w:p>
    <w:p>
      <w:pPr>
        <w:keepNext w:val="0"/>
        <w:widowControl/>
        <w:spacing w:before="0" w:after="0" w:line="240" w:lineRule="auto"/>
        <w:ind w:firstLine="245" w:left="0"/>
        <w:jc w:val="both"/>
      </w:pPr>
      <w:r>
        <w:rPr>
          <w:rFonts w:ascii="Times New Roman" w:hAnsi="Times New Roman" w:cs="Times New Roman" w:eastAsia="Times New Roman"/>
          <w:b w:val="0"/>
          <w:i/>
          <w:sz w:val="20"/>
        </w:rPr>
        <w:t>Rule.</w:t>
      </w:r>
      <w:r>
        <w:rPr>
          <w:rFonts w:ascii="Times New Roman" w:hAnsi="Times New Roman" w:cs="Times New Roman" w:eastAsia="Times New Roman"/>
          <w:b w:val="0"/>
          <w:i w:val="0"/>
          <w:sz w:val="20"/>
        </w:rPr>
        <w:t xml:space="preserve"> Every call to an </w:t>
      </w:r>
      <w:r>
        <w:rPr>
          <w:rFonts w:ascii="Courier New" w:hAnsi="Courier New" w:cs="Courier New" w:eastAsia="Courier New"/>
          <w:b w:val="0"/>
          <w:sz w:val="18"/>
        </w:rPr>
        <w:t>irreversible</w:t>
      </w:r>
      <w:r>
        <w:rPr>
          <w:rFonts w:ascii="Times New Roman" w:hAnsi="Times New Roman" w:cs="Times New Roman" w:eastAsia="Times New Roman"/>
          <w:b w:val="0"/>
          <w:i w:val="0"/>
          <w:sz w:val="20"/>
        </w:rPr>
        <w:t xml:space="preserve"> tool must lie in a block dominated by some guard block. Block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dominates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if every path from </w:t>
      </w:r>
      <w:r>
        <w:rPr>
          <w:rFonts w:ascii="Courier New" w:hAnsi="Courier New" w:cs="Courier New" w:eastAsia="Courier New"/>
          <w:b w:val="0"/>
          <w:sz w:val="18"/>
        </w:rPr>
        <w:t>entry</w:t>
      </w:r>
      <w:r>
        <w:rPr>
          <w:rFonts w:ascii="Times New Roman" w:hAnsi="Times New Roman" w:cs="Times New Roman" w:eastAsia="Times New Roman"/>
          <w:b w:val="0"/>
          <w:i w:val="0"/>
          <w:sz w:val="20"/>
        </w:rPr>
        <w:t xml:space="preserve"> to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passes through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val="0"/>
          <w:sz w:val="20"/>
        </w:rPr>
        <w:t>[13]</w:t>
      </w:r>
      <w:r>
        <w:rPr>
          <w:rFonts w:ascii="Times New Roman" w:hAnsi="Times New Roman" w:cs="Times New Roman" w:eastAsia="Times New Roman"/>
          <w:b w:val="0"/>
          <w:i w:val="0"/>
          <w:sz w:val="20"/>
        </w:rPr>
        <w:t xml:space="preserve">. The dominator sets are computed with the iterative algorithm </w:t>
      </w:r>
      <w:r>
        <w:rPr>
          <w:rFonts w:ascii="Times New Roman" w:hAnsi="Times New Roman" w:cs="Times New Roman" w:eastAsia="Times New Roman"/>
          <w:b w:val="0"/>
          <w:i w:val="0"/>
          <w:sz w:val="20"/>
        </w:rPr>
        <w:t>[3]</w:t>
      </w:r>
      <w:r>
        <w:rPr>
          <w:rFonts w:ascii="Times New Roman" w:hAnsi="Times New Roman" w:cs="Times New Roman" w:eastAsia="Times New Roman"/>
          <w:b w:val="0"/>
          <w:i w:val="0"/>
          <w:sz w:val="20"/>
        </w:rPr>
        <w:t>:</w:t>
      </w:r>
    </w:p>
    <w:p>
      <w:pPr>
        <w:keepNext w:val="0"/>
        <w:widowControl/>
        <w:tabs>
          <w:tab w:pos="2520" w:val="center"/>
          <w:tab w:pos="5040" w:val="right"/>
        </w:tabs>
        <w:spacing w:before="80" w:after="80" w:line="240" w:lineRule="auto"/>
        <w:ind w:firstLine="0" w:left="0"/>
        <w:jc w:val="left"/>
      </w:pPr>
      <w:r>
        <w:tab/>
      </w:r>
      <m:oMath>
        <m:r>
          <m:rPr>
            <m:sty m:val="p"/>
          </m:rPr>
          <m:t xml:space="preserve">dom</m:t>
        </m:r>
        <m:r>
          <m:t xml:space="preserve">(n)={n}∪</m:t>
        </m:r>
        <m:nary>
          <m:naryPr>
            <m:chr m:val="⋂"/>
            <m:limLoc m:val="undOvr"/>
            <m:supHide m:val="1"/>
          </m:naryPr>
          <m:sub>
            <m:r>
              <m:rPr>
                <m:sty m:val="p"/>
              </m:rPr>
              <m:t xml:space="preserve">p</m:t>
            </m:r>
            <m:r>
              <m:t xml:space="preserve">∈</m:t>
            </m:r>
            <m:r>
              <m:rPr>
                <m:sty m:val="p"/>
              </m:rPr>
              <m:t xml:space="preserve">pred</m:t>
            </m:r>
            <m:r>
              <m:t xml:space="preserve">(n)</m:t>
            </m:r>
          </m:sub>
          <m:sup/>
          <m:e>
            <m:r>
              <m:rPr>
                <m:sty m:val="p"/>
              </m:rPr>
              <m:t xml:space="preserve">dom</m:t>
            </m:r>
            <m:r>
              <m:t xml:space="preserve">(p)</m:t>
            </m:r>
          </m:e>
        </m:nary>
      </m:oMath>
      <w:r>
        <w:rPr>
          <w:rFonts w:ascii="Times New Roman" w:hAnsi="Times New Roman" w:cs="Times New Roman" w:eastAsia="Times New Roman"/>
          <w:sz w:val="20"/>
        </w:rPr>
        <w:tab/>
        <w:t>(2)</w:t>
      </w:r>
    </w:p>
    <w:p>
      <w:pPr>
        <w:keepNext w:val="0"/>
        <w:widowControl/>
        <w:spacing w:before="0" w:after="0" w:line="240" w:lineRule="auto"/>
        <w:ind w:firstLine="0" w:left="0"/>
        <w:jc w:val="both"/>
      </w:pPr>
      <w:r>
        <w:rPr>
          <w:rFonts w:ascii="Times New Roman" w:hAnsi="Times New Roman" w:cs="Times New Roman" w:eastAsia="Times New Roman"/>
          <w:b w:val="0"/>
          <w:i w:val="0"/>
          <w:sz w:val="20"/>
        </w:rPr>
        <w:t xml:space="preserve">for every block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other than </w:t>
      </w:r>
      <w:r>
        <w:rPr>
          <w:rFonts w:ascii="Courier New" w:hAnsi="Courier New" w:cs="Courier New" w:eastAsia="Courier New"/>
          <w:b w:val="0"/>
          <w:sz w:val="18"/>
        </w:rPr>
        <w:t>entry</w:t>
      </w:r>
      <w:r>
        <w:rPr>
          <w:rFonts w:ascii="Times New Roman" w:hAnsi="Times New Roman" w:cs="Times New Roman" w:eastAsia="Times New Roman"/>
          <w:b w:val="0"/>
          <w:i w:val="0"/>
          <w:sz w:val="20"/>
        </w:rPr>
        <w:t xml:space="preserve">, with dom(entry) = {entry}, iterated from “everything dominates everything” until nothing changes. Unreachable predecessors are ignored, so a dead </w:t>
      </w:r>
      <w:r>
        <w:rPr>
          <w:rFonts w:ascii="Courier New" w:hAnsi="Courier New" w:cs="Courier New" w:eastAsia="Courier New"/>
          <w:b w:val="0"/>
          <w:sz w:val="18"/>
        </w:rPr>
        <w:t>goto</w:t>
      </w:r>
      <w:r>
        <w:rPr>
          <w:rFonts w:ascii="Times New Roman" w:hAnsi="Times New Roman" w:cs="Times New Roman" w:eastAsia="Times New Roman"/>
          <w:b w:val="0"/>
          <w:i w:val="0"/>
          <w:sz w:val="20"/>
        </w:rPr>
        <w:t xml:space="preserve"> after a </w:t>
      </w:r>
      <w:r>
        <w:rPr>
          <w:rFonts w:ascii="Courier New" w:hAnsi="Courier New" w:cs="Courier New" w:eastAsia="Courier New"/>
          <w:b w:val="0"/>
          <w:sz w:val="18"/>
        </w:rPr>
        <w:t>return</w:t>
      </w:r>
      <w:r>
        <w:rPr>
          <w:rFonts w:ascii="Times New Roman" w:hAnsi="Times New Roman" w:cs="Times New Roman" w:eastAsia="Times New Roman"/>
          <w:b w:val="0"/>
          <w:i w:val="0"/>
          <w:sz w:val="20"/>
        </w:rPr>
        <w:t xml:space="preserve"> cannot weaken dominance. When the rule fails for a call in block </w:t>
      </w:r>
      <w:r>
        <w:rPr>
          <w:rFonts w:ascii="Times New Roman" w:hAnsi="Times New Roman" w:cs="Times New Roman" w:eastAsia="Times New Roman"/>
          <w:b w:val="0"/>
          <w:i/>
          <w:sz w:val="20"/>
        </w:rPr>
        <w:t>B</w:t>
      </w:r>
      <w:r>
        <w:rPr>
          <w:rFonts w:ascii="Times New Roman" w:hAnsi="Times New Roman" w:cs="Times New Roman" w:eastAsia="Times New Roman"/>
          <w:b w:val="0"/>
          <w:i w:val="0"/>
          <w:sz w:val="20"/>
        </w:rPr>
        <w:t xml:space="preserve">, the code is E502 if some block containing a </w:t>
      </w:r>
      <w:r>
        <w:rPr>
          <w:rFonts w:ascii="Courier New" w:hAnsi="Courier New" w:cs="Courier New" w:eastAsia="Courier New"/>
          <w:b w:val="0"/>
          <w:sz w:val="18"/>
        </w:rPr>
        <w:t>confirm</w:t>
      </w:r>
      <w:r>
        <w:rPr>
          <w:rFonts w:ascii="Times New Roman" w:hAnsi="Times New Roman" w:cs="Times New Roman" w:eastAsia="Times New Roman"/>
          <w:b w:val="0"/>
          <w:i w:val="0"/>
          <w:sz w:val="20"/>
        </w:rPr>
        <w:t xml:space="preserve"> can reach </w:t>
      </w:r>
      <w:r>
        <w:rPr>
          <w:rFonts w:ascii="Times New Roman" w:hAnsi="Times New Roman" w:cs="Times New Roman" w:eastAsia="Times New Roman"/>
          <w:b w:val="0"/>
          <w:i/>
          <w:sz w:val="20"/>
        </w:rPr>
        <w:t>B</w:t>
      </w:r>
      <w:r>
        <w:rPr>
          <w:rFonts w:ascii="Times New Roman" w:hAnsi="Times New Roman" w:cs="Times New Roman" w:eastAsia="Times New Roman"/>
          <w:b w:val="0"/>
          <w:i w:val="0"/>
          <w:sz w:val="20"/>
        </w:rPr>
        <w:t xml:space="preserve"> (a confirmation exists on some path but guards none of them) and E501 otherwise. The offending path is a shortest path from </w:t>
      </w:r>
      <w:r>
        <w:rPr>
          <w:rFonts w:ascii="Courier New" w:hAnsi="Courier New" w:cs="Courier New" w:eastAsia="Courier New"/>
          <w:b w:val="0"/>
          <w:sz w:val="18"/>
        </w:rPr>
        <w:t>entry</w:t>
      </w:r>
      <w:r>
        <w:rPr>
          <w:rFonts w:ascii="Times New Roman" w:hAnsi="Times New Roman" w:cs="Times New Roman" w:eastAsia="Times New Roman"/>
          <w:b w:val="0"/>
          <w:i w:val="0"/>
          <w:sz w:val="20"/>
        </w:rPr>
        <w:t xml:space="preserve"> to </w:t>
      </w:r>
      <w:r>
        <w:rPr>
          <w:rFonts w:ascii="Times New Roman" w:hAnsi="Times New Roman" w:cs="Times New Roman" w:eastAsia="Times New Roman"/>
          <w:b w:val="0"/>
          <w:i/>
          <w:sz w:val="20"/>
        </w:rPr>
        <w:t>B</w:t>
      </w:r>
      <w:r>
        <w:rPr>
          <w:rFonts w:ascii="Times New Roman" w:hAnsi="Times New Roman" w:cs="Times New Roman" w:eastAsia="Times New Roman"/>
          <w:b w:val="0"/>
          <w:i w:val="0"/>
          <w:sz w:val="20"/>
        </w:rPr>
        <w:t xml:space="preserve"> found by breadth-first search that avoids all guard blocks.</w:t>
      </w:r>
    </w:p>
    <w:p>
      <w:pPr>
        <w:keepNext/>
        <w:widowControl/>
        <w:spacing w:before="120" w:after="0" w:line="240" w:lineRule="auto"/>
        <w:ind w:firstLine="0" w:left="0"/>
        <w:jc w:val="center"/>
      </w:pPr>
      <w:r>
        <w:drawing>
          <wp:inline xmlns:a="http://schemas.openxmlformats.org/drawingml/2006/main" xmlns:pic="http://schemas.openxmlformats.org/drawingml/2006/picture">
            <wp:extent cx="3108960" cy="1884901"/>
            <wp:docPr id="2" name="Picture 2"/>
            <wp:cNvGraphicFramePr>
              <a:graphicFrameLocks noChangeAspect="1"/>
            </wp:cNvGraphicFramePr>
            <a:graphic>
              <a:graphicData uri="http://schemas.openxmlformats.org/drawingml/2006/picture">
                <pic:pic>
                  <pic:nvPicPr>
                    <pic:cNvPr id="0" name="fig_cfg.png"/>
                    <pic:cNvPicPr/>
                  </pic:nvPicPr>
                  <pic:blipFill>
                    <a:blip r:embed="rId10"/>
                    <a:stretch>
                      <a:fillRect/>
                    </a:stretch>
                  </pic:blipFill>
                  <pic:spPr>
                    <a:xfrm>
                      <a:off x="0" y="0"/>
                      <a:ext cx="3108960" cy="1884901"/>
                    </a:xfrm>
                    <a:prstGeom prst="rect"/>
                  </pic:spPr>
                </pic:pic>
              </a:graphicData>
            </a:graphic>
          </wp:inline>
        </w:drawing>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7.  </w:t>
      </w:r>
      <w:r>
        <w:rPr>
          <w:rFonts w:ascii="Times New Roman" w:hAnsi="Times New Roman" w:cs="Times New Roman" w:eastAsia="Times New Roman"/>
          <w:b w:val="0"/>
          <w:i w:val="0"/>
          <w:sz w:val="16"/>
        </w:rPr>
        <w:t>CFG of approval_missing.as, drawn from compile --phase cfg (one line note per block). L3 is the guard block; the call in L1 is not dominated by it.</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In </w:t>
      </w:r>
      <w:r>
        <w:rPr>
          <w:rFonts w:ascii="Courier New" w:hAnsi="Courier New" w:cs="Courier New" w:eastAsia="Courier New"/>
          <w:b w:val="0"/>
          <w:sz w:val="18"/>
        </w:rPr>
        <w:t>approval_missing.as</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val="0"/>
          <w:sz w:val="20"/>
        </w:rPr>
        <w:t>Fig. 7</w:t>
      </w:r>
      <w:r>
        <w:rPr>
          <w:rFonts w:ascii="Times New Roman" w:hAnsi="Times New Roman" w:cs="Times New Roman" w:eastAsia="Times New Roman"/>
          <w:b w:val="0"/>
          <w:i w:val="0"/>
          <w:sz w:val="20"/>
        </w:rPr>
        <w:t xml:space="preserve">) the program deletes immediately when the parameter </w:t>
      </w:r>
      <w:r>
        <w:rPr>
          <w:rFonts w:ascii="Courier New" w:hAnsi="Courier New" w:cs="Courier New" w:eastAsia="Courier New"/>
          <w:b w:val="0"/>
          <w:sz w:val="18"/>
        </w:rPr>
        <w:t>force</w:t>
      </w:r>
      <w:r>
        <w:rPr>
          <w:rFonts w:ascii="Times New Roman" w:hAnsi="Times New Roman" w:cs="Times New Roman" w:eastAsia="Times New Roman"/>
          <w:b w:val="0"/>
          <w:i w:val="0"/>
          <w:sz w:val="20"/>
        </w:rPr>
        <w:t xml:space="preserve"> is true and asks only on the other branch. The guard block is L3, which dominates the line 10 call; the line 7 call in L1 has dominators {entry, L1}, and no block with a </w:t>
      </w:r>
      <w:r>
        <w:rPr>
          <w:rFonts w:ascii="Courier New" w:hAnsi="Courier New" w:cs="Courier New" w:eastAsia="Courier New"/>
          <w:b w:val="0"/>
          <w:sz w:val="18"/>
        </w:rPr>
        <w:t>confirm</w:t>
      </w:r>
      <w:r>
        <w:rPr>
          <w:rFonts w:ascii="Times New Roman" w:hAnsi="Times New Roman" w:cs="Times New Roman" w:eastAsia="Times New Roman"/>
          <w:b w:val="0"/>
          <w:i w:val="0"/>
          <w:sz w:val="20"/>
        </w:rPr>
        <w:t xml:space="preserve"> can reach it, so it is E501 (</w:t>
      </w:r>
      <w:r>
        <w:rPr>
          <w:rFonts w:ascii="Times New Roman" w:hAnsi="Times New Roman" w:cs="Times New Roman" w:eastAsia="Times New Roman"/>
          <w:b w:val="0"/>
          <w:i w:val="0"/>
          <w:sz w:val="20"/>
        </w:rPr>
        <w:t>Fig. 8</w:t>
      </w:r>
      <w:r>
        <w:rPr>
          <w:rFonts w:ascii="Times New Roman" w:hAnsi="Times New Roman" w:cs="Times New Roman" w:eastAsia="Times New Roman"/>
          <w:b w:val="0"/>
          <w:i w:val="0"/>
          <w:sz w:val="20"/>
        </w:rPr>
        <w:t xml:space="preserve">). In </w:t>
      </w:r>
      <w:r>
        <w:rPr>
          <w:rFonts w:ascii="Courier New" w:hAnsi="Courier New" w:cs="Courier New" w:eastAsia="Courier New"/>
          <w:b w:val="0"/>
          <w:sz w:val="18"/>
        </w:rPr>
        <w:t>approval_one_branch.as</w:t>
      </w:r>
      <w:r>
        <w:rPr>
          <w:rFonts w:ascii="Times New Roman" w:hAnsi="Times New Roman" w:cs="Times New Roman" w:eastAsia="Times New Roman"/>
          <w:b w:val="0"/>
          <w:i w:val="0"/>
          <w:sz w:val="20"/>
        </w:rPr>
        <w:t xml:space="preserve"> the confirmation is asked only when </w:t>
      </w:r>
      <w:r>
        <w:rPr>
          <w:rFonts w:ascii="Courier New" w:hAnsi="Courier New" w:cs="Courier New" w:eastAsia="Courier New"/>
          <w:b w:val="0"/>
          <w:sz w:val="18"/>
        </w:rPr>
        <w:t>careful</w:t>
      </w:r>
      <w:r>
        <w:rPr>
          <w:rFonts w:ascii="Times New Roman" w:hAnsi="Times New Roman" w:cs="Times New Roman" w:eastAsia="Times New Roman"/>
          <w:b w:val="0"/>
          <w:i w:val="0"/>
          <w:sz w:val="20"/>
        </w:rPr>
        <w:t xml:space="preserve"> is true and its result is never branched on; the block of the confirm reaches the call after the </w:t>
      </w:r>
      <w:r>
        <w:rPr>
          <w:rFonts w:ascii="Courier New" w:hAnsi="Courier New" w:cs="Courier New" w:eastAsia="Courier New"/>
          <w:b w:val="0"/>
          <w:sz w:val="18"/>
        </w:rPr>
        <w:t>if</w:t>
      </w:r>
      <w:r>
        <w:rPr>
          <w:rFonts w:ascii="Times New Roman" w:hAnsi="Times New Roman" w:cs="Times New Roman" w:eastAsia="Times New Roman"/>
          <w:b w:val="0"/>
          <w:i w:val="0"/>
          <w:sz w:val="20"/>
        </w:rPr>
        <w:t>, so the code is E502 (</w:t>
      </w:r>
      <w:r>
        <w:rPr>
          <w:rFonts w:ascii="Times New Roman" w:hAnsi="Times New Roman" w:cs="Times New Roman" w:eastAsia="Times New Roman"/>
          <w:b w:val="0"/>
          <w:i w:val="0"/>
          <w:sz w:val="20"/>
        </w:rPr>
        <w:t>Fig. 9</w:t>
      </w:r>
      <w:r>
        <w:rPr>
          <w:rFonts w:ascii="Times New Roman" w:hAnsi="Times New Roman" w:cs="Times New Roman" w:eastAsia="Times New Roman"/>
          <w:b w:val="0"/>
          <w:i w:val="0"/>
          <w:sz w:val="20"/>
        </w:rPr>
        <w:t xml:space="preserve">). In </w:t>
      </w:r>
      <w:r>
        <w:rPr>
          <w:rFonts w:ascii="Courier New" w:hAnsi="Courier New" w:cs="Courier New" w:eastAsia="Courier New"/>
          <w:b w:val="0"/>
          <w:sz w:val="18"/>
        </w:rPr>
        <w:t>valid_cleanup.as</w:t>
      </w:r>
      <w:r>
        <w:rPr>
          <w:rFonts w:ascii="Times New Roman" w:hAnsi="Times New Roman" w:cs="Times New Roman" w:eastAsia="Times New Roman"/>
          <w:b w:val="0"/>
          <w:i w:val="0"/>
          <w:sz w:val="20"/>
        </w:rPr>
        <w:t xml:space="preserve">, which branches on </w:t>
      </w:r>
      <w:r>
        <w:rPr>
          <w:rFonts w:ascii="Courier New" w:hAnsi="Courier New" w:cs="Courier New" w:eastAsia="Courier New"/>
          <w:b w:val="0"/>
          <w:sz w:val="18"/>
        </w:rPr>
        <w:t>let ok = confirm(...)</w:t>
      </w:r>
      <w:r>
        <w:rPr>
          <w:rFonts w:ascii="Times New Roman" w:hAnsi="Times New Roman" w:cs="Times New Roman" w:eastAsia="Times New Roman"/>
          <w:b w:val="0"/>
          <w:i w:val="0"/>
          <w:sz w:val="20"/>
        </w:rPr>
        <w:t xml:space="preserve">, the report reads </w:t>
      </w:r>
      <w:r>
        <w:rPr>
          <w:rFonts w:ascii="Courier New" w:hAnsi="Courier New" w:cs="Courier New" w:eastAsia="Courier New"/>
          <w:b w:val="0"/>
          <w:sz w:val="18"/>
        </w:rPr>
        <w:t>delete_file line 8 in L1: guarded by L1 -&gt; approved</w:t>
      </w:r>
      <w:r>
        <w:rPr>
          <w:rFonts w:ascii="Times New Roman" w:hAnsi="Times New Roman" w:cs="Times New Roman" w:eastAsia="Times New Roman"/>
          <w:b w:val="0"/>
          <w:i w:val="0"/>
          <w:sz w:val="20"/>
        </w:rPr>
        <w:t>.</w:t>
      </w:r>
    </w:p>
    <w:p>
      <w:pPr>
        <w:keepNext/>
        <w:widowControl/>
        <w:spacing w:before="120" w:after="0" w:line="180" w:lineRule="exact"/>
        <w:ind w:hanging="259" w:left="259"/>
        <w:jc w:val="left"/>
      </w:pPr>
      <w:r>
        <w:rPr>
          <w:rFonts w:ascii="Courier New" w:hAnsi="Courier New" w:cs="Courier New" w:eastAsia="Courier New"/>
          <w:spacing w:val="-10"/>
          <w:sz w:val="16"/>
        </w:rPr>
        <w:t>task purge</w:t>
      </w:r>
    </w:p>
    <w:p>
      <w:pPr>
        <w:keepNext/>
        <w:widowControl/>
        <w:spacing w:before="0" w:after="0" w:line="180" w:lineRule="exact"/>
        <w:ind w:hanging="259" w:left="259"/>
        <w:jc w:val="left"/>
      </w:pPr>
      <w:r>
        <w:rPr>
          <w:rFonts w:ascii="Courier New" w:hAnsi="Courier New" w:cs="Courier New" w:eastAsia="Courier New"/>
          <w:spacing w:val="-10"/>
          <w:sz w:val="16"/>
        </w:rPr>
        <w:t xml:space="preserve">  dominators:</w:t>
      </w:r>
    </w:p>
    <w:p>
      <w:pPr>
        <w:keepNext/>
        <w:widowControl/>
        <w:spacing w:before="0" w:after="0" w:line="180" w:lineRule="exact"/>
        <w:ind w:hanging="259" w:left="259"/>
        <w:jc w:val="left"/>
      </w:pPr>
      <w:r>
        <w:rPr>
          <w:rFonts w:ascii="Courier New" w:hAnsi="Courier New" w:cs="Courier New" w:eastAsia="Courier New"/>
          <w:spacing w:val="-10"/>
          <w:sz w:val="16"/>
        </w:rPr>
        <w:t xml:space="preserve">    entry  dom = {entry}  idom = -</w:t>
      </w:r>
    </w:p>
    <w:p>
      <w:pPr>
        <w:keepNext/>
        <w:widowControl/>
        <w:spacing w:before="0" w:after="0" w:line="180" w:lineRule="exact"/>
        <w:ind w:hanging="259" w:left="259"/>
        <w:jc w:val="left"/>
      </w:pPr>
      <w:r>
        <w:rPr>
          <w:rFonts w:ascii="Courier New" w:hAnsi="Courier New" w:cs="Courier New" w:eastAsia="Courier New"/>
          <w:spacing w:val="-10"/>
          <w:sz w:val="16"/>
        </w:rPr>
        <w:t xml:space="preserve">    L1     dom = {entry, L1}  idom = entry</w:t>
      </w:r>
    </w:p>
    <w:p>
      <w:pPr>
        <w:keepNext/>
        <w:widowControl/>
        <w:spacing w:before="0" w:after="0" w:line="180" w:lineRule="exact"/>
        <w:ind w:hanging="259" w:left="259"/>
        <w:jc w:val="left"/>
      </w:pPr>
      <w:r>
        <w:rPr>
          <w:rFonts w:ascii="Courier New" w:hAnsi="Courier New" w:cs="Courier New" w:eastAsia="Courier New"/>
          <w:spacing w:val="-10"/>
          <w:sz w:val="16"/>
        </w:rPr>
        <w:t xml:space="preserve">    L2     dom = {entry, L2}  idom = entry</w:t>
      </w:r>
    </w:p>
    <w:p>
      <w:pPr>
        <w:keepNext/>
        <w:widowControl/>
        <w:spacing w:before="0" w:after="0" w:line="180" w:lineRule="exact"/>
        <w:ind w:hanging="259" w:left="259"/>
        <w:jc w:val="left"/>
      </w:pPr>
      <w:r>
        <w:rPr>
          <w:rFonts w:ascii="Courier New" w:hAnsi="Courier New" w:cs="Courier New" w:eastAsia="Courier New"/>
          <w:spacing w:val="-10"/>
          <w:sz w:val="16"/>
        </w:rPr>
        <w:t xml:space="preserve">    L3     dom = {entry, L2, L3}  idom = L2</w:t>
      </w:r>
    </w:p>
    <w:p>
      <w:pPr>
        <w:keepNext/>
        <w:widowControl/>
        <w:spacing w:before="0" w:after="0" w:line="180" w:lineRule="exact"/>
        <w:ind w:hanging="259" w:left="259"/>
        <w:jc w:val="left"/>
      </w:pPr>
      <w:r>
        <w:rPr>
          <w:rFonts w:ascii="Courier New" w:hAnsi="Courier New" w:cs="Courier New" w:eastAsia="Courier New"/>
          <w:spacing w:val="-10"/>
          <w:sz w:val="16"/>
        </w:rPr>
        <w:t xml:space="preserve">    L4     dom = {entry, L2, L4}  idom = L2</w:t>
      </w:r>
    </w:p>
    <w:p>
      <w:pPr>
        <w:keepNext/>
        <w:widowControl/>
        <w:spacing w:before="0" w:after="0" w:line="180" w:lineRule="exact"/>
        <w:ind w:hanging="259" w:left="259"/>
        <w:jc w:val="left"/>
      </w:pPr>
      <w:r>
        <w:rPr>
          <w:rFonts w:ascii="Courier New" w:hAnsi="Courier New" w:cs="Courier New" w:eastAsia="Courier New"/>
          <w:spacing w:val="-10"/>
          <w:sz w:val="16"/>
        </w:rPr>
        <w:t xml:space="preserve">  guard blocks:</w:t>
      </w:r>
    </w:p>
    <w:p>
      <w:pPr>
        <w:keepNext/>
        <w:widowControl/>
        <w:spacing w:before="0" w:after="0" w:line="180" w:lineRule="exact"/>
        <w:ind w:hanging="259" w:left="259"/>
        <w:jc w:val="left"/>
      </w:pPr>
      <w:r>
        <w:rPr>
          <w:rFonts w:ascii="Courier New" w:hAnsi="Courier New" w:cs="Courier New" w:eastAsia="Courier New"/>
          <w:spacing w:val="-10"/>
          <w:sz w:val="16"/>
        </w:rPr>
        <w:t xml:space="preserve">    L3  (if confirm(...) on line 9; confirm on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irreversible calls:</w:t>
      </w:r>
    </w:p>
    <w:p>
      <w:pPr>
        <w:keepNext/>
        <w:widowControl/>
        <w:spacing w:before="0" w:after="0" w:line="180" w:lineRule="exact"/>
        <w:ind w:hanging="259" w:left="259"/>
        <w:jc w:val="left"/>
      </w:pPr>
      <w:r>
        <w:rPr>
          <w:rFonts w:ascii="Courier New" w:hAnsi="Courier New" w:cs="Courier New" w:eastAsia="Courier New"/>
          <w:spacing w:val="-10"/>
          <w:sz w:val="16"/>
        </w:rPr>
        <w:t xml:space="preserve">    delete_file line 7 in L1: guarded by - -&gt; E501</w:t>
      </w:r>
    </w:p>
    <w:p>
      <w:pPr>
        <w:keepNext/>
        <w:widowControl/>
        <w:spacing w:before="0" w:after="0" w:line="180" w:lineRule="exact"/>
        <w:ind w:hanging="259" w:left="259"/>
        <w:jc w:val="left"/>
      </w:pPr>
      <w:r>
        <w:rPr>
          <w:rFonts w:ascii="Courier New" w:hAnsi="Courier New" w:cs="Courier New" w:eastAsia="Courier New"/>
          <w:spacing w:val="-10"/>
          <w:sz w:val="16"/>
        </w:rPr>
        <w:t xml:space="preserve">    delete_file line 10 in L3: guarded by L3 -&gt; approved</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widowControl/>
        <w:spacing w:before="0" w:after="0" w:line="180" w:lineRule="exact"/>
        <w:ind w:hanging="259" w:left="259"/>
        <w:jc w:val="left"/>
      </w:pPr>
      <w:r>
        <w:rPr>
          <w:rFonts w:ascii="Courier New" w:hAnsi="Courier New" w:cs="Courier New" w:eastAsia="Courier New"/>
          <w:spacing w:val="-10"/>
          <w:sz w:val="16"/>
        </w:rPr>
        <w:t>E501 [approval] 7:14: irreversible call to 'delete_file' (line 7) is reachable without confirm</w:t>
      </w:r>
    </w:p>
    <w:p>
      <w:pPr>
        <w:keepNext/>
        <w:widowControl/>
        <w:spacing w:before="0" w:after="0" w:line="180" w:lineRule="exact"/>
        <w:ind w:hanging="259" w:left="259"/>
        <w:jc w:val="left"/>
      </w:pPr>
      <w:r>
        <w:rPr>
          <w:rFonts w:ascii="Courier New" w:hAnsi="Courier New" w:cs="Courier New" w:eastAsia="Courier New"/>
          <w:spacing w:val="-10"/>
          <w:sz w:val="16"/>
        </w:rPr>
        <w:t xml:space="preserve">    6:5  task purge starts (entry)</w:t>
      </w:r>
    </w:p>
    <w:p>
      <w:pPr>
        <w:keepNext/>
        <w:widowControl/>
        <w:spacing w:before="0" w:after="0" w:line="180" w:lineRule="exact"/>
        <w:ind w:hanging="259" w:left="259"/>
        <w:jc w:val="left"/>
      </w:pPr>
      <w:r>
        <w:rPr>
          <w:rFonts w:ascii="Courier New" w:hAnsi="Courier New" w:cs="Courier New" w:eastAsia="Courier New"/>
          <w:spacing w:val="-10"/>
          <w:sz w:val="16"/>
        </w:rPr>
        <w:t xml:space="preserve">    6:5  line 6: if force -&gt; true (L1)</w:t>
      </w:r>
    </w:p>
    <w:p>
      <w:pPr>
        <w:keepNext/>
        <w:widowControl/>
        <w:spacing w:before="0" w:after="0" w:line="180" w:lineRule="exact"/>
        <w:ind w:hanging="259" w:left="259"/>
        <w:jc w:val="left"/>
      </w:pPr>
      <w:r>
        <w:rPr>
          <w:rFonts w:ascii="Courier New" w:hAnsi="Courier New" w:cs="Courier New" w:eastAsia="Courier New"/>
          <w:spacing w:val="-10"/>
          <w:sz w:val="16"/>
        </w:rPr>
        <w:t xml:space="preserve">    7:14  delete_file(...) is irreversible and not guarded by confirm</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8.  </w:t>
      </w:r>
      <w:r>
        <w:rPr>
          <w:rFonts w:ascii="Times New Roman" w:hAnsi="Times New Roman" w:cs="Times New Roman" w:eastAsia="Times New Roman"/>
          <w:b w:val="0"/>
          <w:i w:val="0"/>
          <w:sz w:val="16"/>
        </w:rPr>
        <w:t>Approval report and E501 for approval_missing.as (compile --phase approval).</w:t>
      </w:r>
    </w:p>
    <w:p>
      <w:pPr>
        <w:keepNext/>
        <w:widowControl/>
        <w:spacing w:before="120" w:after="0" w:line="180" w:lineRule="exact"/>
        <w:ind w:hanging="259" w:left="259"/>
        <w:jc w:val="left"/>
      </w:pPr>
      <w:r>
        <w:rPr>
          <w:rFonts w:ascii="Courier New" w:hAnsi="Courier New" w:cs="Courier New" w:eastAsia="Courier New"/>
          <w:spacing w:val="-10"/>
          <w:sz w:val="16"/>
        </w:rPr>
        <w:t>E502 [approval] 9:12: irreversible call to 'delete_file' (line 9) is not guarded by confirm on every path; the confirm on line 7 does not guard it</w:t>
      </w:r>
    </w:p>
    <w:p>
      <w:pPr>
        <w:keepNext/>
        <w:widowControl/>
        <w:spacing w:before="0" w:after="0" w:line="180" w:lineRule="exact"/>
        <w:ind w:hanging="259" w:left="259"/>
        <w:jc w:val="left"/>
      </w:pPr>
      <w:r>
        <w:rPr>
          <w:rFonts w:ascii="Courier New" w:hAnsi="Courier New" w:cs="Courier New" w:eastAsia="Courier New"/>
          <w:spacing w:val="-10"/>
          <w:sz w:val="16"/>
        </w:rPr>
        <w:t xml:space="preserve">    6:5  task cleanup starts (entry)</w:t>
      </w:r>
    </w:p>
    <w:p>
      <w:pPr>
        <w:keepNext/>
        <w:widowControl/>
        <w:spacing w:before="0" w:after="0" w:line="180" w:lineRule="exact"/>
        <w:ind w:hanging="259" w:left="259"/>
        <w:jc w:val="left"/>
      </w:pPr>
      <w:r>
        <w:rPr>
          <w:rFonts w:ascii="Courier New" w:hAnsi="Courier New" w:cs="Courier New" w:eastAsia="Courier New"/>
          <w:spacing w:val="-10"/>
          <w:sz w:val="16"/>
        </w:rPr>
        <w:t xml:space="preserve">    6:5  line 6: if careful -&gt; false (L2)</w:t>
      </w:r>
    </w:p>
    <w:p>
      <w:pPr>
        <w:keepNext/>
        <w:widowControl/>
        <w:spacing w:before="0" w:after="0" w:line="180" w:lineRule="exact"/>
        <w:ind w:hanging="259" w:left="259"/>
        <w:jc w:val="left"/>
      </w:pPr>
      <w:r>
        <w:rPr>
          <w:rFonts w:ascii="Courier New" w:hAnsi="Courier New" w:cs="Courier New" w:eastAsia="Courier New"/>
          <w:spacing w:val="-10"/>
          <w:sz w:val="16"/>
        </w:rPr>
        <w:t xml:space="preserve">    9:12  delete_file(...) is irreversible and not guarded by confirm</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9.  </w:t>
      </w:r>
      <w:r>
        <w:rPr>
          <w:rFonts w:ascii="Times New Roman" w:hAnsi="Times New Roman" w:cs="Times New Roman" w:eastAsia="Times New Roman"/>
          <w:b w:val="0"/>
          <w:i w:val="0"/>
          <w:sz w:val="16"/>
        </w:rPr>
        <w:t>E502 for approval_one_branch.as (diagnostics section).</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VI. </w:t>
      </w:r>
      <w:r>
        <w:rPr>
          <w:rFonts w:ascii="Times New Roman" w:hAnsi="Times New Roman" w:cs="Times New Roman" w:eastAsia="Times New Roman"/>
          <w:smallCaps/>
          <w:sz w:val="20"/>
        </w:rPr>
        <w:t>Optimization and Code Generation</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A. Optimizer</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optimizer works on a deep copy of each CFG and runs four passes in a loop until a round changes nothing: (1) constant folding with block-local constant and copy propagation, turning a branch on a constant into a jump; (2) unreachable-block elimination; (3) dead-assignment elimination, which never removes a </w:t>
      </w:r>
      <w:r>
        <w:rPr>
          <w:rFonts w:ascii="Courier New" w:hAnsi="Courier New" w:cs="Courier New" w:eastAsia="Courier New"/>
          <w:b w:val="0"/>
          <w:sz w:val="18"/>
        </w:rPr>
        <w:t>Call</w:t>
      </w:r>
      <w:r>
        <w:rPr>
          <w:rFonts w:ascii="Times New Roman" w:hAnsi="Times New Roman" w:cs="Times New Roman" w:eastAsia="Times New Roman"/>
          <w:b w:val="0"/>
          <w:i w:val="0"/>
          <w:sz w:val="20"/>
        </w:rPr>
        <w:t xml:space="preserve"> (a side effect and a budget unit) or an </w:t>
      </w:r>
      <w:r>
        <w:rPr>
          <w:rFonts w:ascii="Courier New" w:hAnsi="Courier New" w:cs="Courier New" w:eastAsia="Courier New"/>
          <w:b w:val="0"/>
          <w:sz w:val="18"/>
        </w:rPr>
        <w:t>Index</w:t>
      </w:r>
      <w:r>
        <w:rPr>
          <w:rFonts w:ascii="Times New Roman" w:hAnsi="Times New Roman" w:cs="Times New Roman" w:eastAsia="Times New Roman"/>
          <w:b w:val="0"/>
          <w:i w:val="0"/>
          <w:sz w:val="20"/>
        </w:rPr>
        <w:t xml:space="preserve"> (it may raise E603); and (4) duplicate tool-call elimination. The last pass replaces a call to a </w:t>
      </w:r>
      <w:r>
        <w:rPr>
          <w:rFonts w:ascii="Courier New" w:hAnsi="Courier New" w:cs="Courier New" w:eastAsia="Courier New"/>
          <w:b w:val="0"/>
          <w:sz w:val="18"/>
        </w:rPr>
        <w:t>mergeable</w:t>
      </w:r>
      <w:r>
        <w:rPr>
          <w:rFonts w:ascii="Times New Roman" w:hAnsi="Times New Roman" w:cs="Times New Roman" w:eastAsia="Times New Roman"/>
          <w:b w:val="0"/>
          <w:i w:val="0"/>
          <w:sz w:val="20"/>
        </w:rPr>
        <w:t xml:space="preserve"> tool by a copy of an earlier result only within one basic block, with identical operands, no other call in between and no redefinition of the arguments; it never applies to </w:t>
      </w:r>
      <w:r>
        <w:rPr>
          <w:rFonts w:ascii="Courier New" w:hAnsi="Courier New" w:cs="Courier New" w:eastAsia="Courier New"/>
          <w:b w:val="0"/>
          <w:sz w:val="18"/>
        </w:rPr>
        <w:t>send_email</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delete_file</w:t>
      </w:r>
      <w:r>
        <w:rPr>
          <w:rFonts w:ascii="Times New Roman" w:hAnsi="Times New Roman" w:cs="Times New Roman" w:eastAsia="Times New Roman"/>
          <w:b w:val="0"/>
          <w:i w:val="0"/>
          <w:sz w:val="20"/>
        </w:rPr>
        <w:t xml:space="preserve"> or </w:t>
      </w:r>
      <w:r>
        <w:rPr>
          <w:rFonts w:ascii="Courier New" w:hAnsi="Courier New" w:cs="Courier New" w:eastAsia="Courier New"/>
          <w:b w:val="0"/>
          <w:sz w:val="18"/>
        </w:rPr>
        <w:t>confirm</w:t>
      </w:r>
      <w:r>
        <w:rPr>
          <w:rFonts w:ascii="Times New Roman" w:hAnsi="Times New Roman" w:cs="Times New Roman" w:eastAsia="Times New Roman"/>
          <w:b w:val="0"/>
          <w:i w:val="0"/>
          <w:sz w:val="20"/>
        </w:rPr>
        <w:t>, since merging a side effect or a human approval would change what the agent does.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Fig. 10</w:t>
      </w:r>
      <w:r>
        <w:rPr>
          <w:rFonts w:ascii="Times New Roman" w:hAnsi="Times New Roman" w:cs="Times New Roman" w:eastAsia="Times New Roman"/>
          <w:b w:val="0"/>
          <w:i w:val="0"/>
          <w:sz w:val="20"/>
        </w:rPr>
        <w:t xml:space="preserve"> shows the task of </w:t>
      </w:r>
      <w:r>
        <w:rPr>
          <w:rFonts w:ascii="Courier New" w:hAnsi="Courier New" w:cs="Courier New" w:eastAsia="Courier New"/>
          <w:b w:val="0"/>
          <w:sz w:val="18"/>
        </w:rPr>
        <w:t>optimize_demo.as</w:t>
      </w:r>
      <w:r>
        <w:rPr>
          <w:rFonts w:ascii="Times New Roman" w:hAnsi="Times New Roman" w:cs="Times New Roman" w:eastAsia="Times New Roman"/>
          <w:b w:val="0"/>
          <w:i w:val="0"/>
          <w:sz w:val="20"/>
        </w:rPr>
        <w:t xml:space="preserve"> and </w:t>
      </w:r>
      <w:r>
        <w:rPr>
          <w:rFonts w:ascii="Times New Roman" w:hAnsi="Times New Roman" w:cs="Times New Roman" w:eastAsia="Times New Roman"/>
          <w:b w:val="0"/>
          <w:i w:val="0"/>
          <w:sz w:val="20"/>
        </w:rPr>
        <w:t>Fig. 11</w:t>
      </w:r>
      <w:r>
        <w:rPr>
          <w:rFonts w:ascii="Times New Roman" w:hAnsi="Times New Roman" w:cs="Times New Roman" w:eastAsia="Times New Roman"/>
          <w:b w:val="0"/>
          <w:i w:val="0"/>
          <w:sz w:val="20"/>
        </w:rPr>
        <w:t xml:space="preserve"> the real report: tool calls go from 4 to 2 and instructions from 14 to 10. One </w:t>
      </w:r>
      <w:r>
        <w:rPr>
          <w:rFonts w:ascii="Courier New" w:hAnsi="Courier New" w:cs="Courier New" w:eastAsia="Courier New"/>
          <w:b w:val="0"/>
          <w:sz w:val="18"/>
        </w:rPr>
        <w:t>web_search</w:t>
      </w:r>
      <w:r>
        <w:rPr>
          <w:rFonts w:ascii="Times New Roman" w:hAnsi="Times New Roman" w:cs="Times New Roman" w:eastAsia="Times New Roman"/>
          <w:b w:val="0"/>
          <w:i w:val="0"/>
          <w:sz w:val="20"/>
        </w:rPr>
        <w:t xml:space="preserve"> is merged (</w:t>
      </w:r>
      <w:r>
        <w:rPr>
          <w:rFonts w:ascii="Courier New" w:hAnsi="Courier New" w:cs="Courier New" w:eastAsia="Courier New"/>
          <w:b w:val="0"/>
          <w:sz w:val="18"/>
        </w:rPr>
        <w:t>again = first</w:t>
      </w:r>
      <w:r>
        <w:rPr>
          <w:rFonts w:ascii="Times New Roman" w:hAnsi="Times New Roman" w:cs="Times New Roman" w:eastAsia="Times New Roman"/>
          <w:b w:val="0"/>
          <w:i w:val="0"/>
          <w:sz w:val="20"/>
        </w:rPr>
        <w:t xml:space="preserve"> is kept because </w:t>
      </w:r>
      <w:r>
        <w:rPr>
          <w:rFonts w:ascii="Courier New" w:hAnsi="Courier New" w:cs="Courier New" w:eastAsia="Courier New"/>
          <w:b w:val="0"/>
          <w:sz w:val="18"/>
        </w:rPr>
        <w:t>again[2]</w:t>
      </w:r>
      <w:r>
        <w:rPr>
          <w:rFonts w:ascii="Times New Roman" w:hAnsi="Times New Roman" w:cs="Times New Roman" w:eastAsia="Times New Roman"/>
          <w:b w:val="0"/>
          <w:i w:val="0"/>
          <w:sz w:val="20"/>
        </w:rPr>
        <w:t xml:space="preserve"> still reads it) and the debug </w:t>
      </w:r>
      <w:r>
        <w:rPr>
          <w:rFonts w:ascii="Courier New" w:hAnsi="Courier New" w:cs="Courier New" w:eastAsia="Courier New"/>
          <w:b w:val="0"/>
          <w:sz w:val="18"/>
        </w:rPr>
        <w:t>llm</w:t>
      </w:r>
      <w:r>
        <w:rPr>
          <w:rFonts w:ascii="Times New Roman" w:hAnsi="Times New Roman" w:cs="Times New Roman" w:eastAsia="Times New Roman"/>
          <w:b w:val="0"/>
          <w:i w:val="0"/>
          <w:sz w:val="20"/>
        </w:rPr>
        <w:t xml:space="preserve"> disappears with its unreachable block. The checks are not re-run, yet they still hold: calls are only removed or merged, so the budget bound remains valid; no new data flow is created; and no call moves between blocks while only unreachable blocks are deleted, which can only strengthen dominance.</w:t>
      </w:r>
    </w:p>
    <w:p>
      <w:pPr>
        <w:keepNext/>
        <w:widowControl/>
        <w:spacing w:before="120" w:after="0" w:line="180" w:lineRule="exact"/>
        <w:ind w:hanging="259" w:left="259"/>
        <w:jc w:val="left"/>
      </w:pPr>
      <w:r>
        <w:rPr>
          <w:rFonts w:ascii="Courier New" w:hAnsi="Courier New" w:cs="Courier New" w:eastAsia="Courier New"/>
          <w:spacing w:val="-10"/>
          <w:sz w:val="16"/>
        </w:rPr>
        <w:t xml:space="preserve">  task research(topic: string) -&gt; string {</w:t>
      </w:r>
    </w:p>
    <w:p>
      <w:pPr>
        <w:keepNext/>
        <w:widowControl/>
        <w:spacing w:before="0" w:after="0" w:line="180" w:lineRule="exact"/>
        <w:ind w:hanging="259" w:left="259"/>
        <w:jc w:val="left"/>
      </w:pPr>
      <w:r>
        <w:rPr>
          <w:rFonts w:ascii="Courier New" w:hAnsi="Courier New" w:cs="Courier New" w:eastAsia="Courier New"/>
          <w:spacing w:val="-10"/>
          <w:sz w:val="16"/>
        </w:rPr>
        <w:t xml:space="preserve">    let pages = 2 * 3;</w:t>
      </w:r>
    </w:p>
    <w:p>
      <w:pPr>
        <w:keepNext/>
        <w:widowControl/>
        <w:spacing w:before="0" w:after="0" w:line="180" w:lineRule="exact"/>
        <w:ind w:hanging="259" w:left="259"/>
        <w:jc w:val="left"/>
      </w:pPr>
      <w:r>
        <w:rPr>
          <w:rFonts w:ascii="Courier New" w:hAnsi="Courier New" w:cs="Courier New" w:eastAsia="Courier New"/>
          <w:spacing w:val="-10"/>
          <w:sz w:val="16"/>
        </w:rPr>
        <w:t xml:space="preserve">    let first = web_search(topic);</w:t>
      </w:r>
    </w:p>
    <w:p>
      <w:pPr>
        <w:keepNext/>
        <w:widowControl/>
        <w:spacing w:before="0" w:after="0" w:line="180" w:lineRule="exact"/>
        <w:ind w:hanging="259" w:left="259"/>
        <w:jc w:val="left"/>
      </w:pPr>
      <w:r>
        <w:rPr>
          <w:rFonts w:ascii="Courier New" w:hAnsi="Courier New" w:cs="Courier New" w:eastAsia="Courier New"/>
          <w:spacing w:val="-10"/>
          <w:sz w:val="16"/>
        </w:rPr>
        <w:t xml:space="preserve">    let again = web_search(topic);</w:t>
      </w:r>
    </w:p>
    <w:p>
      <w:pPr>
        <w:keepNext/>
        <w:widowControl/>
        <w:spacing w:before="0" w:after="0" w:line="180" w:lineRule="exact"/>
        <w:ind w:hanging="259" w:left="259"/>
        <w:jc w:val="left"/>
      </w:pPr>
      <w:r>
        <w:rPr>
          <w:rFonts w:ascii="Courier New" w:hAnsi="Courier New" w:cs="Courier New" w:eastAsia="Courier New"/>
          <w:spacing w:val="-10"/>
          <w:sz w:val="16"/>
        </w:rPr>
        <w:t xml:space="preserve">    let debug = false;</w:t>
      </w:r>
    </w:p>
    <w:p>
      <w:pPr>
        <w:keepNext/>
        <w:widowControl/>
        <w:spacing w:before="0" w:after="0" w:line="180" w:lineRule="exact"/>
        <w:ind w:hanging="259" w:left="259"/>
        <w:jc w:val="left"/>
      </w:pPr>
      <w:r>
        <w:rPr>
          <w:rFonts w:ascii="Courier New" w:hAnsi="Courier New" w:cs="Courier New" w:eastAsia="Courier New"/>
          <w:spacing w:val="-10"/>
          <w:sz w:val="16"/>
        </w:rPr>
        <w:t xml:space="preserve">    if (debug) {</w:t>
      </w:r>
    </w:p>
    <w:p>
      <w:pPr>
        <w:keepNext/>
        <w:widowControl/>
        <w:spacing w:before="0" w:after="0" w:line="180" w:lineRule="exact"/>
        <w:ind w:hanging="259" w:left="259"/>
        <w:jc w:val="left"/>
      </w:pPr>
      <w:r>
        <w:rPr>
          <w:rFonts w:ascii="Courier New" w:hAnsi="Courier New" w:cs="Courier New" w:eastAsia="Courier New"/>
          <w:spacing w:val="-10"/>
          <w:sz w:val="16"/>
        </w:rPr>
        <w:t xml:space="preserve">      return llm("debug");</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widowControl/>
        <w:spacing w:before="0" w:after="0" w:line="180" w:lineRule="exact"/>
        <w:ind w:hanging="259" w:left="259"/>
        <w:jc w:val="left"/>
      </w:pPr>
      <w:r>
        <w:rPr>
          <w:rFonts w:ascii="Courier New" w:hAnsi="Courier New" w:cs="Courier New" w:eastAsia="Courier New"/>
          <w:spacing w:val="-10"/>
          <w:sz w:val="16"/>
        </w:rPr>
        <w:t xml:space="preserve">    return llm("Compare: " + first[1] + " / " + again[2]);</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10.  </w:t>
      </w:r>
      <w:r>
        <w:rPr>
          <w:rFonts w:ascii="Times New Roman" w:hAnsi="Times New Roman" w:cs="Times New Roman" w:eastAsia="Times New Roman"/>
          <w:b w:val="0"/>
          <w:i w:val="0"/>
          <w:sz w:val="16"/>
        </w:rPr>
        <w:t>The task of examples/optimize_demo.as.</w:t>
      </w:r>
    </w:p>
    <w:p>
      <w:pPr>
        <w:keepNext/>
        <w:widowControl/>
        <w:spacing w:before="120" w:after="0" w:line="180" w:lineRule="exact"/>
        <w:ind w:hanging="259" w:left="259"/>
        <w:jc w:val="left"/>
      </w:pPr>
      <w:r>
        <w:rPr>
          <w:rFonts w:ascii="Courier New" w:hAnsi="Courier New" w:cs="Courier New" w:eastAsia="Courier New"/>
          <w:spacing w:val="-10"/>
          <w:sz w:val="16"/>
        </w:rPr>
        <w:t>instructions 14 -&gt; 10, tool calls 4 -&gt; 2</w:t>
      </w:r>
    </w:p>
    <w:p>
      <w:pPr>
        <w:keepNext/>
        <w:widowControl/>
        <w:spacing w:before="0" w:after="0" w:line="180" w:lineRule="exact"/>
        <w:ind w:hanging="259" w:left="259"/>
        <w:jc w:val="left"/>
      </w:pPr>
      <w:r>
        <w:rPr>
          <w:rFonts w:ascii="Courier New" w:hAnsi="Courier New" w:cs="Courier New" w:eastAsia="Courier New"/>
          <w:spacing w:val="-10"/>
          <w:sz w:val="16"/>
        </w:rPr>
        <w:t>changes:</w:t>
      </w:r>
    </w:p>
    <w:p>
      <w:pPr>
        <w:keepNext/>
        <w:widowControl/>
        <w:spacing w:before="0" w:after="0" w:line="180" w:lineRule="exact"/>
        <w:ind w:hanging="259" w:left="259"/>
        <w:jc w:val="left"/>
      </w:pPr>
      <w:r>
        <w:rPr>
          <w:rFonts w:ascii="Courier New" w:hAnsi="Courier New" w:cs="Courier New" w:eastAsia="Courier New"/>
          <w:spacing w:val="-10"/>
          <w:sz w:val="16"/>
        </w:rPr>
        <w:t xml:space="preserve">  line 6: folded pages = 2 * 3 -&gt; 6</w:t>
      </w:r>
    </w:p>
    <w:p>
      <w:pPr>
        <w:keepNext/>
        <w:widowControl/>
        <w:spacing w:before="0" w:after="0" w:line="180" w:lineRule="exact"/>
        <w:ind w:hanging="259" w:left="259"/>
        <w:jc w:val="left"/>
      </w:pPr>
      <w:r>
        <w:rPr>
          <w:rFonts w:ascii="Courier New" w:hAnsi="Courier New" w:cs="Courier New" w:eastAsia="Courier New"/>
          <w:spacing w:val="-10"/>
          <w:sz w:val="16"/>
        </w:rPr>
        <w:t xml:space="preserve">  line 10: replaced debug with false</w:t>
      </w:r>
    </w:p>
    <w:p>
      <w:pPr>
        <w:keepNext/>
        <w:widowControl/>
        <w:spacing w:before="0" w:after="0" w:line="180" w:lineRule="exact"/>
        <w:ind w:hanging="259" w:left="259"/>
        <w:jc w:val="left"/>
      </w:pPr>
      <w:r>
        <w:rPr>
          <w:rFonts w:ascii="Courier New" w:hAnsi="Courier New" w:cs="Courier New" w:eastAsia="Courier New"/>
          <w:spacing w:val="-10"/>
          <w:sz w:val="16"/>
        </w:rPr>
        <w:t xml:space="preserve">  line 10: branch on false -&gt; goto L2</w:t>
      </w:r>
    </w:p>
    <w:p>
      <w:pPr>
        <w:keepNext/>
        <w:widowControl/>
        <w:spacing w:before="0" w:after="0" w:line="180" w:lineRule="exact"/>
        <w:ind w:hanging="259" w:left="259"/>
        <w:jc w:val="left"/>
      </w:pPr>
      <w:r>
        <w:rPr>
          <w:rFonts w:ascii="Courier New" w:hAnsi="Courier New" w:cs="Courier New" w:eastAsia="Courier New"/>
          <w:spacing w:val="-10"/>
          <w:sz w:val="16"/>
        </w:rPr>
        <w:t xml:space="preserve">  removed unreachable block L1 (line 11)</w:t>
      </w:r>
    </w:p>
    <w:p>
      <w:pPr>
        <w:keepNext/>
        <w:widowControl/>
        <w:spacing w:before="0" w:after="0" w:line="180" w:lineRule="exact"/>
        <w:ind w:hanging="259" w:left="259"/>
        <w:jc w:val="left"/>
      </w:pPr>
      <w:r>
        <w:rPr>
          <w:rFonts w:ascii="Courier New" w:hAnsi="Courier New" w:cs="Courier New" w:eastAsia="Courier New"/>
          <w:spacing w:val="-10"/>
          <w:sz w:val="16"/>
        </w:rPr>
        <w:t xml:space="preserve">  line 6: removed dead assignment pages = 6</w:t>
      </w:r>
    </w:p>
    <w:p>
      <w:pPr>
        <w:keepNext/>
        <w:widowControl/>
        <w:spacing w:before="0" w:after="0" w:line="180" w:lineRule="exact"/>
        <w:ind w:hanging="259" w:left="259"/>
        <w:jc w:val="left"/>
      </w:pPr>
      <w:r>
        <w:rPr>
          <w:rFonts w:ascii="Courier New" w:hAnsi="Courier New" w:cs="Courier New" w:eastAsia="Courier New"/>
          <w:spacing w:val="-10"/>
          <w:sz w:val="16"/>
        </w:rPr>
        <w:t xml:space="preserve">  line 9: removed dead assignment debug = false</w:t>
      </w:r>
    </w:p>
    <w:p>
      <w:pPr>
        <w:keepNext/>
        <w:widowControl/>
        <w:spacing w:before="0" w:after="0" w:line="180" w:lineRule="exact"/>
        <w:ind w:hanging="259" w:left="259"/>
        <w:jc w:val="left"/>
      </w:pPr>
      <w:r>
        <w:rPr>
          <w:rFonts w:ascii="Courier New" w:hAnsi="Courier New" w:cs="Courier New" w:eastAsia="Courier New"/>
          <w:spacing w:val="-10"/>
          <w:sz w:val="16"/>
        </w:rPr>
        <w:t xml:space="preserve">  line 8: duplicate call web_search(topic) replaced by copy of first (line 7)</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11.  </w:t>
      </w:r>
      <w:r>
        <w:rPr>
          <w:rFonts w:ascii="Times New Roman" w:hAnsi="Times New Roman" w:cs="Times New Roman" w:eastAsia="Times New Roman"/>
          <w:b w:val="0"/>
          <w:i w:val="0"/>
          <w:sz w:val="16"/>
        </w:rPr>
        <w:t>End of compile --phase optimized_ir for optimize_demo.as.</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B. Bytecode and Virtual Machine</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Code generation lowers each three-address instruction to “push the operands, operate, store” for a stack machine with the opcodes </w:t>
      </w:r>
      <w:r>
        <w:rPr>
          <w:rFonts w:ascii="Courier New" w:hAnsi="Courier New" w:cs="Courier New" w:eastAsia="Courier New"/>
          <w:b w:val="0"/>
          <w:sz w:val="18"/>
        </w:rPr>
        <w:t>PUSH_CONST</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LOAD</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STORE</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ADD</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SUB</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MUL</w:t>
      </w:r>
      <w:r>
        <w:rPr>
          <w:rFonts w:ascii="Times New Roman" w:hAnsi="Times New Roman" w:cs="Times New Roman" w:eastAsia="Times New Roman"/>
          <w:b w:val="0"/>
          <w:i w:val="0"/>
          <w:sz w:val="20"/>
        </w:rPr>
        <w:t xml:space="preserve">, six comparisons, </w:t>
      </w:r>
      <w:r>
        <w:rPr>
          <w:rFonts w:ascii="Courier New" w:hAnsi="Courier New" w:cs="Courier New" w:eastAsia="Courier New"/>
          <w:b w:val="0"/>
          <w:sz w:val="18"/>
        </w:rPr>
        <w:t>INDEX</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CALL tool argc</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CALL_PARALLEL</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JUMP</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JUMP_IF_FALSE</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RETURN</w:t>
      </w:r>
      <w:r>
        <w:rPr>
          <w:rFonts w:ascii="Times New Roman" w:hAnsi="Times New Roman" w:cs="Times New Roman" w:eastAsia="Times New Roman"/>
          <w:b w:val="0"/>
          <w:i w:val="0"/>
          <w:sz w:val="20"/>
        </w:rPr>
        <w:t xml:space="preserve">. Blocks are laid out in CFG order, jumps to the next block are omitted and forward jumps are backpatched in a second pass. For </w:t>
      </w:r>
      <w:r>
        <w:rPr>
          <w:rFonts w:ascii="Courier New" w:hAnsi="Courier New" w:cs="Courier New" w:eastAsia="Courier New"/>
          <w:b w:val="0"/>
          <w:sz w:val="18"/>
        </w:rPr>
        <w:t>valid_report.as</w:t>
      </w:r>
      <w:r>
        <w:rPr>
          <w:rFonts w:ascii="Times New Roman" w:hAnsi="Times New Roman" w:cs="Times New Roman" w:eastAsia="Times New Roman"/>
          <w:b w:val="0"/>
          <w:i w:val="0"/>
          <w:sz w:val="20"/>
        </w:rPr>
        <w:t xml:space="preserve"> the result is 30 instructions without a single </w:t>
      </w:r>
      <w:r>
        <w:rPr>
          <w:rFonts w:ascii="Courier New" w:hAnsi="Courier New" w:cs="Courier New" w:eastAsia="Courier New"/>
          <w:b w:val="0"/>
          <w:sz w:val="18"/>
        </w:rPr>
        <w:t>JUMP</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val="0"/>
          <w:sz w:val="20"/>
        </w:rPr>
        <w:t>Fig. 12</w:t>
      </w:r>
      <w:r>
        <w:rPr>
          <w:rFonts w:ascii="Times New Roman" w:hAnsi="Times New Roman" w:cs="Times New Roman" w:eastAsia="Times New Roman"/>
          <w:b w:val="0"/>
          <w:i w:val="0"/>
          <w:sz w:val="20"/>
        </w:rPr>
        <w:t>).</w:t>
      </w:r>
    </w:p>
    <w:p>
      <w:pPr>
        <w:keepNext/>
        <w:widowControl/>
        <w:spacing w:before="120" w:after="0" w:line="180" w:lineRule="exact"/>
        <w:ind w:hanging="259" w:left="259"/>
        <w:jc w:val="left"/>
      </w:pPr>
      <w:r>
        <w:rPr>
          <w:rFonts w:ascii="Courier New" w:hAnsi="Courier New" w:cs="Courier New" w:eastAsia="Courier New"/>
          <w:spacing w:val="-10"/>
          <w:sz w:val="16"/>
        </w:rPr>
        <w:t>agent Assistant  permit [web_search, llm, sanitize, send_email, confirm]  budget 5</w:t>
      </w:r>
    </w:p>
    <w:p>
      <w:pPr>
        <w:keepNext/>
        <w:widowControl/>
        <w:spacing w:before="0" w:after="0" w:line="180" w:lineRule="exact"/>
        <w:ind w:hanging="259" w:left="259"/>
        <w:jc w:val="left"/>
      </w:pPr>
      <w:r>
        <w:rPr>
          <w:rFonts w:ascii="Courier New" w:hAnsi="Courier New" w:cs="Courier New" w:eastAsia="Courier New"/>
          <w:spacing w:val="-10"/>
          <w:sz w:val="16"/>
        </w:rPr>
        <w:t>task report(topic: string) -&gt; bool</w:t>
      </w:r>
    </w:p>
    <w:p>
      <w:pPr>
        <w:keepNext/>
        <w:widowControl/>
        <w:spacing w:before="0" w:after="0" w:line="180" w:lineRule="exact"/>
        <w:ind w:hanging="259" w:left="259"/>
        <w:jc w:val="left"/>
      </w:pPr>
      <w:r>
        <w:rPr>
          <w:rFonts w:ascii="Courier New" w:hAnsi="Courier New" w:cs="Courier New" w:eastAsia="Courier New"/>
          <w:spacing w:val="-10"/>
          <w:sz w:val="16"/>
        </w:rPr>
        <w:t xml:space="preserve">    0  LOAD topic                     ;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1  CALL web_search 1              ;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2  STORE raw                      ; line 6</w:t>
      </w:r>
    </w:p>
    <w:p>
      <w:pPr>
        <w:keepNext/>
        <w:widowControl/>
        <w:spacing w:before="0" w:after="0" w:line="180" w:lineRule="exact"/>
        <w:ind w:hanging="259" w:left="259"/>
        <w:jc w:val="left"/>
      </w:pPr>
      <w:r>
        <w:rPr>
          <w:rFonts w:ascii="Courier New" w:hAnsi="Courier New" w:cs="Courier New" w:eastAsia="Courier New"/>
          <w:spacing w:val="-10"/>
          <w:sz w:val="16"/>
        </w:rPr>
        <w:t>...</w:t>
      </w:r>
    </w:p>
    <w:p>
      <w:pPr>
        <w:keepNext/>
        <w:widowControl/>
        <w:spacing w:before="0" w:after="0" w:line="180" w:lineRule="exact"/>
        <w:ind w:hanging="259" w:left="259"/>
        <w:jc w:val="left"/>
      </w:pPr>
      <w:r>
        <w:rPr>
          <w:rFonts w:ascii="Courier New" w:hAnsi="Courier New" w:cs="Courier New" w:eastAsia="Courier New"/>
          <w:spacing w:val="-10"/>
          <w:sz w:val="16"/>
        </w:rPr>
        <w:t xml:space="preserve">   17  PUSH_CONST "Send report?"      ;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18  CALL confirm 1                 ;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19  STORE t3                       ;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20  LOAD t3                        ;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21  JUMP_IF_FALSE 28               ; line 9</w:t>
      </w:r>
    </w:p>
    <w:p>
      <w:pPr>
        <w:keepNext/>
        <w:widowControl/>
        <w:spacing w:before="0" w:after="0" w:line="180" w:lineRule="exact"/>
        <w:ind w:hanging="259" w:left="259"/>
        <w:jc w:val="left"/>
      </w:pPr>
      <w:r>
        <w:rPr>
          <w:rFonts w:ascii="Courier New" w:hAnsi="Courier New" w:cs="Courier New" w:eastAsia="Courier New"/>
          <w:spacing w:val="-10"/>
          <w:sz w:val="16"/>
        </w:rPr>
        <w:t xml:space="preserve">   22  PUSH_CONST "me@example.com"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23  LOAD summary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24  CALL send_email 2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25  STORE t4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26  LOAD t4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27  RETURN                         ; line 10</w:t>
      </w:r>
    </w:p>
    <w:p>
      <w:pPr>
        <w:keepNext/>
        <w:widowControl/>
        <w:spacing w:before="0" w:after="0" w:line="180" w:lineRule="exact"/>
        <w:ind w:hanging="259" w:left="259"/>
        <w:jc w:val="left"/>
      </w:pPr>
      <w:r>
        <w:rPr>
          <w:rFonts w:ascii="Courier New" w:hAnsi="Courier New" w:cs="Courier New" w:eastAsia="Courier New"/>
          <w:spacing w:val="-10"/>
          <w:sz w:val="16"/>
        </w:rPr>
        <w:t xml:space="preserve">   28  PUSH_CONST false               ; line 12</w:t>
      </w:r>
    </w:p>
    <w:p>
      <w:pPr>
        <w:keepNext/>
        <w:widowControl/>
        <w:spacing w:before="0" w:after="0" w:line="180" w:lineRule="exact"/>
        <w:ind w:hanging="259" w:left="259"/>
        <w:jc w:val="left"/>
      </w:pPr>
      <w:r>
        <w:rPr>
          <w:rFonts w:ascii="Courier New" w:hAnsi="Courier New" w:cs="Courier New" w:eastAsia="Courier New"/>
          <w:spacing w:val="-10"/>
          <w:sz w:val="16"/>
        </w:rPr>
        <w:t xml:space="preserve">   29  RETURN                         ; line 12</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12.  </w:t>
      </w:r>
      <w:r>
        <w:rPr>
          <w:rFonts w:ascii="Times New Roman" w:hAnsi="Times New Roman" w:cs="Times New Roman" w:eastAsia="Times New Roman"/>
          <w:b w:val="0"/>
          <w:i w:val="0"/>
          <w:sz w:val="16"/>
        </w:rPr>
        <w:t>Bytecode of valid_report.as (compile --phase bytecode, cut).</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program carries its permits and budget, so the VM enforces them without trusting the compiler. Before every call it checks the budget (E601) and the permission list (E602); </w:t>
      </w:r>
      <w:r>
        <w:rPr>
          <w:rFonts w:ascii="Courier New" w:hAnsi="Courier New" w:cs="Courier New" w:eastAsia="Courier New"/>
          <w:b w:val="0"/>
          <w:sz w:val="18"/>
        </w:rPr>
        <w:t>INDEX</w:t>
      </w:r>
      <w:r>
        <w:rPr>
          <w:rFonts w:ascii="Times New Roman" w:hAnsi="Times New Roman" w:cs="Times New Roman" w:eastAsia="Times New Roman"/>
          <w:b w:val="0"/>
          <w:i w:val="0"/>
          <w:sz w:val="20"/>
        </w:rPr>
        <w:t xml:space="preserve"> checks bounds (E603); arguments are validated against the task signature before the first instruction (E604); and a run stops after 1,000,000 executed instructions (E601), because the call budget does not bound call-free loops. Tools come from a deterministic mock registry by default, whose </w:t>
      </w:r>
      <w:r>
        <w:rPr>
          <w:rFonts w:ascii="Courier New" w:hAnsi="Courier New" w:cs="Courier New" w:eastAsia="Courier New"/>
          <w:b w:val="0"/>
          <w:sz w:val="18"/>
        </w:rPr>
        <w:t>web_search</w:t>
      </w:r>
      <w:r>
        <w:rPr>
          <w:rFonts w:ascii="Times New Roman" w:hAnsi="Times New Roman" w:cs="Times New Roman" w:eastAsia="Times New Roman"/>
          <w:b w:val="0"/>
          <w:i w:val="0"/>
          <w:sz w:val="20"/>
        </w:rPr>
        <w:t xml:space="preserve"> deliberately returns an injection string; an optional live mode uses real </w:t>
      </w:r>
      <w:r>
        <w:rPr>
          <w:rFonts w:ascii="Courier New" w:hAnsi="Courier New" w:cs="Courier New" w:eastAsia="Courier New"/>
          <w:b w:val="0"/>
          <w:sz w:val="18"/>
        </w:rPr>
        <w:t>llm</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web_search</w:t>
      </w:r>
      <w:r>
        <w:rPr>
          <w:rFonts w:ascii="Times New Roman" w:hAnsi="Times New Roman" w:cs="Times New Roman" w:eastAsia="Times New Roman"/>
          <w:b w:val="0"/>
          <w:i w:val="0"/>
          <w:sz w:val="20"/>
        </w:rPr>
        <w:t xml:space="preserve"> services, while </w:t>
      </w:r>
      <w:r>
        <w:rPr>
          <w:rFonts w:ascii="Courier New" w:hAnsi="Courier New" w:cs="Courier New" w:eastAsia="Courier New"/>
          <w:b w:val="0"/>
          <w:sz w:val="18"/>
        </w:rPr>
        <w:t>send_email</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delete_file</w:t>
      </w:r>
      <w:r>
        <w:rPr>
          <w:rFonts w:ascii="Times New Roman" w:hAnsi="Times New Roman" w:cs="Times New Roman" w:eastAsia="Times New Roman"/>
          <w:b w:val="0"/>
          <w:i w:val="0"/>
          <w:sz w:val="20"/>
        </w:rPr>
        <w:t xml:space="preserve"> are always simulated. </w:t>
      </w:r>
      <w:r>
        <w:rPr>
          <w:rFonts w:ascii="Times New Roman" w:hAnsi="Times New Roman" w:cs="Times New Roman" w:eastAsia="Times New Roman"/>
          <w:b w:val="0"/>
          <w:i w:val="0"/>
          <w:sz w:val="20"/>
        </w:rPr>
        <w:t>Table III</w:t>
      </w:r>
      <w:r>
        <w:rPr>
          <w:rFonts w:ascii="Times New Roman" w:hAnsi="Times New Roman" w:cs="Times New Roman" w:eastAsia="Times New Roman"/>
          <w:b w:val="0"/>
          <w:i w:val="0"/>
          <w:sz w:val="20"/>
        </w:rPr>
        <w:t xml:space="preserve"> summarizes the real run of the example with </w:t>
      </w:r>
      <w:r>
        <w:rPr>
          <w:rFonts w:ascii="Courier New" w:hAnsi="Courier New" w:cs="Courier New" w:eastAsia="Courier New"/>
          <w:b w:val="0"/>
          <w:sz w:val="18"/>
        </w:rPr>
        <w:t>{"topic": "AI safety"}</w:t>
      </w:r>
      <w:r>
        <w:rPr>
          <w:rFonts w:ascii="Times New Roman" w:hAnsi="Times New Roman" w:cs="Times New Roman" w:eastAsia="Times New Roman"/>
          <w:b w:val="0"/>
          <w:i w:val="0"/>
          <w:sz w:val="20"/>
        </w:rPr>
        <w:t xml:space="preserve">: 5 calls of the budget of 5, value </w:t>
      </w:r>
      <w:r>
        <w:rPr>
          <w:rFonts w:ascii="Courier New" w:hAnsi="Courier New" w:cs="Courier New" w:eastAsia="Courier New"/>
          <w:b w:val="0"/>
          <w:sz w:val="18"/>
        </w:rPr>
        <w:t>true</w:t>
      </w:r>
      <w:r>
        <w:rPr>
          <w:rFonts w:ascii="Times New Roman" w:hAnsi="Times New Roman" w:cs="Times New Roman" w:eastAsia="Times New Roman"/>
          <w:b w:val="0"/>
          <w:i w:val="0"/>
          <w:sz w:val="20"/>
        </w:rPr>
        <w:t xml:space="preserve">; call 2 shows </w:t>
      </w:r>
      <w:r>
        <w:rPr>
          <w:rFonts w:ascii="Courier New" w:hAnsi="Courier New" w:cs="Courier New" w:eastAsia="Courier New"/>
          <w:b w:val="0"/>
          <w:sz w:val="18"/>
        </w:rPr>
        <w:t>sanitize</w:t>
      </w:r>
      <w:r>
        <w:rPr>
          <w:rFonts w:ascii="Times New Roman" w:hAnsi="Times New Roman" w:cs="Times New Roman" w:eastAsia="Times New Roman"/>
          <w:b w:val="0"/>
          <w:i w:val="0"/>
          <w:sz w:val="20"/>
        </w:rPr>
        <w:t xml:space="preserve"> replacing the injected instruction with “[removed instruction]”. </w:t>
      </w:r>
      <w:r>
        <w:rPr>
          <w:rFonts w:ascii="Times New Roman" w:hAnsi="Times New Roman" w:cs="Times New Roman" w:eastAsia="Times New Roman"/>
          <w:b w:val="0"/>
          <w:i w:val="0"/>
          <w:sz w:val="20"/>
        </w:rPr>
        <w:t>Fig. 13</w:t>
      </w:r>
      <w:r>
        <w:rPr>
          <w:rFonts w:ascii="Times New Roman" w:hAnsi="Times New Roman" w:cs="Times New Roman" w:eastAsia="Times New Roman"/>
          <w:b w:val="0"/>
          <w:i w:val="0"/>
          <w:sz w:val="20"/>
        </w:rPr>
        <w:t xml:space="preserve"> shows the runtime guard on </w:t>
      </w:r>
      <w:r>
        <w:rPr>
          <w:rFonts w:ascii="Courier New" w:hAnsi="Courier New" w:cs="Courier New" w:eastAsia="Courier New"/>
          <w:b w:val="0"/>
          <w:sz w:val="18"/>
        </w:rPr>
        <w:t>runtime_budget.as</w:t>
      </w:r>
      <w:r>
        <w:rPr>
          <w:rFonts w:ascii="Times New Roman" w:hAnsi="Times New Roman" w:cs="Times New Roman" w:eastAsia="Times New Roman"/>
          <w:b w:val="0"/>
          <w:i w:val="0"/>
          <w:sz w:val="20"/>
        </w:rPr>
        <w:t xml:space="preserve"> with </w:t>
      </w:r>
      <w:r>
        <w:rPr>
          <w:rFonts w:ascii="Courier New" w:hAnsi="Courier New" w:cs="Courier New" w:eastAsia="Courier New"/>
          <w:b w:val="0"/>
          <w:sz w:val="18"/>
        </w:rPr>
        <w:t>times = 5</w:t>
      </w:r>
      <w:r>
        <w:rPr>
          <w:rFonts w:ascii="Times New Roman" w:hAnsi="Times New Roman" w:cs="Times New Roman" w:eastAsia="Times New Roman"/>
          <w:b w:val="0"/>
          <w:i w:val="0"/>
          <w:sz w:val="20"/>
        </w:rPr>
        <w:t>: the fourth call is never made.</w:t>
      </w:r>
    </w:p>
    <w:p>
      <w:pPr>
        <w:keepNext/>
        <w:widowControl/>
        <w:spacing w:before="120" w:after="0" w:line="240" w:lineRule="auto"/>
        <w:ind w:firstLine="0" w:left="0"/>
        <w:jc w:val="center"/>
      </w:pPr>
      <w:r>
        <w:rPr>
          <w:rFonts w:ascii="Times New Roman" w:hAnsi="Times New Roman" w:cs="Times New Roman" w:eastAsia="Times New Roman"/>
          <w:smallCaps/>
          <w:sz w:val="16"/>
        </w:rPr>
        <w:t>TABLE III</w:t>
      </w:r>
    </w:p>
    <w:p>
      <w:pPr>
        <w:keepNext/>
        <w:widowControl/>
        <w:spacing w:before="0" w:after="60" w:line="240" w:lineRule="auto"/>
        <w:ind w:firstLine="0" w:left="0"/>
        <w:jc w:val="center"/>
      </w:pPr>
      <w:r>
        <w:rPr>
          <w:rFonts w:ascii="Times New Roman" w:hAnsi="Times New Roman" w:cs="Times New Roman" w:eastAsia="Times New Roman"/>
          <w:smallCaps/>
          <w:sz w:val="16"/>
        </w:rPr>
        <w:t>Call Log of the Mock Run of valid_report.as</w:t>
      </w:r>
    </w:p>
    <w:tbl>
      <w:tblPr>
        <w:tblW w:w="5040" w:type="dxa"/>
        <w:jc w:val="center"/>
        <w:tblLayout w:type="fixed"/>
        <w:tblCellMar>
          <w:top w:w="0" w:type="dxa"/>
          <w:left w:w="50" w:type="dxa"/>
          <w:bottom w:w="0" w:type="dxa"/>
          <w:right w:w="50" w:type="dxa"/>
        </w:tblCellMar>
        <w:tblLook w:firstColumn="1" w:firstRow="1" w:lastColumn="0" w:lastRow="0" w:noHBand="0" w:noVBand="1" w:val="04A0"/>
      </w:tblPr>
      <w:tblGrid>
        <w:gridCol w:w="360"/>
        <w:gridCol w:w="648"/>
        <w:gridCol w:w="503"/>
        <w:gridCol w:w="1224"/>
        <w:gridCol w:w="2304"/>
      </w:tblGrid>
      <w:tr>
        <w:trPr>
          <w:cantSplit/>
          <w:tblHeader/>
        </w:trPr>
        <w:tc>
          <w:tcPr>
            <w:tcW w:type="dxa" w:w="360"/>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w:t>
            </w:r>
          </w:p>
        </w:tc>
        <w:tc>
          <w:tcPr>
            <w:tcW w:type="dxa" w:w="648"/>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Round</w:t>
            </w:r>
          </w:p>
        </w:tc>
        <w:tc>
          <w:tcPr>
            <w:tcW w:type="dxa" w:w="50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Line</w:t>
            </w:r>
          </w:p>
        </w:tc>
        <w:tc>
          <w:tcPr>
            <w:tcW w:type="dxa" w:w="122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Tool</w:t>
            </w:r>
          </w:p>
        </w:tc>
        <w:tc>
          <w:tcPr>
            <w:tcW w:type="dxa" w:w="230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Result (cut)</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1</w:t>
            </w:r>
          </w:p>
        </w:tc>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1</w:t>
            </w:r>
          </w:p>
        </w:tc>
        <w:tc>
          <w:tcPr>
            <w:tcW w:type="dxa" w:w="50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w:t>
            </w:r>
          </w:p>
        </w:tc>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web_search</w:t>
            </w:r>
          </w:p>
        </w:tc>
        <w:tc>
          <w:tcPr>
            <w:tcW w:type="dxa" w:w="230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list of 3 strings</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2</w:t>
            </w:r>
          </w:p>
        </w:tc>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2</w:t>
            </w:r>
          </w:p>
        </w:tc>
        <w:tc>
          <w:tcPr>
            <w:tcW w:type="dxa" w:w="50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7</w:t>
            </w:r>
          </w:p>
        </w:tc>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sanitize</w:t>
            </w:r>
          </w:p>
        </w:tc>
        <w:tc>
          <w:tcPr>
            <w:tcW w:type="dxa" w:w="2304"/>
            <w:tcBorders/>
          </w:tcPr>
          <w:p>
            <w:pPr>
              <w:keepNext/>
              <w:widowControl/>
              <w:spacing w:before="0" w:after="0" w:line="190" w:lineRule="exact"/>
              <w:ind w:firstLine="0" w:left="0"/>
              <w:jc w:val="left"/>
            </w:pPr>
            <w:r>
              <w:rPr>
                <w:rFonts w:ascii="Courier New" w:hAnsi="Courier New" w:cs="Courier New" w:eastAsia="Courier New"/>
                <w:b w:val="0"/>
                <w:sz w:val="15"/>
              </w:rPr>
              <w:t>"AI safety: [removed instruction] ...</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3</w:t>
            </w:r>
          </w:p>
        </w:tc>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3</w:t>
            </w:r>
          </w:p>
        </w:tc>
        <w:tc>
          <w:tcPr>
            <w:tcW w:type="dxa" w:w="50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8</w:t>
            </w:r>
          </w:p>
        </w:tc>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llm</w:t>
            </w:r>
          </w:p>
        </w:tc>
        <w:tc>
          <w:tcPr>
            <w:tcW w:type="dxa" w:w="2304"/>
            <w:tcBorders/>
          </w:tcPr>
          <w:p>
            <w:pPr>
              <w:keepNext/>
              <w:widowControl/>
              <w:spacing w:before="0" w:after="0" w:line="190" w:lineRule="exact"/>
              <w:ind w:firstLine="0" w:left="0"/>
              <w:jc w:val="left"/>
            </w:pPr>
            <w:r>
              <w:rPr>
                <w:rFonts w:ascii="Courier New" w:hAnsi="Courier New" w:cs="Courier New" w:eastAsia="Courier New"/>
                <w:b w:val="0"/>
                <w:sz w:val="15"/>
              </w:rPr>
              <w:t>"[llm] Summarize: AI safety: ...</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w:t>
            </w:r>
          </w:p>
        </w:tc>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w:t>
            </w:r>
          </w:p>
        </w:tc>
        <w:tc>
          <w:tcPr>
            <w:tcW w:type="dxa" w:w="50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9</w:t>
            </w:r>
          </w:p>
        </w:tc>
        <w:tc>
          <w:tcPr>
            <w:tcW w:type="dxa" w:w="1224"/>
            <w:tcBorders/>
          </w:tcPr>
          <w:p>
            <w:pPr>
              <w:keepNext/>
              <w:widowControl/>
              <w:spacing w:before="0" w:after="0" w:line="190" w:lineRule="exact"/>
              <w:ind w:firstLine="0" w:left="0"/>
              <w:jc w:val="left"/>
            </w:pPr>
            <w:r>
              <w:rPr>
                <w:rFonts w:ascii="Courier New" w:hAnsi="Courier New" w:cs="Courier New" w:eastAsia="Courier New"/>
                <w:b w:val="0"/>
                <w:sz w:val="15"/>
              </w:rPr>
              <w:t>confirm</w:t>
            </w:r>
          </w:p>
        </w:tc>
        <w:tc>
          <w:tcPr>
            <w:tcW w:type="dxa" w:w="2304"/>
            <w:tcBorders/>
          </w:tcPr>
          <w:p>
            <w:pPr>
              <w:keepNext/>
              <w:widowControl/>
              <w:spacing w:before="0" w:after="0" w:line="190" w:lineRule="exact"/>
              <w:ind w:firstLine="0" w:left="0"/>
              <w:jc w:val="left"/>
            </w:pPr>
            <w:r>
              <w:rPr>
                <w:rFonts w:ascii="Courier New" w:hAnsi="Courier New" w:cs="Courier New" w:eastAsia="Courier New"/>
                <w:b w:val="0"/>
                <w:sz w:val="15"/>
              </w:rPr>
              <w:t>true</w:t>
            </w:r>
          </w:p>
        </w:tc>
      </w:tr>
      <w:tr>
        <w:trPr>
          <w:cantSplit/>
        </w:trPr>
        <w:tc>
          <w:tcPr>
            <w:tcW w:type="dxa" w:w="360"/>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5</w:t>
            </w:r>
          </w:p>
        </w:tc>
        <w:tc>
          <w:tcPr>
            <w:tcW w:type="dxa" w:w="648"/>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5</w:t>
            </w:r>
          </w:p>
        </w:tc>
        <w:tc>
          <w:tcPr>
            <w:tcW w:type="dxa" w:w="504"/>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10</w:t>
            </w:r>
          </w:p>
        </w:tc>
        <w:tc>
          <w:tcPr>
            <w:tcW w:type="dxa" w:w="1224"/>
            <w:tcBorders>
              <w:bottom w:val="single" w:sz="8" w:space="0" w:color="000000"/>
            </w:tcBorders>
          </w:tcPr>
          <w:p>
            <w:pPr>
              <w:keepNext w:val="0"/>
              <w:widowControl/>
              <w:spacing w:before="0" w:after="0" w:line="190" w:lineRule="exact"/>
              <w:ind w:firstLine="0" w:left="0"/>
              <w:jc w:val="left"/>
            </w:pPr>
            <w:r>
              <w:rPr>
                <w:rFonts w:ascii="Courier New" w:hAnsi="Courier New" w:cs="Courier New" w:eastAsia="Courier New"/>
                <w:b w:val="0"/>
                <w:sz w:val="15"/>
              </w:rPr>
              <w:t>send_email</w:t>
            </w:r>
          </w:p>
        </w:tc>
        <w:tc>
          <w:tcPr>
            <w:tcW w:type="dxa" w:w="2304"/>
            <w:tcBorders>
              <w:bottom w:val="single" w:sz="8" w:space="0" w:color="000000"/>
            </w:tcBorders>
          </w:tcPr>
          <w:p>
            <w:pPr>
              <w:keepNext w:val="0"/>
              <w:widowControl/>
              <w:spacing w:before="0" w:after="0" w:line="190" w:lineRule="exact"/>
              <w:ind w:firstLine="0" w:left="0"/>
              <w:jc w:val="left"/>
            </w:pPr>
            <w:r>
              <w:rPr>
                <w:rFonts w:ascii="Courier New" w:hAnsi="Courier New" w:cs="Courier New" w:eastAsia="Courier New"/>
                <w:b w:val="0"/>
                <w:sz w:val="15"/>
              </w:rPr>
              <w:t>true</w:t>
            </w:r>
          </w:p>
        </w:tc>
      </w:tr>
    </w:tbl>
    <w:p>
      <w:pPr>
        <w:keepNext w:val="0"/>
        <w:widowControl/>
        <w:spacing w:before="0" w:after="80" w:line="80" w:lineRule="exact"/>
        <w:ind w:firstLine="0" w:left="0"/>
        <w:jc w:val="both"/>
      </w:pPr>
    </w:p>
    <w:p>
      <w:pPr>
        <w:keepNext/>
        <w:widowControl/>
        <w:spacing w:before="120" w:after="0" w:line="180" w:lineRule="exact"/>
        <w:ind w:hanging="259" w:left="259"/>
        <w:jc w:val="left"/>
      </w:pPr>
      <w:r>
        <w:rPr>
          <w:rFonts w:ascii="Courier New" w:hAnsi="Courier New" w:cs="Courier New" w:eastAsia="Courier New"/>
          <w:spacing w:val="-10"/>
          <w:sz w:val="16"/>
        </w:rPr>
        <w:t>W306 [semantic] 6:12: repeat count 'times' is not a literal; the budget for this loop is enforced at runtime</w:t>
      </w:r>
    </w:p>
    <w:p>
      <w:pPr>
        <w:keepNext/>
        <w:widowControl/>
        <w:spacing w:before="0" w:after="0" w:line="180" w:lineRule="exact"/>
        <w:ind w:hanging="259" w:left="259"/>
        <w:jc w:val="left"/>
      </w:pPr>
      <w:r>
        <w:rPr>
          <w:rFonts w:ascii="Courier New" w:hAnsi="Courier New" w:cs="Courier New" w:eastAsia="Courier New"/>
          <w:spacing w:val="-10"/>
          <w:sz w:val="16"/>
        </w:rPr>
        <w:t>calls: 3 of budget 3</w:t>
      </w:r>
    </w:p>
    <w:p>
      <w:pPr>
        <w:keepNext/>
        <w:widowControl/>
        <w:spacing w:before="0" w:after="0" w:line="180" w:lineRule="exact"/>
        <w:ind w:hanging="259" w:left="259"/>
        <w:jc w:val="left"/>
      </w:pPr>
      <w:r>
        <w:rPr>
          <w:rFonts w:ascii="Courier New" w:hAnsi="Courier New" w:cs="Courier New" w:eastAsia="Courier New"/>
          <w:spacing w:val="-10"/>
          <w:sz w:val="16"/>
        </w:rPr>
        <w:t>...</w:t>
      </w:r>
    </w:p>
    <w:p>
      <w:pPr>
        <w:keepNext/>
        <w:widowControl/>
        <w:spacing w:before="0" w:after="0" w:line="180" w:lineRule="exact"/>
        <w:ind w:hanging="259" w:left="259"/>
        <w:jc w:val="left"/>
      </w:pPr>
      <w:r>
        <w:rPr>
          <w:rFonts w:ascii="Courier New" w:hAnsi="Courier New" w:cs="Courier New" w:eastAsia="Courier New"/>
          <w:spacing w:val="-10"/>
          <w:sz w:val="16"/>
        </w:rPr>
        <w:t>E601 [runtime] 7:15: budget exceeded: call 4 would exceed the budget of 3 calls</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13.  </w:t>
      </w:r>
      <w:r>
        <w:rPr>
          <w:rFonts w:ascii="Times New Roman" w:hAnsi="Times New Roman" w:cs="Times New Roman" w:eastAsia="Times New Roman"/>
          <w:b w:val="0"/>
          <w:i w:val="0"/>
          <w:sz w:val="16"/>
        </w:rPr>
        <w:t>Run of runtime_budget.as with times = 5 (call log cut).</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C. Parallel Scheduling</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optional scheduler builds a dependency graph per basic block of the optimized IR. Data edges join instructions that read or write the same variable; </w:t>
      </w:r>
      <w:r>
        <w:rPr>
          <w:rFonts w:ascii="Times New Roman" w:hAnsi="Times New Roman" w:cs="Times New Roman" w:eastAsia="Times New Roman"/>
          <w:b w:val="0"/>
          <w:i/>
          <w:sz w:val="20"/>
        </w:rPr>
        <w:t>barrier</w:t>
      </w:r>
      <w:r>
        <w:rPr>
          <w:rFonts w:ascii="Times New Roman" w:hAnsi="Times New Roman" w:cs="Times New Roman" w:eastAsia="Times New Roman"/>
          <w:b w:val="0"/>
          <w:i w:val="0"/>
          <w:sz w:val="20"/>
        </w:rPr>
        <w:t xml:space="preserve"> edges keep every call to a </w:t>
      </w:r>
      <w:r>
        <w:rPr>
          <w:rFonts w:ascii="Courier New" w:hAnsi="Courier New" w:cs="Courier New" w:eastAsia="Courier New"/>
          <w:b w:val="0"/>
          <w:sz w:val="18"/>
        </w:rPr>
        <w:t>privileged</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irreversible</w:t>
      </w:r>
      <w:r>
        <w:rPr>
          <w:rFonts w:ascii="Times New Roman" w:hAnsi="Times New Roman" w:cs="Times New Roman" w:eastAsia="Times New Roman"/>
          <w:b w:val="0"/>
          <w:i w:val="0"/>
          <w:sz w:val="20"/>
        </w:rPr>
        <w:t xml:space="preserve"> or </w:t>
      </w:r>
      <w:r>
        <w:rPr>
          <w:rFonts w:ascii="Courier New" w:hAnsi="Courier New" w:cs="Courier New" w:eastAsia="Courier New"/>
          <w:b w:val="0"/>
          <w:sz w:val="18"/>
        </w:rPr>
        <w:t>approval</w:t>
      </w:r>
      <w:r>
        <w:rPr>
          <w:rFonts w:ascii="Times New Roman" w:hAnsi="Times New Roman" w:cs="Times New Roman" w:eastAsia="Times New Roman"/>
          <w:b w:val="0"/>
          <w:i w:val="0"/>
          <w:sz w:val="20"/>
        </w:rPr>
        <w:t xml:space="preserve"> tool in order relative to every other call; and an </w:t>
      </w:r>
      <w:r>
        <w:rPr>
          <w:rFonts w:ascii="Courier New" w:hAnsi="Courier New" w:cs="Courier New" w:eastAsia="Courier New"/>
          <w:b w:val="0"/>
          <w:sz w:val="18"/>
        </w:rPr>
        <w:t>Index</w:t>
      </w:r>
      <w:r>
        <w:rPr>
          <w:rFonts w:ascii="Times New Roman" w:hAnsi="Times New Roman" w:cs="Times New Roman" w:eastAsia="Times New Roman"/>
          <w:b w:val="0"/>
          <w:i w:val="0"/>
          <w:sz w:val="20"/>
        </w:rPr>
        <w:t xml:space="preserve"> is ordered against every call because it may fail. List scheduling then emits all ready non-call instructions, followed by all ready calls as one round. A round of two or more calls becomes one </w:t>
      </w:r>
      <w:r>
        <w:rPr>
          <w:rFonts w:ascii="Courier New" w:hAnsi="Courier New" w:cs="Courier New" w:eastAsia="Courier New"/>
          <w:b w:val="0"/>
          <w:sz w:val="18"/>
        </w:rPr>
        <w:t>CALL_PARALLEL</w:t>
      </w:r>
      <w:r>
        <w:rPr>
          <w:rFonts w:ascii="Times New Roman" w:hAnsi="Times New Roman" w:cs="Times New Roman" w:eastAsia="Times New Roman"/>
          <w:b w:val="0"/>
          <w:i w:val="0"/>
          <w:sz w:val="20"/>
        </w:rPr>
        <w:t xml:space="preserve">, which the VM runs on a thread pool and logs in program order. The guards are checked per call in program order, so a run that fails inside a round makes exactly the calls that the sequential program would. In </w:t>
      </w:r>
      <w:r>
        <w:rPr>
          <w:rFonts w:ascii="Courier New" w:hAnsi="Courier New" w:cs="Courier New" w:eastAsia="Courier New"/>
          <w:b w:val="0"/>
          <w:sz w:val="18"/>
        </w:rPr>
        <w:t>parallel_demo.as</w:t>
      </w:r>
      <w:r>
        <w:rPr>
          <w:rFonts w:ascii="Times New Roman" w:hAnsi="Times New Roman" w:cs="Times New Roman" w:eastAsia="Times New Roman"/>
          <w:b w:val="0"/>
          <w:i w:val="0"/>
          <w:sz w:val="20"/>
        </w:rPr>
        <w:t xml:space="preserve"> the three independent searches share round 1 and the rounds drop from 4 to 2 (</w:t>
      </w:r>
      <w:r>
        <w:rPr>
          <w:rFonts w:ascii="Times New Roman" w:hAnsi="Times New Roman" w:cs="Times New Roman" w:eastAsia="Times New Roman"/>
          <w:b w:val="0"/>
          <w:i w:val="0"/>
          <w:sz w:val="20"/>
        </w:rPr>
        <w:t>Fig. 14</w:t>
      </w:r>
      <w:r>
        <w:rPr>
          <w:rFonts w:ascii="Times New Roman" w:hAnsi="Times New Roman" w:cs="Times New Roman" w:eastAsia="Times New Roman"/>
          <w:b w:val="0"/>
          <w:i w:val="0"/>
          <w:sz w:val="20"/>
        </w:rPr>
        <w:t xml:space="preserve">); in </w:t>
      </w:r>
      <w:r>
        <w:rPr>
          <w:rFonts w:ascii="Courier New" w:hAnsi="Courier New" w:cs="Courier New" w:eastAsia="Courier New"/>
          <w:b w:val="0"/>
          <w:sz w:val="18"/>
        </w:rPr>
        <w:t>valid_report.as</w:t>
      </w:r>
      <w:r>
        <w:rPr>
          <w:rFonts w:ascii="Times New Roman" w:hAnsi="Times New Roman" w:cs="Times New Roman" w:eastAsia="Times New Roman"/>
          <w:b w:val="0"/>
          <w:i w:val="0"/>
          <w:sz w:val="20"/>
        </w:rPr>
        <w:t xml:space="preserve"> every call depends on the previous one and the rounds stay at 5.</w:t>
      </w:r>
    </w:p>
    <w:p>
      <w:pPr>
        <w:keepNext/>
        <w:widowControl/>
        <w:spacing w:before="120" w:after="0" w:line="180" w:lineRule="exact"/>
        <w:ind w:hanging="259" w:left="259"/>
        <w:jc w:val="left"/>
      </w:pPr>
      <w:r>
        <w:rPr>
          <w:rFonts w:ascii="Courier New" w:hAnsi="Courier New" w:cs="Courier New" w:eastAsia="Courier New"/>
          <w:spacing w:val="-10"/>
          <w:sz w:val="16"/>
        </w:rPr>
        <w:t>task scout: rounds 4 -&gt; 2</w:t>
      </w:r>
    </w:p>
    <w:p>
      <w:pPr>
        <w:keepNext/>
        <w:widowControl/>
        <w:spacing w:before="0" w:after="0" w:line="180" w:lineRule="exact"/>
        <w:ind w:hanging="259" w:left="259"/>
        <w:jc w:val="left"/>
      </w:pPr>
      <w:r>
        <w:rPr>
          <w:rFonts w:ascii="Courier New" w:hAnsi="Courier New" w:cs="Courier New" w:eastAsia="Courier New"/>
          <w:spacing w:val="-10"/>
          <w:sz w:val="16"/>
        </w:rPr>
        <w:t xml:space="preserve">  entry:</w:t>
      </w:r>
    </w:p>
    <w:p>
      <w:pPr>
        <w:keepNext/>
        <w:widowControl/>
        <w:spacing w:before="0" w:after="0" w:line="180" w:lineRule="exact"/>
        <w:ind w:hanging="259" w:left="259"/>
        <w:jc w:val="left"/>
      </w:pPr>
      <w:r>
        <w:rPr>
          <w:rFonts w:ascii="Courier New" w:hAnsi="Courier New" w:cs="Courier New" w:eastAsia="Courier New"/>
          <w:spacing w:val="-10"/>
          <w:sz w:val="16"/>
        </w:rPr>
        <w:t xml:space="preserve">    round 1: ra = call web_search(a) | rb = call web_search(b) | rc = call web_search(c)</w:t>
      </w:r>
    </w:p>
    <w:p>
      <w:pPr>
        <w:keepNext/>
        <w:widowControl/>
        <w:spacing w:before="0" w:after="0" w:line="180" w:lineRule="exact"/>
        <w:ind w:hanging="259" w:left="259"/>
        <w:jc w:val="left"/>
      </w:pPr>
      <w:r>
        <w:rPr>
          <w:rFonts w:ascii="Courier New" w:hAnsi="Courier New" w:cs="Courier New" w:eastAsia="Courier New"/>
          <w:spacing w:val="-10"/>
          <w:sz w:val="16"/>
        </w:rPr>
        <w:t xml:space="preserve">    round 2: t8 = call llm(t7)</w:t>
      </w:r>
    </w:p>
    <w:p>
      <w:pPr>
        <w:keepNext/>
        <w:widowControl/>
        <w:spacing w:before="0" w:after="0" w:line="180" w:lineRule="exact"/>
        <w:ind w:hanging="259" w:left="259"/>
        <w:jc w:val="left"/>
      </w:pPr>
      <w:r>
        <w:rPr>
          <w:rFonts w:ascii="Courier New" w:hAnsi="Courier New" w:cs="Courier New" w:eastAsia="Courier New"/>
          <w:spacing w:val="-10"/>
          <w:sz w:val="16"/>
        </w:rPr>
        <w:t>total: rounds 4 -&gt; 2</w:t>
      </w:r>
    </w:p>
    <w:p>
      <w:pPr>
        <w:keepNext/>
        <w:widowControl/>
        <w:spacing w:before="0" w:after="0" w:line="180" w:lineRule="exact"/>
        <w:ind w:hanging="259" w:left="259"/>
        <w:jc w:val="left"/>
      </w:pPr>
      <w:r>
        <w:rPr>
          <w:rFonts w:ascii="Courier New" w:hAnsi="Courier New" w:cs="Courier New" w:eastAsia="Courier New"/>
          <w:spacing w:val="-10"/>
          <w:sz w:val="16"/>
        </w:rPr>
        <w:t xml:space="preserve"> </w:t>
      </w:r>
    </w:p>
    <w:p>
      <w:pPr>
        <w:keepNext/>
        <w:widowControl/>
        <w:spacing w:before="0" w:after="0" w:line="180" w:lineRule="exact"/>
        <w:ind w:hanging="259" w:left="259"/>
        <w:jc w:val="left"/>
      </w:pPr>
      <w:r>
        <w:rPr>
          <w:rFonts w:ascii="Courier New" w:hAnsi="Courier New" w:cs="Courier New" w:eastAsia="Courier New"/>
          <w:spacing w:val="-10"/>
          <w:sz w:val="16"/>
        </w:rPr>
        <w:t xml:space="preserve">    0  LOAD a                         ;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1  LOAD b                         ; line 7</w:t>
      </w:r>
    </w:p>
    <w:p>
      <w:pPr>
        <w:keepNext/>
        <w:widowControl/>
        <w:spacing w:before="0" w:after="0" w:line="180" w:lineRule="exact"/>
        <w:ind w:hanging="259" w:left="259"/>
        <w:jc w:val="left"/>
      </w:pPr>
      <w:r>
        <w:rPr>
          <w:rFonts w:ascii="Courier New" w:hAnsi="Courier New" w:cs="Courier New" w:eastAsia="Courier New"/>
          <w:spacing w:val="-10"/>
          <w:sz w:val="16"/>
        </w:rPr>
        <w:t xml:space="preserve">    2  LOAD c                         ; line 8</w:t>
      </w:r>
    </w:p>
    <w:p>
      <w:pPr>
        <w:keepNext/>
        <w:widowControl/>
        <w:spacing w:before="0" w:after="0" w:line="180" w:lineRule="exact"/>
        <w:ind w:hanging="259" w:left="259"/>
        <w:jc w:val="left"/>
      </w:pPr>
      <w:r>
        <w:rPr>
          <w:rFonts w:ascii="Courier New" w:hAnsi="Courier New" w:cs="Courier New" w:eastAsia="Courier New"/>
          <w:spacing w:val="-10"/>
          <w:sz w:val="16"/>
        </w:rPr>
        <w:t xml:space="preserve">    3  CALL_PARALLEL web_search/1, web_search/1, web_search/1 ; line 6</w:t>
      </w:r>
    </w:p>
    <w:p>
      <w:pPr>
        <w:keepNext/>
        <w:widowControl/>
        <w:spacing w:before="0" w:after="0" w:line="180" w:lineRule="exact"/>
        <w:ind w:hanging="259" w:left="259"/>
        <w:jc w:val="left"/>
      </w:pPr>
      <w:r>
        <w:rPr>
          <w:rFonts w:ascii="Courier New" w:hAnsi="Courier New" w:cs="Courier New" w:eastAsia="Courier New"/>
          <w:spacing w:val="-10"/>
          <w:sz w:val="16"/>
        </w:rPr>
        <w:t xml:space="preserve">    4  STORE rc                       ; line 8</w:t>
      </w:r>
    </w:p>
    <w:p>
      <w:pPr>
        <w:keepNext/>
        <w:widowControl/>
        <w:spacing w:before="0" w:after="0" w:line="180" w:lineRule="exact"/>
        <w:ind w:hanging="259" w:left="259"/>
        <w:jc w:val="left"/>
      </w:pPr>
      <w:r>
        <w:rPr>
          <w:rFonts w:ascii="Courier New" w:hAnsi="Courier New" w:cs="Courier New" w:eastAsia="Courier New"/>
          <w:spacing w:val="-10"/>
          <w:sz w:val="16"/>
        </w:rPr>
        <w:t xml:space="preserve">    5  STORE rb                       ; line 7</w:t>
      </w:r>
    </w:p>
    <w:p>
      <w:pPr>
        <w:keepNext/>
        <w:widowControl/>
        <w:spacing w:before="0" w:after="0" w:line="180" w:lineRule="exact"/>
        <w:ind w:hanging="259" w:left="259"/>
        <w:jc w:val="left"/>
      </w:pPr>
      <w:r>
        <w:rPr>
          <w:rFonts w:ascii="Courier New" w:hAnsi="Courier New" w:cs="Courier New" w:eastAsia="Courier New"/>
          <w:spacing w:val="-10"/>
          <w:sz w:val="16"/>
        </w:rPr>
        <w:t xml:space="preserve">    6  STORE ra                       ; line 6</w:t>
      </w:r>
    </w:p>
    <w:p>
      <w:pPr>
        <w:keepNext/>
        <w:widowControl/>
        <w:spacing w:before="0" w:after="0" w:line="180" w:lineRule="exact"/>
        <w:ind w:hanging="259" w:left="259"/>
        <w:jc w:val="left"/>
      </w:pPr>
      <w:r>
        <w:rPr>
          <w:rFonts w:ascii="Courier New" w:hAnsi="Courier New" w:cs="Courier New" w:eastAsia="Courier New"/>
          <w:spacing w:val="-10"/>
          <w:sz w:val="16"/>
        </w:rPr>
        <w:t>...</w:t>
      </w:r>
    </w:p>
    <w:p>
      <w:pPr>
        <w:keepNext w:val="0"/>
        <w:widowControl/>
        <w:spacing w:before="40" w:after="160" w:line="240" w:lineRule="auto"/>
        <w:ind w:firstLine="0" w:left="0"/>
        <w:jc w:val="both"/>
      </w:pPr>
      <w:r>
        <w:rPr>
          <w:rFonts w:ascii="Times New Roman" w:hAnsi="Times New Roman" w:cs="Times New Roman" w:eastAsia="Times New Roman"/>
          <w:sz w:val="16"/>
        </w:rPr>
        <w:t xml:space="preserve">Fig. 14.  </w:t>
      </w:r>
      <w:r>
        <w:rPr>
          <w:rFonts w:ascii="Times New Roman" w:hAnsi="Times New Roman" w:cs="Times New Roman" w:eastAsia="Times New Roman"/>
          <w:b w:val="0"/>
          <w:i w:val="0"/>
          <w:sz w:val="16"/>
        </w:rPr>
        <w:t>Schedule of parallel_demo.as (compile --phase schedule) and the start of its bytecode.</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VII. </w:t>
      </w:r>
      <w:r>
        <w:rPr>
          <w:rFonts w:ascii="Times New Roman" w:hAnsi="Times New Roman" w:cs="Times New Roman" w:eastAsia="Times New Roman"/>
          <w:smallCaps/>
          <w:sz w:val="20"/>
        </w:rPr>
        <w:t>Implementation and Editor</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compiler and VM are written in Python 3.12 with only the standard library; the server uses FastAPI </w:t>
      </w:r>
      <w:r>
        <w:rPr>
          <w:rFonts w:ascii="Times New Roman" w:hAnsi="Times New Roman" w:cs="Times New Roman" w:eastAsia="Times New Roman"/>
          <w:b w:val="0"/>
          <w:i w:val="0"/>
          <w:sz w:val="20"/>
        </w:rPr>
        <w:t>[20]</w:t>
      </w:r>
      <w:r>
        <w:rPr>
          <w:rFonts w:ascii="Times New Roman" w:hAnsi="Times New Roman" w:cs="Times New Roman" w:eastAsia="Times New Roman"/>
          <w:b w:val="0"/>
          <w:i w:val="0"/>
          <w:sz w:val="20"/>
        </w:rPr>
        <w:t xml:space="preserve"> with uvicorn, and the tests use pytest and httpx. The package </w:t>
      </w:r>
      <w:r>
        <w:rPr>
          <w:rFonts w:ascii="Courier New" w:hAnsi="Courier New" w:cs="Courier New" w:eastAsia="Courier New"/>
          <w:b w:val="0"/>
          <w:sz w:val="18"/>
        </w:rPr>
        <w:t>agentscript/</w:t>
      </w:r>
      <w:r>
        <w:rPr>
          <w:rFonts w:ascii="Times New Roman" w:hAnsi="Times New Roman" w:cs="Times New Roman" w:eastAsia="Times New Roman"/>
          <w:b w:val="0"/>
          <w:i w:val="0"/>
          <w:sz w:val="20"/>
        </w:rPr>
        <w:t xml:space="preserve"> has 22 Python files with 5008 lines (</w:t>
      </w:r>
      <w:r>
        <w:rPr>
          <w:rFonts w:ascii="Times New Roman" w:hAnsi="Times New Roman" w:cs="Times New Roman" w:eastAsia="Times New Roman"/>
          <w:b w:val="0"/>
          <w:i w:val="0"/>
          <w:sz w:val="20"/>
        </w:rPr>
        <w:t>Table IV</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pipeline.py</w:t>
      </w:r>
      <w:r>
        <w:rPr>
          <w:rFonts w:ascii="Times New Roman" w:hAnsi="Times New Roman" w:cs="Times New Roman" w:eastAsia="Times New Roman"/>
          <w:b w:val="0"/>
          <w:i w:val="0"/>
          <w:sz w:val="20"/>
        </w:rPr>
        <w:t xml:space="preserve"> runs the stages in order and never raises: a phase error becomes a diagnostic and later artifacts stay </w:t>
      </w:r>
      <w:r>
        <w:rPr>
          <w:rFonts w:ascii="Courier New" w:hAnsi="Courier New" w:cs="Courier New" w:eastAsia="Courier New"/>
          <w:b w:val="0"/>
          <w:sz w:val="18"/>
        </w:rPr>
        <w:t>null</w:t>
      </w:r>
      <w:r>
        <w:rPr>
          <w:rFonts w:ascii="Times New Roman" w:hAnsi="Times New Roman" w:cs="Times New Roman" w:eastAsia="Times New Roman"/>
          <w:b w:val="0"/>
          <w:i w:val="0"/>
          <w:sz w:val="20"/>
        </w:rPr>
        <w:t xml:space="preserve">. Because the phases recurse over the AST, compilation runs in a worker thread with a large stack and a raised recursion limit. The command line offers </w:t>
      </w:r>
      <w:r>
        <w:rPr>
          <w:rFonts w:ascii="Courier New" w:hAnsi="Courier New" w:cs="Courier New" w:eastAsia="Courier New"/>
          <w:b w:val="0"/>
          <w:sz w:val="18"/>
        </w:rPr>
        <w:t>compile</w:t>
      </w:r>
      <w:r>
        <w:rPr>
          <w:rFonts w:ascii="Times New Roman" w:hAnsi="Times New Roman" w:cs="Times New Roman" w:eastAsia="Times New Roman"/>
          <w:b w:val="0"/>
          <w:i w:val="0"/>
          <w:sz w:val="20"/>
        </w:rPr>
        <w:t xml:space="preserve"> (with </w:t>
      </w:r>
      <w:r>
        <w:rPr>
          <w:rFonts w:ascii="Courier New" w:hAnsi="Courier New" w:cs="Courier New" w:eastAsia="Courier New"/>
          <w:b w:val="0"/>
          <w:sz w:val="18"/>
        </w:rPr>
        <w:t>--phase</w:t>
      </w:r>
      <w:r>
        <w:rPr>
          <w:rFonts w:ascii="Times New Roman" w:hAnsi="Times New Roman" w:cs="Times New Roman" w:eastAsia="Times New Roman"/>
          <w:b w:val="0"/>
          <w:i w:val="0"/>
          <w:sz w:val="20"/>
        </w:rPr>
        <w:t xml:space="preserve"> for one artifact and </w:t>
      </w:r>
      <w:r>
        <w:rPr>
          <w:rFonts w:ascii="Courier New" w:hAnsi="Courier New" w:cs="Courier New" w:eastAsia="Courier New"/>
          <w:b w:val="0"/>
          <w:sz w:val="18"/>
        </w:rPr>
        <w:t>--json</w:t>
      </w:r>
      <w:r>
        <w:rPr>
          <w:rFonts w:ascii="Times New Roman" w:hAnsi="Times New Roman" w:cs="Times New Roman" w:eastAsia="Times New Roman"/>
          <w:b w:val="0"/>
          <w:i w:val="0"/>
          <w:sz w:val="20"/>
        </w:rPr>
        <w:t xml:space="preserve"> for the full response), </w:t>
      </w:r>
      <w:r>
        <w:rPr>
          <w:rFonts w:ascii="Courier New" w:hAnsi="Courier New" w:cs="Courier New" w:eastAsia="Courier New"/>
          <w:b w:val="0"/>
          <w:sz w:val="18"/>
        </w:rPr>
        <w:t>run</w:t>
      </w:r>
      <w:r>
        <w:rPr>
          <w:rFonts w:ascii="Times New Roman" w:hAnsi="Times New Roman" w:cs="Times New Roman" w:eastAsia="Times New Roman"/>
          <w:b w:val="0"/>
          <w:i w:val="0"/>
          <w:sz w:val="20"/>
        </w:rPr>
        <w:t xml:space="preserve"> (with </w:t>
      </w:r>
      <w:r>
        <w:rPr>
          <w:rFonts w:ascii="Courier New" w:hAnsi="Courier New" w:cs="Courier New" w:eastAsia="Courier New"/>
          <w:b w:val="0"/>
          <w:sz w:val="18"/>
        </w:rPr>
        <w:t>--deny-confirm</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--live</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serve</w:t>
      </w:r>
      <w:r>
        <w:rPr>
          <w:rFonts w:ascii="Times New Roman" w:hAnsi="Times New Roman" w:cs="Times New Roman" w:eastAsia="Times New Roman"/>
          <w:b w:val="0"/>
          <w:i w:val="0"/>
          <w:sz w:val="20"/>
        </w:rPr>
        <w:t>.</w:t>
      </w:r>
    </w:p>
    <w:p>
      <w:pPr>
        <w:keepNext/>
        <w:widowControl/>
        <w:spacing w:before="120" w:after="0" w:line="240" w:lineRule="auto"/>
        <w:ind w:firstLine="0" w:left="0"/>
        <w:jc w:val="center"/>
      </w:pPr>
      <w:r>
        <w:rPr>
          <w:rFonts w:ascii="Times New Roman" w:hAnsi="Times New Roman" w:cs="Times New Roman" w:eastAsia="Times New Roman"/>
          <w:smallCaps/>
          <w:sz w:val="16"/>
        </w:rPr>
        <w:t>TABLE IV</w:t>
      </w:r>
    </w:p>
    <w:p>
      <w:pPr>
        <w:keepNext/>
        <w:widowControl/>
        <w:spacing w:before="0" w:after="60" w:line="240" w:lineRule="auto"/>
        <w:ind w:firstLine="0" w:left="0"/>
        <w:jc w:val="center"/>
      </w:pPr>
      <w:r>
        <w:rPr>
          <w:rFonts w:ascii="Times New Roman" w:hAnsi="Times New Roman" w:cs="Times New Roman" w:eastAsia="Times New Roman"/>
          <w:smallCaps/>
          <w:sz w:val="16"/>
        </w:rPr>
        <w:t>Pipeline Stages, Modules and Artifact Keys</w:t>
      </w:r>
    </w:p>
    <w:tbl>
      <w:tblPr>
        <w:tblW w:w="5040" w:type="dxa"/>
        <w:jc w:val="center"/>
        <w:tblLayout w:type="fixed"/>
        <w:tblCellMar>
          <w:top w:w="0" w:type="dxa"/>
          <w:left w:w="50" w:type="dxa"/>
          <w:bottom w:w="0" w:type="dxa"/>
          <w:right w:w="50" w:type="dxa"/>
        </w:tblCellMar>
        <w:tblLook w:firstColumn="1" w:firstRow="1" w:lastColumn="0" w:lastRow="0" w:noHBand="0" w:noVBand="1" w:val="04A0"/>
      </w:tblPr>
      <w:tblGrid>
        <w:gridCol w:w="360"/>
        <w:gridCol w:w="1512"/>
        <w:gridCol w:w="1800"/>
        <w:gridCol w:w="1368"/>
      </w:tblGrid>
      <w:tr>
        <w:trPr>
          <w:cantSplit/>
          <w:tblHeader/>
        </w:trPr>
        <w:tc>
          <w:tcPr>
            <w:tcW w:type="dxa" w:w="360"/>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w:t>
            </w:r>
          </w:p>
        </w:tc>
        <w:tc>
          <w:tcPr>
            <w:tcW w:type="dxa" w:w="1512"/>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Stage</w:t>
            </w:r>
          </w:p>
        </w:tc>
        <w:tc>
          <w:tcPr>
            <w:tcW w:type="dxa" w:w="1800"/>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Module(s)</w:t>
            </w:r>
          </w:p>
        </w:tc>
        <w:tc>
          <w:tcPr>
            <w:tcW w:type="dxa" w:w="1368"/>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Artifact</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1</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Lexer</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lexer.py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tokens</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2</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Parser</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parser.py</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ast_nodes.py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ast</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3</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semantic.py</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typesys.py</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tools.py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symbols</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IR + CFG</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irgen.py</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ir.py</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cfg.py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ir</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cfg</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5</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Taint</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taint.py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taint</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Approval</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approval.py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approval</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7</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Optimizer</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optimizer.py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optimized_ir</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8</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Scheduler</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scheduler.py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schedule</w:t>
            </w:r>
          </w:p>
        </w:tc>
      </w:tr>
      <w:tr>
        <w:trPr>
          <w:cantSplit/>
        </w:trPr>
        <w:tc>
          <w:tcPr>
            <w:tcW w:type="dxa" w:w="36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9</w:t>
            </w:r>
          </w:p>
        </w:tc>
        <w:tc>
          <w:tcPr>
            <w:tcW w:type="dxa" w:w="151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Codegen</w:t>
            </w:r>
          </w:p>
        </w:tc>
        <w:tc>
          <w:tcPr>
            <w:tcW w:type="dxa" w:w="1800"/>
            <w:tcBorders/>
          </w:tcPr>
          <w:p>
            <w:pPr>
              <w:keepNext/>
              <w:widowControl/>
              <w:spacing w:before="0" w:after="0" w:line="190" w:lineRule="exact"/>
              <w:ind w:firstLine="0" w:left="0"/>
              <w:jc w:val="left"/>
            </w:pPr>
            <w:r>
              <w:rPr>
                <w:rFonts w:ascii="Courier New" w:hAnsi="Courier New" w:cs="Courier New" w:eastAsia="Courier New"/>
                <w:b w:val="0"/>
                <w:sz w:val="15"/>
              </w:rPr>
              <w:t>codegen.py</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bytecode.py</w:t>
            </w:r>
          </w:p>
        </w:tc>
        <w:tc>
          <w:tcPr>
            <w:tcW w:type="dxa" w:w="1368"/>
            <w:tcBorders/>
          </w:tcPr>
          <w:p>
            <w:pPr>
              <w:keepNext/>
              <w:widowControl/>
              <w:spacing w:before="0" w:after="0" w:line="190" w:lineRule="exact"/>
              <w:ind w:firstLine="0" w:left="0"/>
              <w:jc w:val="left"/>
            </w:pPr>
            <w:r>
              <w:rPr>
                <w:rFonts w:ascii="Courier New" w:hAnsi="Courier New" w:cs="Courier New" w:eastAsia="Courier New"/>
                <w:b w:val="0"/>
                <w:sz w:val="15"/>
              </w:rPr>
              <w:t>bytecode</w:t>
            </w:r>
          </w:p>
        </w:tc>
      </w:tr>
      <w:tr>
        <w:trPr>
          <w:cantSplit/>
        </w:trPr>
        <w:tc>
          <w:tcPr>
            <w:tcW w:type="dxa" w:w="360"/>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10</w:t>
            </w:r>
          </w:p>
        </w:tc>
        <w:tc>
          <w:tcPr>
            <w:tcW w:type="dxa" w:w="1512"/>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VM</w:t>
            </w:r>
          </w:p>
        </w:tc>
        <w:tc>
          <w:tcPr>
            <w:tcW w:type="dxa" w:w="1800"/>
            <w:tcBorders>
              <w:bottom w:val="single" w:sz="8" w:space="0" w:color="000000"/>
            </w:tcBorders>
          </w:tcPr>
          <w:p>
            <w:pPr>
              <w:keepNext w:val="0"/>
              <w:widowControl/>
              <w:spacing w:before="0" w:after="0" w:line="190" w:lineRule="exact"/>
              <w:ind w:firstLine="0" w:left="0"/>
              <w:jc w:val="left"/>
            </w:pPr>
            <w:r>
              <w:rPr>
                <w:rFonts w:ascii="Courier New" w:hAnsi="Courier New" w:cs="Courier New" w:eastAsia="Courier New"/>
                <w:b w:val="0"/>
                <w:sz w:val="15"/>
              </w:rPr>
              <w:t>vm.py</w:t>
            </w:r>
            <w:r>
              <w:rPr>
                <w:rFonts w:ascii="Times New Roman" w:hAnsi="Times New Roman" w:cs="Times New Roman" w:eastAsia="Times New Roman"/>
                <w:b w:val="0"/>
                <w:i w:val="0"/>
                <w:sz w:val="16"/>
              </w:rPr>
              <w:t xml:space="preserve">, </w:t>
            </w:r>
            <w:r>
              <w:rPr>
                <w:rFonts w:ascii="Courier New" w:hAnsi="Courier New" w:cs="Courier New" w:eastAsia="Courier New"/>
                <w:b w:val="0"/>
                <w:sz w:val="15"/>
              </w:rPr>
              <w:t>registry.py</w:t>
            </w:r>
          </w:p>
        </w:tc>
        <w:tc>
          <w:tcPr>
            <w:tcW w:type="dxa" w:w="1368"/>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run result</w:t>
            </w:r>
          </w:p>
        </w:tc>
      </w:tr>
    </w:tbl>
    <w:p>
      <w:pPr>
        <w:keepNext w:val="0"/>
        <w:widowControl/>
        <w:spacing w:before="0" w:after="80" w:line="80" w:lineRule="exact"/>
        <w:ind w:firstLine="0" w:left="0"/>
        <w:jc w:val="both"/>
      </w:pP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API exposes </w:t>
      </w:r>
      <w:r>
        <w:rPr>
          <w:rFonts w:ascii="Courier New" w:hAnsi="Courier New" w:cs="Courier New" w:eastAsia="Courier New"/>
          <w:b w:val="0"/>
          <w:sz w:val="18"/>
        </w:rPr>
        <w:t>GET /</w:t>
      </w:r>
      <w:r>
        <w:rPr>
          <w:rFonts w:ascii="Times New Roman" w:hAnsi="Times New Roman" w:cs="Times New Roman" w:eastAsia="Times New Roman"/>
          <w:b w:val="0"/>
          <w:i w:val="0"/>
          <w:sz w:val="20"/>
        </w:rPr>
        <w:t xml:space="preserve"> (the editor), </w:t>
      </w:r>
      <w:r>
        <w:rPr>
          <w:rFonts w:ascii="Courier New" w:hAnsi="Courier New" w:cs="Courier New" w:eastAsia="Courier New"/>
          <w:b w:val="0"/>
          <w:sz w:val="18"/>
        </w:rPr>
        <w:t>GET /examples</w:t>
      </w:r>
      <w:r>
        <w:rPr>
          <w:rFonts w:ascii="Times New Roman" w:hAnsi="Times New Roman" w:cs="Times New Roman" w:eastAsia="Times New Roman"/>
          <w:b w:val="0"/>
          <w:i w:val="0"/>
          <w:sz w:val="20"/>
        </w:rPr>
        <w:t xml:space="preserve"> (the 18 manifest entries with their sources), </w:t>
      </w:r>
      <w:r>
        <w:rPr>
          <w:rFonts w:ascii="Courier New" w:hAnsi="Courier New" w:cs="Courier New" w:eastAsia="Courier New"/>
          <w:b w:val="0"/>
          <w:sz w:val="18"/>
        </w:rPr>
        <w:t>POST /compile</w:t>
      </w:r>
      <w:r>
        <w:rPr>
          <w:rFonts w:ascii="Times New Roman" w:hAnsi="Times New Roman" w:cs="Times New Roman" w:eastAsia="Times New Roman"/>
          <w:b w:val="0"/>
          <w:i w:val="0"/>
          <w:sz w:val="20"/>
        </w:rPr>
        <w:t xml:space="preserve"> (every artifact, the diagnostics, before/after counts and task signatures) and </w:t>
      </w:r>
      <w:r>
        <w:rPr>
          <w:rFonts w:ascii="Courier New" w:hAnsi="Courier New" w:cs="Courier New" w:eastAsia="Courier New"/>
          <w:b w:val="0"/>
          <w:sz w:val="18"/>
        </w:rPr>
        <w:t>POST /run</w:t>
      </w:r>
      <w:r>
        <w:rPr>
          <w:rFonts w:ascii="Times New Roman" w:hAnsi="Times New Roman" w:cs="Times New Roman" w:eastAsia="Times New Roman"/>
          <w:b w:val="0"/>
          <w:i w:val="0"/>
          <w:sz w:val="20"/>
        </w:rPr>
        <w:t xml:space="preserve"> (value, call log, calls used and budget). The editor is one static page in vanilla JavaScript with CodeMirror 5 and Mermaid from a CDN and no build tooling (</w:t>
      </w:r>
      <w:r>
        <w:rPr>
          <w:rFonts w:ascii="Courier New" w:hAnsi="Courier New" w:cs="Courier New" w:eastAsia="Courier New"/>
          <w:b w:val="0"/>
          <w:sz w:val="18"/>
        </w:rPr>
        <w:t>web/</w:t>
      </w:r>
      <w:r>
        <w:rPr>
          <w:rFonts w:ascii="Times New Roman" w:hAnsi="Times New Roman" w:cs="Times New Roman" w:eastAsia="Times New Roman"/>
          <w:b w:val="0"/>
          <w:i w:val="0"/>
          <w:sz w:val="20"/>
        </w:rPr>
        <w:t xml:space="preserve">: 3328 lines). A pipeline strip shows one status chip per stage; tabs show Tokens, AST, Symbols, Errors, IR, CFG (drawn with Mermaid), Taint, Approval, Optimized IR, Rounds, Bytecode and Output. Diagnostics become squiggles and gutter markers, tainted lines are tinted, path steps are clickable, and a run panel offers a task picker, JSON arguments, an Approve/Deny switch for </w:t>
      </w:r>
      <w:r>
        <w:rPr>
          <w:rFonts w:ascii="Courier New" w:hAnsi="Courier New" w:cs="Courier New" w:eastAsia="Courier New"/>
          <w:b w:val="0"/>
          <w:sz w:val="18"/>
        </w:rPr>
        <w:t>confirm</w:t>
      </w:r>
      <w:r>
        <w:rPr>
          <w:rFonts w:ascii="Times New Roman" w:hAnsi="Times New Roman" w:cs="Times New Roman" w:eastAsia="Times New Roman"/>
          <w:b w:val="0"/>
          <w:i w:val="0"/>
          <w:sz w:val="20"/>
        </w:rPr>
        <w:t xml:space="preserve"> and a live-tools toggle.</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VIII. </w:t>
      </w:r>
      <w:r>
        <w:rPr>
          <w:rFonts w:ascii="Times New Roman" w:hAnsi="Times New Roman" w:cs="Times New Roman" w:eastAsia="Times New Roman"/>
          <w:smallCaps/>
          <w:sz w:val="20"/>
        </w:rPr>
        <w:t>Evaluation</w:t>
      </w:r>
    </w:p>
    <w:p>
      <w:pPr>
        <w:pStyle w:val="Heading2"/>
        <w:keepNext/>
        <w:widowControl/>
        <w:spacing w:before="100" w:after="40" w:line="240" w:lineRule="auto"/>
        <w:ind w:firstLine="0" w:left="0"/>
        <w:jc w:val="left"/>
      </w:pPr>
      <w:r>
        <w:rPr>
          <w:rFonts w:ascii="Times New Roman" w:hAnsi="Times New Roman" w:cs="Times New Roman" w:eastAsia="Times New Roman"/>
          <w:i/>
          <w:sz w:val="20"/>
        </w:rPr>
        <w:t>A. Test Suite</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command </w:t>
      </w:r>
      <w:r>
        <w:rPr>
          <w:rFonts w:ascii="Courier New" w:hAnsi="Courier New" w:cs="Courier New" w:eastAsia="Courier New"/>
          <w:b w:val="0"/>
          <w:sz w:val="18"/>
        </w:rPr>
        <w:t>.venv/bin/pytest -q</w:t>
      </w:r>
      <w:r>
        <w:rPr>
          <w:rFonts w:ascii="Times New Roman" w:hAnsi="Times New Roman" w:cs="Times New Roman" w:eastAsia="Times New Roman"/>
          <w:b w:val="0"/>
          <w:i w:val="0"/>
          <w:sz w:val="20"/>
        </w:rPr>
        <w:t xml:space="preserve"> ends with </w:t>
      </w:r>
      <w:r>
        <w:rPr>
          <w:rFonts w:ascii="Courier New" w:hAnsi="Courier New" w:cs="Courier New" w:eastAsia="Courier New"/>
          <w:b w:val="0"/>
          <w:sz w:val="18"/>
        </w:rPr>
        <w:t>941 passed, 11 skipped in 9.48s</w:t>
      </w:r>
      <w:r>
        <w:rPr>
          <w:rFonts w:ascii="Times New Roman" w:hAnsi="Times New Roman" w:cs="Times New Roman" w:eastAsia="Times New Roman"/>
          <w:b w:val="0"/>
          <w:i w:val="0"/>
          <w:sz w:val="20"/>
        </w:rPr>
        <w:t>. Pytest collects 952 tests in 16 files (</w:t>
      </w:r>
      <w:r>
        <w:rPr>
          <w:rFonts w:ascii="Times New Roman" w:hAnsi="Times New Roman" w:cs="Times New Roman" w:eastAsia="Times New Roman"/>
          <w:b w:val="0"/>
          <w:i w:val="0"/>
          <w:sz w:val="20"/>
        </w:rPr>
        <w:t>Table V</w:t>
      </w:r>
      <w:r>
        <w:rPr>
          <w:rFonts w:ascii="Times New Roman" w:hAnsi="Times New Roman" w:cs="Times New Roman" w:eastAsia="Times New Roman"/>
          <w:b w:val="0"/>
          <w:i w:val="0"/>
          <w:sz w:val="20"/>
        </w:rPr>
        <w:t xml:space="preserve">); the 11 skips are parametrized cases that do not apply (9 manifest examples that fail before the approval stage, and 2 lexical-error examples that the lexer tests cover). Besides unit tests per phase, golden tests compare every phase text and the diagnostics of each of the 18 examples with </w:t>
      </w:r>
      <w:r>
        <w:rPr>
          <w:rFonts w:ascii="Courier New" w:hAnsi="Courier New" w:cs="Courier New" w:eastAsia="Courier New"/>
          <w:b w:val="0"/>
          <w:sz w:val="18"/>
        </w:rPr>
        <w:t>tests/golden/&lt;example&gt;.json</w:t>
      </w:r>
      <w:r>
        <w:rPr>
          <w:rFonts w:ascii="Times New Roman" w:hAnsi="Times New Roman" w:cs="Times New Roman" w:eastAsia="Times New Roman"/>
          <w:b w:val="0"/>
          <w:i w:val="0"/>
          <w:sz w:val="20"/>
        </w:rPr>
        <w:t xml:space="preserve">, which is stable because the mock tools are deterministic; negative tests check the code, line and column of every failing example against </w:t>
      </w:r>
      <w:r>
        <w:rPr>
          <w:rFonts w:ascii="Courier New" w:hAnsi="Courier New" w:cs="Courier New" w:eastAsia="Courier New"/>
          <w:b w:val="0"/>
          <w:sz w:val="18"/>
        </w:rPr>
        <w:t>examples/manifest.json</w:t>
      </w:r>
      <w:r>
        <w:rPr>
          <w:rFonts w:ascii="Times New Roman" w:hAnsi="Times New Roman" w:cs="Times New Roman" w:eastAsia="Times New Roman"/>
          <w:b w:val="0"/>
          <w:i w:val="0"/>
          <w:sz w:val="20"/>
        </w:rPr>
        <w:t>; and end-to-end, CLI and API tests exercise the whole pipeline.</w:t>
      </w:r>
    </w:p>
    <w:p>
      <w:pPr>
        <w:keepNext/>
        <w:widowControl/>
        <w:spacing w:before="120" w:after="0" w:line="240" w:lineRule="auto"/>
        <w:ind w:firstLine="0" w:left="0"/>
        <w:jc w:val="center"/>
      </w:pPr>
      <w:r>
        <w:rPr>
          <w:rFonts w:ascii="Times New Roman" w:hAnsi="Times New Roman" w:cs="Times New Roman" w:eastAsia="Times New Roman"/>
          <w:smallCaps/>
          <w:sz w:val="16"/>
        </w:rPr>
        <w:t>TABLE V</w:t>
      </w:r>
    </w:p>
    <w:p>
      <w:pPr>
        <w:keepNext/>
        <w:widowControl/>
        <w:spacing w:before="0" w:after="60" w:line="240" w:lineRule="auto"/>
        <w:ind w:firstLine="0" w:left="0"/>
        <w:jc w:val="center"/>
      </w:pPr>
      <w:r>
        <w:rPr>
          <w:rFonts w:ascii="Times New Roman" w:hAnsi="Times New Roman" w:cs="Times New Roman" w:eastAsia="Times New Roman"/>
          <w:smallCaps/>
          <w:sz w:val="16"/>
        </w:rPr>
        <w:t>Collected Tests per File (952 in Total)</w:t>
      </w:r>
    </w:p>
    <w:tbl>
      <w:tblPr>
        <w:tblW w:w="5040" w:type="dxa"/>
        <w:jc w:val="center"/>
        <w:tblLayout w:type="fixed"/>
        <w:tblCellMar>
          <w:top w:w="0" w:type="dxa"/>
          <w:left w:w="50" w:type="dxa"/>
          <w:bottom w:w="0" w:type="dxa"/>
          <w:right w:w="50" w:type="dxa"/>
        </w:tblCellMar>
        <w:tblLook w:firstColumn="1" w:firstRow="1" w:lastColumn="0" w:lastRow="0" w:noHBand="0" w:noVBand="1" w:val="04A0"/>
      </w:tblPr>
      <w:tblGrid>
        <w:gridCol w:w="1944"/>
        <w:gridCol w:w="576"/>
        <w:gridCol w:w="1944"/>
        <w:gridCol w:w="576"/>
      </w:tblGrid>
      <w:tr>
        <w:trPr>
          <w:cantSplit/>
          <w:tblHeader/>
        </w:trPr>
        <w:tc>
          <w:tcPr>
            <w:tcW w:type="dxa" w:w="194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File</w:t>
            </w:r>
          </w:p>
        </w:tc>
        <w:tc>
          <w:tcPr>
            <w:tcW w:type="dxa" w:w="576"/>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Tests</w:t>
            </w:r>
          </w:p>
        </w:tc>
        <w:tc>
          <w:tcPr>
            <w:tcW w:type="dxa" w:w="194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File</w:t>
            </w:r>
          </w:p>
        </w:tc>
        <w:tc>
          <w:tcPr>
            <w:tcW w:type="dxa" w:w="576"/>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Tests</w:t>
            </w:r>
          </w:p>
        </w:tc>
      </w:tr>
      <w:tr>
        <w:trPr>
          <w:cantSplit/>
        </w:trPr>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test_lexer.py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74</w:t>
            </w:r>
          </w:p>
        </w:tc>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test_optimizer.py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61</w:t>
            </w:r>
          </w:p>
        </w:tc>
      </w:tr>
      <w:tr>
        <w:trPr>
          <w:cantSplit/>
        </w:trPr>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test_parser.py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107</w:t>
            </w:r>
          </w:p>
        </w:tc>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test_scheduler.py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41</w:t>
            </w:r>
          </w:p>
        </w:tc>
      </w:tr>
      <w:tr>
        <w:trPr>
          <w:cantSplit/>
        </w:trPr>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test_semantic.py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105</w:t>
            </w:r>
          </w:p>
        </w:tc>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test_codegen.py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55</w:t>
            </w:r>
          </w:p>
        </w:tc>
      </w:tr>
      <w:tr>
        <w:trPr>
          <w:cantSplit/>
        </w:trPr>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test_irgen.py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48</w:t>
            </w:r>
          </w:p>
        </w:tc>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test_vm.py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97</w:t>
            </w:r>
          </w:p>
        </w:tc>
      </w:tr>
      <w:tr>
        <w:trPr>
          <w:cantSplit/>
        </w:trPr>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test_cfg.py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43</w:t>
            </w:r>
          </w:p>
        </w:tc>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test_registry.py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26</w:t>
            </w:r>
          </w:p>
        </w:tc>
      </w:tr>
      <w:tr>
        <w:trPr>
          <w:cantSplit/>
        </w:trPr>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test_taint.py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43</w:t>
            </w:r>
          </w:p>
        </w:tc>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test_pipeline.py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105</w:t>
            </w:r>
          </w:p>
        </w:tc>
      </w:tr>
      <w:tr>
        <w:trPr>
          <w:cantSplit/>
        </w:trPr>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test_approval.py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44</w:t>
            </w:r>
          </w:p>
        </w:tc>
        <w:tc>
          <w:tcPr>
            <w:tcW w:type="dxa" w:w="1944"/>
            <w:tcBorders/>
          </w:tcPr>
          <w:p>
            <w:pPr>
              <w:keepNext/>
              <w:widowControl/>
              <w:spacing w:before="0" w:after="0" w:line="190" w:lineRule="exact"/>
              <w:ind w:firstLine="0" w:left="0"/>
              <w:jc w:val="left"/>
            </w:pPr>
            <w:r>
              <w:rPr>
                <w:rFonts w:ascii="Courier New" w:hAnsi="Courier New" w:cs="Courier New" w:eastAsia="Courier New"/>
                <w:b w:val="0"/>
                <w:sz w:val="15"/>
              </w:rPr>
              <w:t>test_cli.py</w:t>
            </w:r>
          </w:p>
        </w:tc>
        <w:tc>
          <w:tcPr>
            <w:tcW w:type="dxa" w:w="57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27</w:t>
            </w:r>
          </w:p>
        </w:tc>
      </w:tr>
      <w:tr>
        <w:trPr>
          <w:cantSplit/>
        </w:trPr>
        <w:tc>
          <w:tcPr>
            <w:tcW w:type="dxa" w:w="1944"/>
            <w:tcBorders>
              <w:bottom w:val="single" w:sz="8" w:space="0" w:color="000000"/>
            </w:tcBorders>
          </w:tcPr>
          <w:p>
            <w:pPr>
              <w:keepNext w:val="0"/>
              <w:widowControl/>
              <w:spacing w:before="0" w:after="0" w:line="190" w:lineRule="exact"/>
              <w:ind w:firstLine="0" w:left="0"/>
              <w:jc w:val="left"/>
            </w:pPr>
            <w:r>
              <w:rPr>
                <w:rFonts w:ascii="Courier New" w:hAnsi="Courier New" w:cs="Courier New" w:eastAsia="Courier New"/>
                <w:b w:val="0"/>
                <w:sz w:val="15"/>
              </w:rPr>
              <w:t>test_golden.py</w:t>
            </w:r>
          </w:p>
        </w:tc>
        <w:tc>
          <w:tcPr>
            <w:tcW w:type="dxa" w:w="576"/>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37</w:t>
            </w:r>
          </w:p>
        </w:tc>
        <w:tc>
          <w:tcPr>
            <w:tcW w:type="dxa" w:w="1944"/>
            <w:tcBorders>
              <w:bottom w:val="single" w:sz="8" w:space="0" w:color="000000"/>
            </w:tcBorders>
          </w:tcPr>
          <w:p>
            <w:pPr>
              <w:keepNext w:val="0"/>
              <w:widowControl/>
              <w:spacing w:before="0" w:after="0" w:line="190" w:lineRule="exact"/>
              <w:ind w:firstLine="0" w:left="0"/>
              <w:jc w:val="left"/>
            </w:pPr>
            <w:r>
              <w:rPr>
                <w:rFonts w:ascii="Courier New" w:hAnsi="Courier New" w:cs="Courier New" w:eastAsia="Courier New"/>
                <w:b w:val="0"/>
                <w:sz w:val="15"/>
              </w:rPr>
              <w:t>test_api.py</w:t>
            </w:r>
          </w:p>
        </w:tc>
        <w:tc>
          <w:tcPr>
            <w:tcW w:type="dxa" w:w="576"/>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39</w:t>
            </w:r>
          </w:p>
        </w:tc>
      </w:tr>
    </w:tbl>
    <w:p>
      <w:pPr>
        <w:keepNext w:val="0"/>
        <w:widowControl/>
        <w:spacing w:before="0" w:after="80" w:line="80" w:lineRule="exact"/>
        <w:ind w:firstLine="0" w:left="0"/>
        <w:jc w:val="both"/>
      </w:pPr>
    </w:p>
    <w:p>
      <w:pPr>
        <w:pStyle w:val="Heading2"/>
        <w:keepNext/>
        <w:widowControl/>
        <w:spacing w:before="100" w:after="40" w:line="240" w:lineRule="auto"/>
        <w:ind w:firstLine="0" w:left="0"/>
        <w:jc w:val="left"/>
      </w:pPr>
      <w:r>
        <w:rPr>
          <w:rFonts w:ascii="Times New Roman" w:hAnsi="Times New Roman" w:cs="Times New Roman" w:eastAsia="Times New Roman"/>
          <w:i/>
          <w:sz w:val="20"/>
        </w:rPr>
        <w:t>B. Error Taxonomy</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Each phase owns a class of errors and each class has a failing demo program, so an evaluator can watch every phase catch its own mistakes. </w:t>
      </w:r>
      <w:r>
        <w:rPr>
          <w:rFonts w:ascii="Times New Roman" w:hAnsi="Times New Roman" w:cs="Times New Roman" w:eastAsia="Times New Roman"/>
          <w:b w:val="0"/>
          <w:i w:val="0"/>
          <w:sz w:val="20"/>
        </w:rPr>
        <w:t>Table VI</w:t>
      </w:r>
      <w:r>
        <w:rPr>
          <w:rFonts w:ascii="Times New Roman" w:hAnsi="Times New Roman" w:cs="Times New Roman" w:eastAsia="Times New Roman"/>
          <w:b w:val="0"/>
          <w:i w:val="0"/>
          <w:sz w:val="20"/>
        </w:rPr>
        <w:t xml:space="preserve"> lists the codes. Running </w:t>
      </w:r>
      <w:r>
        <w:rPr>
          <w:rFonts w:ascii="Courier New" w:hAnsi="Courier New" w:cs="Courier New" w:eastAsia="Courier New"/>
          <w:b w:val="0"/>
          <w:sz w:val="18"/>
        </w:rPr>
        <w:t>compile</w:t>
      </w:r>
      <w:r>
        <w:rPr>
          <w:rFonts w:ascii="Times New Roman" w:hAnsi="Times New Roman" w:cs="Times New Roman" w:eastAsia="Times New Roman"/>
          <w:b w:val="0"/>
          <w:i w:val="0"/>
          <w:sz w:val="20"/>
        </w:rPr>
        <w:t xml:space="preserve"> on each example reproduces the code and location recorded in the manifest; the runtime codes are reproduced by </w:t>
      </w:r>
      <w:r>
        <w:rPr>
          <w:rFonts w:ascii="Courier New" w:hAnsi="Courier New" w:cs="Courier New" w:eastAsia="Courier New"/>
          <w:b w:val="0"/>
          <w:sz w:val="18"/>
        </w:rPr>
        <w:t>run</w:t>
      </w:r>
      <w:r>
        <w:rPr>
          <w:rFonts w:ascii="Times New Roman" w:hAnsi="Times New Roman" w:cs="Times New Roman" w:eastAsia="Times New Roman"/>
          <w:b w:val="0"/>
          <w:i w:val="0"/>
          <w:sz w:val="20"/>
        </w:rPr>
        <w:t xml:space="preserve"> with the manifest’s arguments. E602 cannot be reached by compiled programs, because E305 rejects them first, so it is tested with hand-made bytecode; E604 concerns the run request, not the source, and is reported at 0:0.</w:t>
      </w:r>
    </w:p>
    <w:p>
      <w:pPr>
        <w:keepNext/>
        <w:widowControl/>
        <w:spacing w:before="120" w:after="0" w:line="240" w:lineRule="auto"/>
        <w:ind w:firstLine="0" w:left="0"/>
        <w:jc w:val="center"/>
      </w:pPr>
      <w:r>
        <w:rPr>
          <w:rFonts w:ascii="Times New Roman" w:hAnsi="Times New Roman" w:cs="Times New Roman" w:eastAsia="Times New Roman"/>
          <w:smallCaps/>
          <w:sz w:val="16"/>
        </w:rPr>
        <w:t>TABLE VI</w:t>
      </w:r>
    </w:p>
    <w:p>
      <w:pPr>
        <w:keepNext/>
        <w:widowControl/>
        <w:spacing w:before="0" w:after="60" w:line="240" w:lineRule="auto"/>
        <w:ind w:firstLine="0" w:left="0"/>
        <w:jc w:val="center"/>
      </w:pPr>
      <w:r>
        <w:rPr>
          <w:rFonts w:ascii="Times New Roman" w:hAnsi="Times New Roman" w:cs="Times New Roman" w:eastAsia="Times New Roman"/>
          <w:smallCaps/>
          <w:sz w:val="16"/>
        </w:rPr>
        <w:t>Error Taxonomy (Locations from examples/manifest.json)</w:t>
      </w:r>
    </w:p>
    <w:tbl>
      <w:tblPr>
        <w:tblW w:w="5040" w:type="dxa"/>
        <w:jc w:val="center"/>
        <w:tblLayout w:type="fixed"/>
        <w:tblCellMar>
          <w:top w:w="0" w:type="dxa"/>
          <w:left w:w="50" w:type="dxa"/>
          <w:bottom w:w="0" w:type="dxa"/>
          <w:right w:w="50" w:type="dxa"/>
        </w:tblCellMar>
        <w:tblLook w:firstColumn="1" w:firstRow="1" w:lastColumn="0" w:lastRow="0" w:noHBand="0" w:noVBand="1" w:val="04A0"/>
      </w:tblPr>
      <w:tblGrid>
        <w:gridCol w:w="648"/>
        <w:gridCol w:w="936"/>
        <w:gridCol w:w="2592"/>
        <w:gridCol w:w="864"/>
      </w:tblGrid>
      <w:tr>
        <w:trPr>
          <w:cantSplit/>
          <w:tblHeader/>
        </w:trPr>
        <w:tc>
          <w:tcPr>
            <w:tcW w:type="dxa" w:w="648"/>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Code</w:t>
            </w:r>
          </w:p>
        </w:tc>
        <w:tc>
          <w:tcPr>
            <w:tcW w:type="dxa" w:w="936"/>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Phase</w:t>
            </w:r>
          </w:p>
        </w:tc>
        <w:tc>
          <w:tcPr>
            <w:tcW w:type="dxa" w:w="2592"/>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Demo program</w:t>
            </w:r>
          </w:p>
        </w:tc>
        <w:tc>
          <w:tcPr>
            <w:tcW w:type="dxa" w:w="86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Line:col</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E101</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lexer</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lex_unterminated.as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6:13</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E102</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lexer</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lex_illegal_char.as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6:15</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E201</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parser</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syntax_missing_semicolon.as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6:30</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E301</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sem_undeclared.as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6:12</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E302</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sem_duplicate.as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7:9</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E303</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sem_type_mismatch.as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6:23</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E304</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sem_missing_return.as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9:3</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E305</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sem_not_permitted.as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6:16</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E306</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sem_budget.as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9:12</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W306</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semantic</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runtime_budget.as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6:12</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E401</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taint</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taint_injection.as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9:14</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E501</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approval</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approval_missing.as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7:14</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E502</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approval</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approval_one_branch.as</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9:12</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E601</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runtime</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runtime_budget.as</w:t>
            </w:r>
            <w:r>
              <w:rPr>
                <w:rFonts w:ascii="Times New Roman" w:hAnsi="Times New Roman" w:cs="Times New Roman" w:eastAsia="Times New Roman"/>
                <w:b w:val="0"/>
                <w:i w:val="0"/>
                <w:sz w:val="16"/>
              </w:rPr>
              <w:t xml:space="preserve"> (run)</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7:15</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E602</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runtime</w:t>
            </w:r>
          </w:p>
        </w:tc>
        <w:tc>
          <w:tcPr>
            <w:tcW w:type="dxa" w:w="2592"/>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unit test (hand-made bytecode)</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w:t>
            </w:r>
          </w:p>
        </w:tc>
      </w:tr>
      <w:tr>
        <w:trPr>
          <w:cantSplit/>
        </w:trPr>
        <w:tc>
          <w:tcPr>
            <w:tcW w:type="dxa" w:w="648"/>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E603</w:t>
            </w:r>
          </w:p>
        </w:tc>
        <w:tc>
          <w:tcPr>
            <w:tcW w:type="dxa" w:w="93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runtime</w:t>
            </w:r>
          </w:p>
        </w:tc>
        <w:tc>
          <w:tcPr>
            <w:tcW w:type="dxa" w:w="2592"/>
            <w:tcBorders/>
          </w:tcPr>
          <w:p>
            <w:pPr>
              <w:keepNext/>
              <w:widowControl/>
              <w:spacing w:before="0" w:after="0" w:line="190" w:lineRule="exact"/>
              <w:ind w:firstLine="0" w:left="0"/>
              <w:jc w:val="left"/>
            </w:pPr>
            <w:r>
              <w:rPr>
                <w:rFonts w:ascii="Courier New" w:hAnsi="Courier New" w:cs="Courier New" w:eastAsia="Courier New"/>
                <w:b w:val="0"/>
                <w:sz w:val="15"/>
              </w:rPr>
              <w:t>runtime_index.as</w:t>
            </w:r>
            <w:r>
              <w:rPr>
                <w:rFonts w:ascii="Times New Roman" w:hAnsi="Times New Roman" w:cs="Times New Roman" w:eastAsia="Times New Roman"/>
                <w:b w:val="0"/>
                <w:i w:val="0"/>
                <w:sz w:val="16"/>
              </w:rPr>
              <w:t xml:space="preserve"> (run)</w:t>
            </w:r>
          </w:p>
        </w:tc>
        <w:tc>
          <w:tcPr>
            <w:tcW w:type="dxa" w:w="86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7:19</w:t>
            </w:r>
          </w:p>
        </w:tc>
      </w:tr>
      <w:tr>
        <w:trPr>
          <w:cantSplit/>
        </w:trPr>
        <w:tc>
          <w:tcPr>
            <w:tcW w:type="dxa" w:w="648"/>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E604</w:t>
            </w:r>
          </w:p>
        </w:tc>
        <w:tc>
          <w:tcPr>
            <w:tcW w:type="dxa" w:w="936"/>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runtime</w:t>
            </w:r>
          </w:p>
        </w:tc>
        <w:tc>
          <w:tcPr>
            <w:tcW w:type="dxa" w:w="2592"/>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VM and API tests</w:t>
            </w:r>
          </w:p>
        </w:tc>
        <w:tc>
          <w:tcPr>
            <w:tcW w:type="dxa" w:w="864"/>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0:0</w:t>
            </w:r>
          </w:p>
        </w:tc>
      </w:tr>
    </w:tbl>
    <w:p>
      <w:pPr>
        <w:keepNext w:val="0"/>
        <w:widowControl/>
        <w:spacing w:before="0" w:after="80" w:line="80" w:lineRule="exact"/>
        <w:ind w:firstLine="0" w:left="0"/>
        <w:jc w:val="both"/>
      </w:pPr>
    </w:p>
    <w:p>
      <w:pPr>
        <w:pStyle w:val="Heading2"/>
        <w:keepNext/>
        <w:widowControl/>
        <w:spacing w:before="100" w:after="40" w:line="240" w:lineRule="auto"/>
        <w:ind w:firstLine="0" w:left="0"/>
        <w:jc w:val="left"/>
      </w:pPr>
      <w:r>
        <w:rPr>
          <w:rFonts w:ascii="Times New Roman" w:hAnsi="Times New Roman" w:cs="Times New Roman" w:eastAsia="Times New Roman"/>
          <w:i/>
          <w:sz w:val="20"/>
        </w:rPr>
        <w:t>C. Success Metrics</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Table VII</w:t>
      </w:r>
      <w:r>
        <w:rPr>
          <w:rFonts w:ascii="Times New Roman" w:hAnsi="Times New Roman" w:cs="Times New Roman" w:eastAsia="Times New Roman"/>
          <w:b w:val="0"/>
          <w:i w:val="0"/>
          <w:sz w:val="20"/>
        </w:rPr>
        <w:t xml:space="preserve"> compares the targets of the specification with the measured results; every target is met, including the stretch goal of parallel rounds.</w:t>
      </w:r>
    </w:p>
    <w:p>
      <w:pPr>
        <w:keepNext/>
        <w:widowControl/>
        <w:spacing w:before="120" w:after="0" w:line="240" w:lineRule="auto"/>
        <w:ind w:firstLine="0" w:left="0"/>
        <w:jc w:val="center"/>
      </w:pPr>
      <w:r>
        <w:rPr>
          <w:rFonts w:ascii="Times New Roman" w:hAnsi="Times New Roman" w:cs="Times New Roman" w:eastAsia="Times New Roman"/>
          <w:smallCaps/>
          <w:sz w:val="16"/>
        </w:rPr>
        <w:t>TABLE VII</w:t>
      </w:r>
    </w:p>
    <w:p>
      <w:pPr>
        <w:keepNext/>
        <w:widowControl/>
        <w:spacing w:before="0" w:after="60" w:line="240" w:lineRule="auto"/>
        <w:ind w:firstLine="0" w:left="0"/>
        <w:jc w:val="center"/>
      </w:pPr>
      <w:r>
        <w:rPr>
          <w:rFonts w:ascii="Times New Roman" w:hAnsi="Times New Roman" w:cs="Times New Roman" w:eastAsia="Times New Roman"/>
          <w:smallCaps/>
          <w:sz w:val="16"/>
        </w:rPr>
        <w:t>Success Metrics: Target and Measured Result</w:t>
      </w:r>
    </w:p>
    <w:tbl>
      <w:tblPr>
        <w:tblW w:w="5040" w:type="dxa"/>
        <w:jc w:val="center"/>
        <w:tblLayout w:type="fixed"/>
        <w:tblCellMar>
          <w:top w:w="0" w:type="dxa"/>
          <w:left w:w="50" w:type="dxa"/>
          <w:bottom w:w="0" w:type="dxa"/>
          <w:right w:w="50" w:type="dxa"/>
        </w:tblCellMar>
        <w:tblLook w:firstColumn="1" w:firstRow="1" w:lastColumn="0" w:lastRow="0" w:noHBand="0" w:noVBand="1" w:val="04A0"/>
      </w:tblPr>
      <w:tblGrid>
        <w:gridCol w:w="1655"/>
        <w:gridCol w:w="1584"/>
        <w:gridCol w:w="1800"/>
      </w:tblGrid>
      <w:tr>
        <w:trPr>
          <w:cantSplit/>
          <w:tblHeader/>
        </w:trPr>
        <w:tc>
          <w:tcPr>
            <w:tcW w:type="dxa" w:w="1656"/>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Metric</w:t>
            </w:r>
          </w:p>
        </w:tc>
        <w:tc>
          <w:tcPr>
            <w:tcW w:type="dxa" w:w="1584"/>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Target</w:t>
            </w:r>
          </w:p>
        </w:tc>
        <w:tc>
          <w:tcPr>
            <w:tcW w:type="dxa" w:w="1800"/>
            <w:tcBorders>
              <w:top w:val="single" w:sz="8" w:space="0" w:color="000000"/>
              <w:bottom w:val="single" w:sz="4" w:space="0" w:color="000000"/>
            </w:tcBorders>
          </w:tcPr>
          <w:p>
            <w:pPr>
              <w:keepNext/>
              <w:widowControl/>
              <w:spacing w:before="0" w:after="0" w:line="190" w:lineRule="exact"/>
              <w:ind w:firstLine="0" w:left="0"/>
              <w:jc w:val="left"/>
            </w:pPr>
            <w:r>
              <w:rPr>
                <w:rFonts w:ascii="Times New Roman" w:hAnsi="Times New Roman" w:cs="Times New Roman" w:eastAsia="Times New Roman"/>
                <w:b/>
                <w:i w:val="0"/>
                <w:sz w:val="16"/>
              </w:rPr>
              <w:t>Result</w:t>
            </w:r>
          </w:p>
        </w:tc>
      </w:tr>
      <w:tr>
        <w:trPr>
          <w:cantSplit/>
        </w:trPr>
        <w:tc>
          <w:tcPr>
            <w:tcW w:type="dxa" w:w="165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Classic phases visible in the editor</w:t>
            </w:r>
          </w:p>
        </w:tc>
        <w:tc>
          <w:tcPr>
            <w:tcW w:type="dxa" w:w="158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 of 6; a tab per stage</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6 of 6; all 10 stages have a tab</w:t>
            </w:r>
          </w:p>
        </w:tc>
      </w:tr>
      <w:tr>
        <w:trPr>
          <w:cantSplit/>
        </w:trPr>
        <w:tc>
          <w:tcPr>
            <w:tcW w:type="dxa" w:w="165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Error types, each with a failing program</w:t>
            </w:r>
          </w:p>
        </w:tc>
        <w:tc>
          <w:tcPr>
            <w:tcW w:type="dxa" w:w="158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at least 8</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14 codes with demos, plus W306; E602, E604 by tests</w:t>
            </w:r>
          </w:p>
        </w:tc>
      </w:tr>
      <w:tr>
        <w:trPr>
          <w:cantSplit/>
        </w:trPr>
        <w:tc>
          <w:tcPr>
            <w:tcW w:type="dxa" w:w="165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Injection example</w:t>
            </w:r>
          </w:p>
        </w:tc>
        <w:tc>
          <w:tcPr>
            <w:tcW w:type="dxa" w:w="158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rejected at compile time</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E401 at 9:14</w:t>
            </w:r>
          </w:p>
        </w:tc>
      </w:tr>
      <w:tr>
        <w:trPr>
          <w:cantSplit/>
        </w:trPr>
        <w:tc>
          <w:tcPr>
            <w:tcW w:type="dxa" w:w="165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Unapproved irreversible call</w:t>
            </w:r>
          </w:p>
        </w:tc>
        <w:tc>
          <w:tcPr>
            <w:tcW w:type="dxa" w:w="158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rejected at compile time</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E501 at 7:14, E502 at 9:12</w:t>
            </w:r>
          </w:p>
        </w:tc>
      </w:tr>
      <w:tr>
        <w:trPr>
          <w:cantSplit/>
        </w:trPr>
        <w:tc>
          <w:tcPr>
            <w:tcW w:type="dxa" w:w="1656"/>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Optimizer demo</w:t>
            </w:r>
          </w:p>
        </w:tc>
        <w:tc>
          <w:tcPr>
            <w:tcW w:type="dxa" w:w="1584"/>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duplicate call removed</w:t>
            </w:r>
          </w:p>
        </w:tc>
        <w:tc>
          <w:tcPr>
            <w:tcW w:type="dxa" w:w="1800"/>
            <w:tcBorders/>
          </w:tcPr>
          <w:p>
            <w:pPr>
              <w:keepNext/>
              <w:widowControl/>
              <w:spacing w:before="0" w:after="0" w:line="190" w:lineRule="exact"/>
              <w:ind w:firstLine="0" w:left="0"/>
              <w:jc w:val="left"/>
            </w:pPr>
            <w:r>
              <w:rPr>
                <w:rFonts w:ascii="Times New Roman" w:hAnsi="Times New Roman" w:cs="Times New Roman" w:eastAsia="Times New Roman"/>
                <w:b w:val="0"/>
                <w:i w:val="0"/>
                <w:sz w:val="16"/>
              </w:rPr>
              <w:t>calls 4 → 2, instructions 14 → 10</w:t>
            </w:r>
          </w:p>
        </w:tc>
      </w:tr>
      <w:tr>
        <w:trPr>
          <w:cantSplit/>
        </w:trPr>
        <w:tc>
          <w:tcPr>
            <w:tcW w:type="dxa" w:w="1656"/>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Parallel rounds (stretch)</w:t>
            </w:r>
          </w:p>
        </w:tc>
        <w:tc>
          <w:tcPr>
            <w:tcW w:type="dxa" w:w="1584"/>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3 calls in 1 round</w:t>
            </w:r>
          </w:p>
        </w:tc>
        <w:tc>
          <w:tcPr>
            <w:tcW w:type="dxa" w:w="1800"/>
            <w:tcBorders>
              <w:bottom w:val="single" w:sz="8" w:space="0" w:color="000000"/>
            </w:tcBorders>
          </w:tcPr>
          <w:p>
            <w:pPr>
              <w:keepNext w:val="0"/>
              <w:widowControl/>
              <w:spacing w:before="0" w:after="0" w:line="190" w:lineRule="exact"/>
              <w:ind w:firstLine="0" w:left="0"/>
              <w:jc w:val="left"/>
            </w:pPr>
            <w:r>
              <w:rPr>
                <w:rFonts w:ascii="Times New Roman" w:hAnsi="Times New Roman" w:cs="Times New Roman" w:eastAsia="Times New Roman"/>
                <w:b w:val="0"/>
                <w:i w:val="0"/>
                <w:sz w:val="16"/>
              </w:rPr>
              <w:t>rounds 4 → 2</w:t>
            </w:r>
          </w:p>
        </w:tc>
      </w:tr>
    </w:tbl>
    <w:p>
      <w:pPr>
        <w:keepNext w:val="0"/>
        <w:widowControl/>
        <w:spacing w:before="0" w:after="80" w:line="80" w:lineRule="exact"/>
        <w:ind w:firstLine="0" w:left="0"/>
        <w:jc w:val="both"/>
      </w:pP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IX. </w:t>
      </w:r>
      <w:r>
        <w:rPr>
          <w:rFonts w:ascii="Times New Roman" w:hAnsi="Times New Roman" w:cs="Times New Roman" w:eastAsia="Times New Roman"/>
          <w:smallCaps/>
          <w:sz w:val="20"/>
        </w:rPr>
        <w:t>Limitations and Future Work</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The analyses are conservative and their assumptions are stated openly. Taint tracks explicit flows only: </w:t>
      </w:r>
      <w:r>
        <w:rPr>
          <w:rFonts w:ascii="Courier New" w:hAnsi="Courier New" w:cs="Courier New" w:eastAsia="Courier New"/>
          <w:b w:val="0"/>
          <w:sz w:val="18"/>
        </w:rPr>
        <w:t>if (raw[0] == "yes") { send_email(to, "it said yes"); }</w:t>
      </w:r>
      <w:r>
        <w:rPr>
          <w:rFonts w:ascii="Times New Roman" w:hAnsi="Times New Roman" w:cs="Times New Roman" w:eastAsia="Times New Roman"/>
          <w:b w:val="0"/>
          <w:i w:val="0"/>
          <w:sz w:val="20"/>
        </w:rPr>
        <w:t xml:space="preserve"> leaks one bit through the branch decision. A list has one label, task parameters are trusted, and </w:t>
      </w:r>
      <w:r>
        <w:rPr>
          <w:rFonts w:ascii="Courier New" w:hAnsi="Courier New" w:cs="Courier New" w:eastAsia="Courier New"/>
          <w:b w:val="0"/>
          <w:sz w:val="18"/>
        </w:rPr>
        <w:t>sanitize</w:t>
      </w:r>
      <w:r>
        <w:rPr>
          <w:rFonts w:ascii="Times New Roman" w:hAnsi="Times New Roman" w:cs="Times New Roman" w:eastAsia="Times New Roman"/>
          <w:b w:val="0"/>
          <w:i w:val="0"/>
          <w:sz w:val="20"/>
        </w:rPr>
        <w:t xml:space="preserve"> is trusted by definition, so the compiler proves that sanitizing happens, not that the sanitizer is perfect. The analysis follows data, not model behaviour: </w:t>
      </w:r>
      <w:r>
        <w:rPr>
          <w:rFonts w:ascii="Courier New" w:hAnsi="Courier New" w:cs="Courier New" w:eastAsia="Courier New"/>
          <w:b w:val="0"/>
          <w:sz w:val="18"/>
        </w:rPr>
        <w:t>llm</w:t>
      </w:r>
      <w:r>
        <w:rPr>
          <w:rFonts w:ascii="Times New Roman" w:hAnsi="Times New Roman" w:cs="Times New Roman" w:eastAsia="Times New Roman"/>
          <w:b w:val="0"/>
          <w:i w:val="0"/>
          <w:sz w:val="20"/>
        </w:rPr>
        <w:t xml:space="preserve"> of trusted text is assumed trusted, and </w:t>
      </w:r>
      <w:r>
        <w:rPr>
          <w:rFonts w:ascii="Courier New" w:hAnsi="Courier New" w:cs="Courier New" w:eastAsia="Courier New"/>
          <w:b w:val="0"/>
          <w:sz w:val="18"/>
        </w:rPr>
        <w:t>llm</w:t>
      </w:r>
      <w:r>
        <w:rPr>
          <w:rFonts w:ascii="Times New Roman" w:hAnsi="Times New Roman" w:cs="Times New Roman" w:eastAsia="Times New Roman"/>
          <w:b w:val="0"/>
          <w:i w:val="0"/>
          <w:sz w:val="20"/>
        </w:rPr>
        <w:t xml:space="preserve"> can never clear taint. The static budget ignores early returns and takes the larger branch, so a program that could never exceed its budget may be rejected. Approval needs a single dominating guard: two confirmations on two branches before a join are rejected with E502, </w:t>
      </w:r>
      <w:r>
        <w:rPr>
          <w:rFonts w:ascii="Courier New" w:hAnsi="Courier New" w:cs="Courier New" w:eastAsia="Courier New"/>
          <w:b w:val="0"/>
          <w:sz w:val="18"/>
        </w:rPr>
        <w:t>confirm(...) == true</w:t>
      </w:r>
      <w:r>
        <w:rPr>
          <w:rFonts w:ascii="Times New Roman" w:hAnsi="Times New Roman" w:cs="Times New Roman" w:eastAsia="Times New Roman"/>
          <w:b w:val="0"/>
          <w:i w:val="0"/>
          <w:sz w:val="20"/>
        </w:rPr>
        <w:t xml:space="preserve"> is not accepted, and one confirmation before a </w:t>
      </w:r>
      <w:r>
        <w:rPr>
          <w:rFonts w:ascii="Courier New" w:hAnsi="Courier New" w:cs="Courier New" w:eastAsia="Courier New"/>
          <w:b w:val="0"/>
          <w:sz w:val="18"/>
        </w:rPr>
        <w:t>repeat</w:t>
      </w:r>
      <w:r>
        <w:rPr>
          <w:rFonts w:ascii="Times New Roman" w:hAnsi="Times New Roman" w:cs="Times New Roman" w:eastAsia="Times New Roman"/>
          <w:b w:val="0"/>
          <w:i w:val="0"/>
          <w:sz w:val="20"/>
        </w:rPr>
        <w:t xml:space="preserve"> approves every iteration. Only the first error is reported, propagation is block-local, only adjacent duplicate calls are merged, mergeable tools are assumed deterministic within a run, and there is no bytecode verifier.</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Natural extensions are implicit-flow tracking with a program-counter label </w:t>
      </w:r>
      <w:r>
        <w:rPr>
          <w:rFonts w:ascii="Times New Roman" w:hAnsi="Times New Roman" w:cs="Times New Roman" w:eastAsia="Times New Roman"/>
          <w:b w:val="0"/>
          <w:i w:val="0"/>
          <w:sz w:val="20"/>
        </w:rPr>
        <w:t>[9], [10]</w:t>
      </w:r>
      <w:r>
        <w:rPr>
          <w:rFonts w:ascii="Times New Roman" w:hAnsi="Times New Roman" w:cs="Times New Roman" w:eastAsia="Times New Roman"/>
          <w:b w:val="0"/>
          <w:i w:val="0"/>
          <w:sz w:val="20"/>
        </w:rPr>
        <w:t xml:space="preserve">, a richer label lattice per source, global duplicate-call elimination based on available expressions </w:t>
      </w:r>
      <w:r>
        <w:rPr>
          <w:rFonts w:ascii="Times New Roman" w:hAnsi="Times New Roman" w:cs="Times New Roman" w:eastAsia="Times New Roman"/>
          <w:b w:val="0"/>
          <w:i w:val="0"/>
          <w:sz w:val="20"/>
        </w:rPr>
        <w:t>[3]</w:t>
      </w:r>
      <w:r>
        <w:rPr>
          <w:rFonts w:ascii="Times New Roman" w:hAnsi="Times New Roman" w:cs="Times New Roman" w:eastAsia="Times New Roman"/>
          <w:b w:val="0"/>
          <w:i w:val="0"/>
          <w:sz w:val="20"/>
        </w:rPr>
        <w:t xml:space="preserve">, faster dominator algorithms </w:t>
      </w:r>
      <w:r>
        <w:rPr>
          <w:rFonts w:ascii="Times New Roman" w:hAnsi="Times New Roman" w:cs="Times New Roman" w:eastAsia="Times New Roman"/>
          <w:b w:val="0"/>
          <w:i w:val="0"/>
          <w:sz w:val="20"/>
        </w:rPr>
        <w:t>[15], [16]</w:t>
      </w:r>
      <w:r>
        <w:rPr>
          <w:rFonts w:ascii="Times New Roman" w:hAnsi="Times New Roman" w:cs="Times New Roman" w:eastAsia="Times New Roman"/>
          <w:b w:val="0"/>
          <w:i w:val="0"/>
          <w:sz w:val="20"/>
        </w:rPr>
        <w:t xml:space="preserve"> for larger programs, parser error recovery, and reviewed user-declared tools. Task-to-task calls would require interprocedural versions of both analyses.</w:t>
      </w:r>
    </w:p>
    <w:p>
      <w:pPr>
        <w:pStyle w:val="Heading1"/>
        <w:keepNext/>
        <w:widowControl/>
        <w:spacing w:before="160" w:after="80" w:line="240" w:lineRule="auto"/>
        <w:ind w:firstLine="0" w:left="0"/>
        <w:jc w:val="center"/>
      </w:pPr>
      <w:r>
        <w:rPr>
          <w:rFonts w:ascii="Times New Roman" w:hAnsi="Times New Roman" w:cs="Times New Roman" w:eastAsia="Times New Roman"/>
          <w:sz w:val="20"/>
        </w:rPr>
        <w:t xml:space="preserve">X. </w:t>
      </w:r>
      <w:r>
        <w:rPr>
          <w:rFonts w:ascii="Times New Roman" w:hAnsi="Times New Roman" w:cs="Times New Roman" w:eastAsia="Times New Roman"/>
          <w:smallCaps/>
          <w:sz w:val="20"/>
        </w:rPr>
        <w:t>Conclusion</w:t>
      </w:r>
    </w:p>
    <w:p>
      <w:pPr>
        <w:keepNext w:val="0"/>
        <w:widowControl/>
        <w:spacing w:before="0" w:after="0" w:line="240" w:lineRule="auto"/>
        <w:ind w:firstLine="245" w:left="0"/>
        <w:jc w:val="both"/>
      </w:pPr>
      <w:r>
        <w:rPr>
          <w:rFonts w:ascii="Times New Roman" w:hAnsi="Times New Roman" w:cs="Times New Roman" w:eastAsia="Times New Roman"/>
          <w:b w:val="0"/>
          <w:i w:val="0"/>
          <w:sz w:val="20"/>
        </w:rPr>
        <w:t xml:space="preserve">AgentScript shows that textbook compiler techniques catch real agent-safety bugs before any tool fires: a forward data-flow analysis rejects the prompt-injection flow of </w:t>
      </w:r>
      <w:r>
        <w:rPr>
          <w:rFonts w:ascii="Courier New" w:hAnsi="Courier New" w:cs="Courier New" w:eastAsia="Courier New"/>
          <w:b w:val="0"/>
          <w:sz w:val="18"/>
        </w:rPr>
        <w:t>taint_injection.as</w:t>
      </w:r>
      <w:r>
        <w:rPr>
          <w:rFonts w:ascii="Times New Roman" w:hAnsi="Times New Roman" w:cs="Times New Roman" w:eastAsia="Times New Roman"/>
          <w:b w:val="0"/>
          <w:i w:val="0"/>
          <w:sz w:val="20"/>
        </w:rPr>
        <w:t xml:space="preserve"> (E401 at 9:14), and dominators over guard blocks reject unapproved deletions (E501 at 7:14, E502 at 9:12). Running every safety analysis on the unoptimized program keeps the guarantees independent of the optimizer, which still removes half of the tool calls of its demo program, and the runtime guards of the VM cover what static analysis cannot know. The whole pipeline, from tokens to the call log, is visible in a web editor and covered by 941 passing tests.</w:t>
      </w:r>
    </w:p>
    <w:p>
      <w:pPr>
        <w:pStyle w:val="Heading1"/>
        <w:keepNext/>
        <w:widowControl/>
        <w:spacing w:before="160" w:after="80" w:line="240" w:lineRule="auto"/>
        <w:ind w:firstLine="0" w:left="0"/>
        <w:jc w:val="center"/>
      </w:pPr>
      <w:r>
        <w:rPr>
          <w:rFonts w:ascii="Times New Roman" w:hAnsi="Times New Roman" w:cs="Times New Roman" w:eastAsia="Times New Roman"/>
          <w:smallCaps/>
          <w:sz w:val="20"/>
        </w:rPr>
        <w:t>References</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w:t>
        <w:tab/>
      </w:r>
      <w:r>
        <w:rPr>
          <w:rFonts w:ascii="Times New Roman" w:hAnsi="Times New Roman" w:cs="Times New Roman" w:eastAsia="Times New Roman"/>
          <w:b w:val="0"/>
          <w:i w:val="0"/>
          <w:sz w:val="16"/>
        </w:rPr>
        <w:t xml:space="preserve">K. Greshake, S. Abdelnabi, S. Mishra, C. Endres, T. Holz, and M. Fritz, “Not what you’ve signed up for: Compromising real-world LLM-integrated applications with indirect prompt injection,” in </w:t>
      </w:r>
      <w:r>
        <w:rPr>
          <w:rFonts w:ascii="Times New Roman" w:hAnsi="Times New Roman" w:cs="Times New Roman" w:eastAsia="Times New Roman"/>
          <w:b w:val="0"/>
          <w:i/>
          <w:sz w:val="16"/>
        </w:rPr>
        <w:t>Proc. 16th ACM Workshop Artif. Intell. Secur. (AISec)</w:t>
      </w:r>
      <w:r>
        <w:rPr>
          <w:rFonts w:ascii="Times New Roman" w:hAnsi="Times New Roman" w:cs="Times New Roman" w:eastAsia="Times New Roman"/>
          <w:b w:val="0"/>
          <w:i w:val="0"/>
          <w:sz w:val="16"/>
        </w:rPr>
        <w:t>, 2023, pp. 79–90.</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[2]</w:t>
        <w:tab/>
      </w:r>
      <w:r>
        <w:rPr>
          <w:rFonts w:ascii="Times New Roman" w:hAnsi="Times New Roman" w:cs="Times New Roman" w:eastAsia="Times New Roman"/>
          <w:b w:val="0"/>
          <w:i w:val="0"/>
          <w:sz w:val="16"/>
        </w:rPr>
        <w:t>OWASP Foundation, “OWASP Top 10 for large language model applications,” 2023. [Online]. Available: https://owasp.org/www-project-top-10-for-large-language-model-applications/</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[3]</w:t>
        <w:tab/>
      </w:r>
      <w:r>
        <w:rPr>
          <w:rFonts w:ascii="Times New Roman" w:hAnsi="Times New Roman" w:cs="Times New Roman" w:eastAsia="Times New Roman"/>
          <w:b w:val="0"/>
          <w:i w:val="0"/>
          <w:sz w:val="16"/>
        </w:rPr>
        <w:t xml:space="preserve">A. V. Aho, M. S. Lam, R. Sethi, and J. D. Ullman, </w:t>
      </w:r>
      <w:r>
        <w:rPr>
          <w:rFonts w:ascii="Times New Roman" w:hAnsi="Times New Roman" w:cs="Times New Roman" w:eastAsia="Times New Roman"/>
          <w:b w:val="0"/>
          <w:i/>
          <w:sz w:val="16"/>
        </w:rPr>
        <w:t>Compilers: Principles, Techniques, and Tools</w:t>
      </w:r>
      <w:r>
        <w:rPr>
          <w:rFonts w:ascii="Times New Roman" w:hAnsi="Times New Roman" w:cs="Times New Roman" w:eastAsia="Times New Roman"/>
          <w:b w:val="0"/>
          <w:i w:val="0"/>
          <w:sz w:val="16"/>
        </w:rPr>
        <w:t>, 2nd ed. Boston, MA, USA: Addison-Wesley, 2006.</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[4]</w:t>
        <w:tab/>
      </w:r>
      <w:r>
        <w:rPr>
          <w:rFonts w:ascii="Times New Roman" w:hAnsi="Times New Roman" w:cs="Times New Roman" w:eastAsia="Times New Roman"/>
          <w:b w:val="0"/>
          <w:i w:val="0"/>
          <w:sz w:val="16"/>
        </w:rPr>
        <w:t xml:space="preserve">O. Khattab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“DSPy: Compiling declarative language model calls into self-improving pipelines,” in </w:t>
      </w:r>
      <w:r>
        <w:rPr>
          <w:rFonts w:ascii="Times New Roman" w:hAnsi="Times New Roman" w:cs="Times New Roman" w:eastAsia="Times New Roman"/>
          <w:b w:val="0"/>
          <w:i/>
          <w:sz w:val="16"/>
        </w:rPr>
        <w:t>Proc. Int. Conf. Learn. Represent. (ICLR)</w:t>
      </w:r>
      <w:r>
        <w:rPr>
          <w:rFonts w:ascii="Times New Roman" w:hAnsi="Times New Roman" w:cs="Times New Roman" w:eastAsia="Times New Roman"/>
          <w:b w:val="0"/>
          <w:i w:val="0"/>
          <w:sz w:val="16"/>
        </w:rPr>
        <w:t>, 2024.</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[5]</w:t>
        <w:tab/>
      </w:r>
      <w:r>
        <w:rPr>
          <w:rFonts w:ascii="Times New Roman" w:hAnsi="Times New Roman" w:cs="Times New Roman" w:eastAsia="Times New Roman"/>
          <w:b w:val="0"/>
          <w:i w:val="0"/>
          <w:sz w:val="16"/>
        </w:rPr>
        <w:t xml:space="preserve">L. Beurer-Kellner, M. Fischer, and M. Vechev, “Prompting is programming: A query language for large language models,” </w:t>
      </w:r>
      <w:r>
        <w:rPr>
          <w:rFonts w:ascii="Times New Roman" w:hAnsi="Times New Roman" w:cs="Times New Roman" w:eastAsia="Times New Roman"/>
          <w:b w:val="0"/>
          <w:i/>
          <w:sz w:val="16"/>
        </w:rPr>
        <w:t>Proc. ACM Program. Lang.</w:t>
      </w:r>
      <w:r>
        <w:rPr>
          <w:rFonts w:ascii="Times New Roman" w:hAnsi="Times New Roman" w:cs="Times New Roman" w:eastAsia="Times New Roman"/>
          <w:b w:val="0"/>
          <w:i w:val="0"/>
          <w:sz w:val="16"/>
        </w:rPr>
        <w:t>, vol. 7, no. PLDI, 2023, Art. no. 186.</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[6]</w:t>
        <w:tab/>
      </w:r>
      <w:r>
        <w:rPr>
          <w:rFonts w:ascii="Times New Roman" w:hAnsi="Times New Roman" w:cs="Times New Roman" w:eastAsia="Times New Roman"/>
          <w:b w:val="0"/>
          <w:i w:val="0"/>
          <w:sz w:val="16"/>
        </w:rPr>
        <w:t>Guidance contributors, “Guidance: A guidance language for controlling large language models,” GitHub repository. [Online]. Available: https://github.com/guidance-ai/guidance</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[7]</w:t>
        <w:tab/>
      </w:r>
      <w:r>
        <w:rPr>
          <w:rFonts w:ascii="Times New Roman" w:hAnsi="Times New Roman" w:cs="Times New Roman" w:eastAsia="Times New Roman"/>
          <w:b w:val="0"/>
          <w:i w:val="0"/>
          <w:sz w:val="16"/>
        </w:rPr>
        <w:t>Boundary, “BAML: A domain-specific language for structured LLM functions,” GitHub repository. [Online]. Available: https://github.com/BoundaryML/baml</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[8]</w:t>
        <w:tab/>
      </w:r>
      <w:r>
        <w:rPr>
          <w:rFonts w:ascii="Times New Roman" w:hAnsi="Times New Roman" w:cs="Times New Roman" w:eastAsia="Times New Roman"/>
          <w:b w:val="0"/>
          <w:i w:val="0"/>
          <w:sz w:val="16"/>
        </w:rPr>
        <w:t xml:space="preserve">E. Debenedetti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“Defeating prompt injections by design,” 2025, </w:t>
      </w:r>
      <w:r>
        <w:rPr>
          <w:rFonts w:ascii="Times New Roman" w:hAnsi="Times New Roman" w:cs="Times New Roman" w:eastAsia="Times New Roman"/>
          <w:b w:val="0"/>
          <w:i/>
          <w:sz w:val="16"/>
        </w:rPr>
        <w:t>arXiv:2503.18813</w:t>
      </w:r>
      <w:r>
        <w:rPr>
          <w:rFonts w:ascii="Times New Roman" w:hAnsi="Times New Roman" w:cs="Times New Roman" w:eastAsia="Times New Roman"/>
          <w:b w:val="0"/>
          <w:i w:val="0"/>
          <w:sz w:val="16"/>
        </w:rPr>
        <w:t>.</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[9]</w:t>
        <w:tab/>
      </w:r>
      <w:r>
        <w:rPr>
          <w:rFonts w:ascii="Times New Roman" w:hAnsi="Times New Roman" w:cs="Times New Roman" w:eastAsia="Times New Roman"/>
          <w:b w:val="0"/>
          <w:i w:val="0"/>
          <w:sz w:val="16"/>
        </w:rPr>
        <w:t xml:space="preserve">D. E. Denning, “A lattice model of secure information flow,” </w:t>
      </w:r>
      <w:r>
        <w:rPr>
          <w:rFonts w:ascii="Times New Roman" w:hAnsi="Times New Roman" w:cs="Times New Roman" w:eastAsia="Times New Roman"/>
          <w:b w:val="0"/>
          <w:i/>
          <w:sz w:val="16"/>
        </w:rPr>
        <w:t>Commun. ACM</w:t>
      </w:r>
      <w:r>
        <w:rPr>
          <w:rFonts w:ascii="Times New Roman" w:hAnsi="Times New Roman" w:cs="Times New Roman" w:eastAsia="Times New Roman"/>
          <w:b w:val="0"/>
          <w:i w:val="0"/>
          <w:sz w:val="16"/>
        </w:rPr>
        <w:t>, vol. 19, no. 5, pp. 236–243, May 1976.</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[10]</w:t>
        <w:tab/>
      </w:r>
      <w:r>
        <w:rPr>
          <w:rFonts w:ascii="Times New Roman" w:hAnsi="Times New Roman" w:cs="Times New Roman" w:eastAsia="Times New Roman"/>
          <w:b w:val="0"/>
          <w:i w:val="0"/>
          <w:sz w:val="16"/>
        </w:rPr>
        <w:t xml:space="preserve">A. Sabelfeld and A. C. Myers, “Language-based information-flow security,” </w:t>
      </w:r>
      <w:r>
        <w:rPr>
          <w:rFonts w:ascii="Times New Roman" w:hAnsi="Times New Roman" w:cs="Times New Roman" w:eastAsia="Times New Roman"/>
          <w:b w:val="0"/>
          <w:i/>
          <w:sz w:val="16"/>
        </w:rPr>
        <w:t>IEEE J. Sel. Areas Commun.</w:t>
      </w:r>
      <w:r>
        <w:rPr>
          <w:rFonts w:ascii="Times New Roman" w:hAnsi="Times New Roman" w:cs="Times New Roman" w:eastAsia="Times New Roman"/>
          <w:b w:val="0"/>
          <w:i w:val="0"/>
          <w:sz w:val="16"/>
        </w:rPr>
        <w:t>, vol. 21, no. 1, pp. 5–19, Jan. 2003.</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[11]</w:t>
        <w:tab/>
      </w:r>
      <w:r>
        <w:rPr>
          <w:rFonts w:ascii="Times New Roman" w:hAnsi="Times New Roman" w:cs="Times New Roman" w:eastAsia="Times New Roman"/>
          <w:b w:val="0"/>
          <w:i w:val="0"/>
          <w:sz w:val="16"/>
        </w:rPr>
        <w:t xml:space="preserve">A. C. Myers, “JFlow: Practical mostly-static information flow control,” in </w:t>
      </w:r>
      <w:r>
        <w:rPr>
          <w:rFonts w:ascii="Times New Roman" w:hAnsi="Times New Roman" w:cs="Times New Roman" w:eastAsia="Times New Roman"/>
          <w:b w:val="0"/>
          <w:i/>
          <w:sz w:val="16"/>
        </w:rPr>
        <w:t>Proc. 26th ACM SIGPLAN-SIGACT Symp. Princ. Program. Lang. (POPL)</w:t>
      </w:r>
      <w:r>
        <w:rPr>
          <w:rFonts w:ascii="Times New Roman" w:hAnsi="Times New Roman" w:cs="Times New Roman" w:eastAsia="Times New Roman"/>
          <w:b w:val="0"/>
          <w:i w:val="0"/>
          <w:sz w:val="16"/>
        </w:rPr>
        <w:t>, 1999, pp. 228–241.</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[12]</w:t>
        <w:tab/>
      </w:r>
      <w:r>
        <w:rPr>
          <w:rFonts w:ascii="Times New Roman" w:hAnsi="Times New Roman" w:cs="Times New Roman" w:eastAsia="Times New Roman"/>
          <w:b w:val="0"/>
          <w:i w:val="0"/>
          <w:sz w:val="16"/>
        </w:rPr>
        <w:t xml:space="preserve">V. B. Livshits and M. S. Lam, “Finding security vulnerabilities in Java applications with static analysis,” in </w:t>
      </w:r>
      <w:r>
        <w:rPr>
          <w:rFonts w:ascii="Times New Roman" w:hAnsi="Times New Roman" w:cs="Times New Roman" w:eastAsia="Times New Roman"/>
          <w:b w:val="0"/>
          <w:i/>
          <w:sz w:val="16"/>
        </w:rPr>
        <w:t>Proc. 14th USENIX Secur. Symp.</w:t>
      </w:r>
      <w:r>
        <w:rPr>
          <w:rFonts w:ascii="Times New Roman" w:hAnsi="Times New Roman" w:cs="Times New Roman" w:eastAsia="Times New Roman"/>
          <w:b w:val="0"/>
          <w:i w:val="0"/>
          <w:sz w:val="16"/>
        </w:rPr>
        <w:t>, 2005, pp. 271–286.</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[13]</w:t>
        <w:tab/>
      </w:r>
      <w:r>
        <w:rPr>
          <w:rFonts w:ascii="Times New Roman" w:hAnsi="Times New Roman" w:cs="Times New Roman" w:eastAsia="Times New Roman"/>
          <w:b w:val="0"/>
          <w:i w:val="0"/>
          <w:sz w:val="16"/>
        </w:rPr>
        <w:t xml:space="preserve">F. E. Allen, “Control flow analysis,” </w:t>
      </w:r>
      <w:r>
        <w:rPr>
          <w:rFonts w:ascii="Times New Roman" w:hAnsi="Times New Roman" w:cs="Times New Roman" w:eastAsia="Times New Roman"/>
          <w:b w:val="0"/>
          <w:i/>
          <w:sz w:val="16"/>
        </w:rPr>
        <w:t>ACM SIGPLAN Notices</w:t>
      </w:r>
      <w:r>
        <w:rPr>
          <w:rFonts w:ascii="Times New Roman" w:hAnsi="Times New Roman" w:cs="Times New Roman" w:eastAsia="Times New Roman"/>
          <w:b w:val="0"/>
          <w:i w:val="0"/>
          <w:sz w:val="16"/>
        </w:rPr>
        <w:t>, vol. 5, no. 7, pp. 1–19, Jul. 1970.</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[14]</w:t>
        <w:tab/>
      </w:r>
      <w:r>
        <w:rPr>
          <w:rFonts w:ascii="Times New Roman" w:hAnsi="Times New Roman" w:cs="Times New Roman" w:eastAsia="Times New Roman"/>
          <w:b w:val="0"/>
          <w:i w:val="0"/>
          <w:sz w:val="16"/>
        </w:rPr>
        <w:t xml:space="preserve">G. A. Kildall, “A unified approach to global program optimization,” in </w:t>
      </w:r>
      <w:r>
        <w:rPr>
          <w:rFonts w:ascii="Times New Roman" w:hAnsi="Times New Roman" w:cs="Times New Roman" w:eastAsia="Times New Roman"/>
          <w:b w:val="0"/>
          <w:i/>
          <w:sz w:val="16"/>
        </w:rPr>
        <w:t>Proc. 1st ACM SIGACT-SIGPLAN Symp. Princ. Program. Lang. (POPL)</w:t>
      </w:r>
      <w:r>
        <w:rPr>
          <w:rFonts w:ascii="Times New Roman" w:hAnsi="Times New Roman" w:cs="Times New Roman" w:eastAsia="Times New Roman"/>
          <w:b w:val="0"/>
          <w:i w:val="0"/>
          <w:sz w:val="16"/>
        </w:rPr>
        <w:t>, 1973, pp. 194–206.</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[15]</w:t>
        <w:tab/>
      </w:r>
      <w:r>
        <w:rPr>
          <w:rFonts w:ascii="Times New Roman" w:hAnsi="Times New Roman" w:cs="Times New Roman" w:eastAsia="Times New Roman"/>
          <w:b w:val="0"/>
          <w:i w:val="0"/>
          <w:sz w:val="16"/>
        </w:rPr>
        <w:t xml:space="preserve">T. Lengauer and R. E. Tarjan, “A fast algorithm for finding dominators in a flowgraph,” </w:t>
      </w:r>
      <w:r>
        <w:rPr>
          <w:rFonts w:ascii="Times New Roman" w:hAnsi="Times New Roman" w:cs="Times New Roman" w:eastAsia="Times New Roman"/>
          <w:b w:val="0"/>
          <w:i/>
          <w:sz w:val="16"/>
        </w:rPr>
        <w:t>ACM Trans. Program. Lang. Syst.</w:t>
      </w:r>
      <w:r>
        <w:rPr>
          <w:rFonts w:ascii="Times New Roman" w:hAnsi="Times New Roman" w:cs="Times New Roman" w:eastAsia="Times New Roman"/>
          <w:b w:val="0"/>
          <w:i w:val="0"/>
          <w:sz w:val="16"/>
        </w:rPr>
        <w:t>, vol. 1, no. 1, pp. 121–141, Jul. 1979.</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[16]</w:t>
        <w:tab/>
      </w:r>
      <w:r>
        <w:rPr>
          <w:rFonts w:ascii="Times New Roman" w:hAnsi="Times New Roman" w:cs="Times New Roman" w:eastAsia="Times New Roman"/>
          <w:b w:val="0"/>
          <w:i w:val="0"/>
          <w:sz w:val="16"/>
        </w:rPr>
        <w:t>K. D. Cooper, T. J. Harvey, and K. Kennedy, “A simple, fast dominance algorithm,” Dept. Comput. Sci., Rice Univ., Houston, TX, USA, Tech. Rep., 2001.</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[17]</w:t>
        <w:tab/>
      </w:r>
      <w:r>
        <w:rPr>
          <w:rFonts w:ascii="Times New Roman" w:hAnsi="Times New Roman" w:cs="Times New Roman" w:eastAsia="Times New Roman"/>
          <w:b w:val="0"/>
          <w:i w:val="0"/>
          <w:sz w:val="16"/>
        </w:rPr>
        <w:t xml:space="preserve">J. B. Dennis and E. C. Van Horn, “Programming semantics for multiprogrammed computations,” </w:t>
      </w:r>
      <w:r>
        <w:rPr>
          <w:rFonts w:ascii="Times New Roman" w:hAnsi="Times New Roman" w:cs="Times New Roman" w:eastAsia="Times New Roman"/>
          <w:b w:val="0"/>
          <w:i/>
          <w:sz w:val="16"/>
        </w:rPr>
        <w:t>Commun. ACM</w:t>
      </w:r>
      <w:r>
        <w:rPr>
          <w:rFonts w:ascii="Times New Roman" w:hAnsi="Times New Roman" w:cs="Times New Roman" w:eastAsia="Times New Roman"/>
          <w:b w:val="0"/>
          <w:i w:val="0"/>
          <w:sz w:val="16"/>
        </w:rPr>
        <w:t>, vol. 9, no. 3, pp. 143–155, Mar. 1966.</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[18]</w:t>
        <w:tab/>
      </w:r>
      <w:r>
        <w:rPr>
          <w:rFonts w:ascii="Times New Roman" w:hAnsi="Times New Roman" w:cs="Times New Roman" w:eastAsia="Times New Roman"/>
          <w:b w:val="0"/>
          <w:i w:val="0"/>
          <w:sz w:val="16"/>
        </w:rPr>
        <w:t>M. S. Miller, “Robust composition: Towards a unified approach to access control and concurrency control,” Ph.D. dissertation, Johns Hopkins Univ., Baltimore, MD, USA, 2006.</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[19]</w:t>
        <w:tab/>
      </w:r>
      <w:r>
        <w:rPr>
          <w:rFonts w:ascii="Times New Roman" w:hAnsi="Times New Roman" w:cs="Times New Roman" w:eastAsia="Times New Roman"/>
          <w:b w:val="0"/>
          <w:i w:val="0"/>
          <w:sz w:val="16"/>
        </w:rPr>
        <w:t xml:space="preserve">J. M. Lucassen and D. K. Gifford, “Polymorphic effect systems,” in </w:t>
      </w:r>
      <w:r>
        <w:rPr>
          <w:rFonts w:ascii="Times New Roman" w:hAnsi="Times New Roman" w:cs="Times New Roman" w:eastAsia="Times New Roman"/>
          <w:b w:val="0"/>
          <w:i/>
          <w:sz w:val="16"/>
        </w:rPr>
        <w:t>Proc. 15th ACM SIGPLAN-SIGACT Symp. Princ. Program. Lang. (POPL)</w:t>
      </w:r>
      <w:r>
        <w:rPr>
          <w:rFonts w:ascii="Times New Roman" w:hAnsi="Times New Roman" w:cs="Times New Roman" w:eastAsia="Times New Roman"/>
          <w:b w:val="0"/>
          <w:i w:val="0"/>
          <w:sz w:val="16"/>
        </w:rPr>
        <w:t>, 1988, pp. 47–57.</w:t>
      </w:r>
    </w:p>
    <w:p>
      <w:pPr>
        <w:keepNext w:val="0"/>
        <w:widowControl/>
        <w:tabs>
          <w:tab w:pos="432" w:val="left"/>
        </w:tabs>
        <w:spacing w:before="0" w:after="20" w:line="240" w:lineRule="auto"/>
        <w:ind w:hanging="432" w:left="432"/>
        <w:jc w:val="both"/>
      </w:pPr>
      <w:r>
        <w:rPr>
          <w:rFonts w:ascii="Times New Roman" w:hAnsi="Times New Roman" w:cs="Times New Roman" w:eastAsia="Times New Roman"/>
          <w:sz w:val="16"/>
        </w:rPr>
        <w:t>[20]</w:t>
        <w:tab/>
      </w:r>
      <w:r>
        <w:rPr>
          <w:rFonts w:ascii="Times New Roman" w:hAnsi="Times New Roman" w:cs="Times New Roman" w:eastAsia="Times New Roman"/>
          <w:b w:val="0"/>
          <w:i w:val="0"/>
          <w:sz w:val="16"/>
        </w:rPr>
        <w:t>S. Ramírez, “FastAPI,” [Online]. Available: https://fastapi.tiangolo.com</w:t>
      </w:r>
    </w:p>
    <w:p>
      <w:pPr>
        <w:sectPr>
          <w:type w:val="continuous"/>
          <w:pgSz w:w="12240" w:h="15840"/>
          <w:pgMar w:top="1080" w:right="900" w:bottom="1440" w:left="900" w:header="432" w:footer="432" w:gutter="0"/>
          <w:cols w:space="360" w:num="2"/>
          <w:docGrid w:linePitch="360"/>
        </w:sectPr>
      </w:pPr>
    </w:p>
    <w:sectPr w:rsidR="00FC693F" w:rsidRPr="0006063C" w:rsidSect="00034616">
      <w:type w:val="continuous"/>
      <w:pgSz w:w="12240" w:h="15840"/>
      <w:pgMar w:top="1080" w:right="900" w:bottom="1440" w:left="90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autoHyphenation/>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0"/>
        <w:szCs w:val="20"/>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cs="Times New Roman" w:eastAsia="Times New Roman"/>
      <w:b w:val="0"/>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imes New Roman" w:hAnsi="Times New Roman" w:cs="Times New Roman" w:eastAsia="Times New Roman"/>
      <w:b w:val="0"/>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keepNext/>
      <w:spacing w:after="0" w:line="240" w:lineRule="auto" w:before="0"/>
      <w:contextualSpacing/>
    </w:pPr>
    <w:rPr>
      <w:rFonts w:ascii="Times New Roman" w:hAnsi="Times New Roman" w:cs="Times New Roman" w:eastAsia="Times New Roman"/>
      <w:b w:val="0"/>
      <w:i w:val="0"/>
      <w:color w:val="000000"/>
      <w:spacing w:val="5"/>
      <w:kern w:val="28"/>
      <w:sz w:val="20"/>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AgentScript: Compile-Time Taint and Approval Checking for Safe AI-Agent Programs</dc:title>
  <dc:subject>IEEE conference-format technical report</dc:subject>
  <dc:creator>Ashvik Mishra</dc:creator>
  <cp:keywords>compilers, static analysis, taint analysis, information-flow control, dominators, domain-specific languages, LLM agents, prompt injection</cp:keywords>
  <dc:description>generated by python-docx</dc:description>
  <cp:lastModifiedBy/>
  <cp:revision>1</cp:revision>
  <dcterms:created xsi:type="dcterms:W3CDTF">2013-12-23T23:15:00Z</dcterms:created>
  <dcterms:modified xsi:type="dcterms:W3CDTF">2013-12-23T23:15:00Z</dcterms:modified>
  <cp:category/>
</cp:coreProperties>
</file>