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F4AB" w14:textId="77777777" w:rsidR="006F70AA" w:rsidRDefault="00000000">
      <w:pPr>
        <w:pStyle w:val="Titre"/>
      </w:pPr>
      <w:bookmarkStart w:id="0" w:name="_rka4sfqzpt0x" w:colFirst="0" w:colLast="0"/>
      <w:bookmarkEnd w:id="0"/>
      <w:r>
        <w:t xml:space="preserve">SQL </w:t>
      </w:r>
      <w:proofErr w:type="spellStart"/>
      <w:r>
        <w:t>Alchemy</w:t>
      </w:r>
      <w:proofErr w:type="spellEnd"/>
    </w:p>
    <w:p w14:paraId="3B9822C2" w14:textId="77777777" w:rsidR="006F70AA" w:rsidRDefault="006F70AA">
      <w:pPr>
        <w:pStyle w:val="Titre2"/>
      </w:pPr>
      <w:bookmarkStart w:id="1" w:name="_phkhidsmdhri" w:colFirst="0" w:colLast="0"/>
      <w:bookmarkEnd w:id="1"/>
    </w:p>
    <w:sdt>
      <w:sdtPr>
        <w:id w:val="11216940"/>
        <w:docPartObj>
          <w:docPartGallery w:val="Table of Contents"/>
          <w:docPartUnique/>
        </w:docPartObj>
      </w:sdtPr>
      <w:sdtContent>
        <w:p w14:paraId="567A2FC3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rPr>
              <w:rFonts w:ascii="Comfortaa" w:eastAsia="Comfortaa" w:hAnsi="Comfortaa" w:cs="Comfortaa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xkt28s336yj">
            <w:r>
              <w:rPr>
                <w:rFonts w:ascii="Comfortaa" w:eastAsia="Comfortaa" w:hAnsi="Comfortaa" w:cs="Comfortaa"/>
                <w:color w:val="000000"/>
              </w:rPr>
              <w:t>SQLAlchemy ORM pour les intégrateurs d'IA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1</w:t>
            </w:r>
          </w:hyperlink>
        </w:p>
        <w:p w14:paraId="28872A07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rFonts w:ascii="Comfortaa" w:eastAsia="Comfortaa" w:hAnsi="Comfortaa" w:cs="Comfortaa"/>
              <w:color w:val="000000"/>
            </w:rPr>
          </w:pPr>
          <w:hyperlink w:anchor="_otgcshvcj6ok">
            <w:r>
              <w:rPr>
                <w:rFonts w:ascii="Comfortaa" w:eastAsia="Comfortaa" w:hAnsi="Comfortaa" w:cs="Comfortaa"/>
                <w:color w:val="000000"/>
              </w:rPr>
              <w:t>Introduction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1</w:t>
            </w:r>
          </w:hyperlink>
        </w:p>
        <w:p w14:paraId="64640E61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rFonts w:ascii="Comfortaa" w:eastAsia="Comfortaa" w:hAnsi="Comfortaa" w:cs="Comfortaa"/>
              <w:color w:val="000000"/>
            </w:rPr>
          </w:pPr>
          <w:hyperlink w:anchor="_qzquj4i5pxew">
            <w:r>
              <w:rPr>
                <w:rFonts w:ascii="Comfortaa" w:eastAsia="Comfortaa" w:hAnsi="Comfortaa" w:cs="Comfortaa"/>
                <w:color w:val="000000"/>
              </w:rPr>
              <w:t>Pourquoi utiliser SQLAlchemy dans des projets IA ?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1</w:t>
            </w:r>
          </w:hyperlink>
        </w:p>
        <w:p w14:paraId="6D889626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rFonts w:ascii="Comfortaa" w:eastAsia="Comfortaa" w:hAnsi="Comfortaa" w:cs="Comfortaa"/>
              <w:color w:val="000000"/>
            </w:rPr>
          </w:pPr>
          <w:hyperlink w:anchor="_bc4rotc7efcz">
            <w:r>
              <w:rPr>
                <w:rFonts w:ascii="Comfortaa" w:eastAsia="Comfortaa" w:hAnsi="Comfortaa" w:cs="Comfortaa"/>
                <w:color w:val="000000"/>
              </w:rPr>
              <w:t>Vocabulaire Merise vs SQLAlchemy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1</w:t>
            </w:r>
          </w:hyperlink>
        </w:p>
        <w:p w14:paraId="2BF513C3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rFonts w:ascii="Comfortaa" w:eastAsia="Comfortaa" w:hAnsi="Comfortaa" w:cs="Comfortaa"/>
              <w:color w:val="000000"/>
            </w:rPr>
          </w:pPr>
          <w:hyperlink w:anchor="_l55na79h3dj4">
            <w:r>
              <w:rPr>
                <w:rFonts w:ascii="Comfortaa" w:eastAsia="Comfortaa" w:hAnsi="Comfortaa" w:cs="Comfortaa"/>
                <w:color w:val="000000"/>
              </w:rPr>
              <w:t>Définir une table avec SQLAlchemy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2</w:t>
            </w:r>
          </w:hyperlink>
        </w:p>
        <w:p w14:paraId="7403DF4D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rPr>
              <w:rFonts w:ascii="Comfortaa" w:eastAsia="Comfortaa" w:hAnsi="Comfortaa" w:cs="Comfortaa"/>
              <w:color w:val="000000"/>
            </w:rPr>
          </w:pPr>
          <w:hyperlink w:anchor="_eolelwoqt6j8">
            <w:r>
              <w:rPr>
                <w:rFonts w:ascii="Comfortaa" w:eastAsia="Comfortaa" w:hAnsi="Comfortaa" w:cs="Comfortaa"/>
                <w:color w:val="000000"/>
              </w:rPr>
              <w:t>Initialiser la base de données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3</w:t>
            </w:r>
          </w:hyperlink>
        </w:p>
        <w:p w14:paraId="539A8768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rFonts w:ascii="Comfortaa" w:eastAsia="Comfortaa" w:hAnsi="Comfortaa" w:cs="Comfortaa"/>
              <w:color w:val="000000"/>
            </w:rPr>
          </w:pPr>
          <w:hyperlink w:anchor="_7kkvak1x2s05">
            <w:r>
              <w:rPr>
                <w:rFonts w:ascii="Comfortaa" w:eastAsia="Comfortaa" w:hAnsi="Comfortaa" w:cs="Comfortaa"/>
                <w:color w:val="000000"/>
              </w:rPr>
              <w:t>Manipuler les données avec l'ORM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3</w:t>
            </w:r>
          </w:hyperlink>
        </w:p>
        <w:p w14:paraId="6A497320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720"/>
            <w:rPr>
              <w:rFonts w:ascii="Comfortaa" w:eastAsia="Comfortaa" w:hAnsi="Comfortaa" w:cs="Comfortaa"/>
              <w:color w:val="000000"/>
            </w:rPr>
          </w:pPr>
          <w:hyperlink w:anchor="_fopf4bki3n6r">
            <w:r>
              <w:rPr>
                <w:rFonts w:ascii="Comfortaa" w:eastAsia="Comfortaa" w:hAnsi="Comfortaa" w:cs="Comfortaa"/>
                <w:color w:val="000000"/>
              </w:rPr>
              <w:t>Ajouter des données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3</w:t>
            </w:r>
          </w:hyperlink>
        </w:p>
        <w:p w14:paraId="1ED2845E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720"/>
            <w:rPr>
              <w:rFonts w:ascii="Comfortaa" w:eastAsia="Comfortaa" w:hAnsi="Comfortaa" w:cs="Comfortaa"/>
              <w:color w:val="000000"/>
            </w:rPr>
          </w:pPr>
          <w:hyperlink w:anchor="_ykv63edunnid">
            <w:r>
              <w:rPr>
                <w:rFonts w:ascii="Comfortaa" w:eastAsia="Comfortaa" w:hAnsi="Comfortaa" w:cs="Comfortaa"/>
                <w:color w:val="000000"/>
              </w:rPr>
              <w:t>Lire des données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3</w:t>
            </w:r>
          </w:hyperlink>
        </w:p>
        <w:p w14:paraId="0D2CD9A7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720"/>
            <w:rPr>
              <w:rFonts w:ascii="Comfortaa" w:eastAsia="Comfortaa" w:hAnsi="Comfortaa" w:cs="Comfortaa"/>
              <w:color w:val="000000"/>
            </w:rPr>
          </w:pPr>
          <w:hyperlink w:anchor="_nnwdddh8geqk">
            <w:r>
              <w:rPr>
                <w:rFonts w:ascii="Comfortaa" w:eastAsia="Comfortaa" w:hAnsi="Comfortaa" w:cs="Comfortaa"/>
                <w:color w:val="000000"/>
              </w:rPr>
              <w:t>Modifier / Supprimer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4</w:t>
            </w:r>
          </w:hyperlink>
        </w:p>
        <w:p w14:paraId="0CA6846F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rFonts w:ascii="Comfortaa" w:eastAsia="Comfortaa" w:hAnsi="Comfortaa" w:cs="Comfortaa"/>
              <w:color w:val="000000"/>
            </w:rPr>
          </w:pPr>
          <w:hyperlink w:anchor="_5ll76vwmo1gz">
            <w:r>
              <w:rPr>
                <w:rFonts w:ascii="Comfortaa" w:eastAsia="Comfortaa" w:hAnsi="Comfortaa" w:cs="Comfortaa"/>
                <w:color w:val="000000"/>
              </w:rPr>
              <w:t>Contraintes relationnelles et intégrité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4</w:t>
            </w:r>
          </w:hyperlink>
        </w:p>
        <w:p w14:paraId="6B33429B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720"/>
            <w:rPr>
              <w:rFonts w:ascii="Comfortaa" w:eastAsia="Comfortaa" w:hAnsi="Comfortaa" w:cs="Comfortaa"/>
              <w:color w:val="000000"/>
            </w:rPr>
          </w:pPr>
          <w:hyperlink w:anchor="_ii8zwnfhtj9p">
            <w:r>
              <w:rPr>
                <w:rFonts w:ascii="Comfortaa" w:eastAsia="Comfortaa" w:hAnsi="Comfortaa" w:cs="Comfortaa"/>
                <w:color w:val="000000"/>
              </w:rPr>
              <w:t>Clé primaire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4</w:t>
            </w:r>
          </w:hyperlink>
        </w:p>
        <w:p w14:paraId="288F1B90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720"/>
            <w:rPr>
              <w:rFonts w:ascii="Comfortaa" w:eastAsia="Comfortaa" w:hAnsi="Comfortaa" w:cs="Comfortaa"/>
              <w:color w:val="000000"/>
            </w:rPr>
          </w:pPr>
          <w:hyperlink w:anchor="_3lsj1udbu66y">
            <w:r>
              <w:rPr>
                <w:rFonts w:ascii="Comfortaa" w:eastAsia="Comfortaa" w:hAnsi="Comfortaa" w:cs="Comfortaa"/>
                <w:color w:val="000000"/>
              </w:rPr>
              <w:t>Clé étrangère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4</w:t>
            </w:r>
          </w:hyperlink>
        </w:p>
        <w:p w14:paraId="1521227B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720"/>
            <w:rPr>
              <w:rFonts w:ascii="Comfortaa" w:eastAsia="Comfortaa" w:hAnsi="Comfortaa" w:cs="Comfortaa"/>
              <w:color w:val="000000"/>
            </w:rPr>
          </w:pPr>
          <w:hyperlink w:anchor="_z858g5kid6ma">
            <w:r>
              <w:rPr>
                <w:rFonts w:ascii="Comfortaa" w:eastAsia="Comfortaa" w:hAnsi="Comfortaa" w:cs="Comfortaa"/>
                <w:color w:val="000000"/>
              </w:rPr>
              <w:t>Relation 1-N (Merise)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4</w:t>
            </w:r>
          </w:hyperlink>
        </w:p>
        <w:p w14:paraId="333480E2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rPr>
              <w:rFonts w:ascii="Comfortaa" w:eastAsia="Comfortaa" w:hAnsi="Comfortaa" w:cs="Comfortaa"/>
              <w:color w:val="000000"/>
            </w:rPr>
          </w:pPr>
          <w:hyperlink w:anchor="_ezhxdk2mhm7s">
            <w:r>
              <w:rPr>
                <w:rFonts w:ascii="Comfortaa" w:eastAsia="Comfortaa" w:hAnsi="Comfortaa" w:cs="Comfortaa"/>
                <w:color w:val="000000"/>
              </w:rPr>
              <w:t>Intégration avec FastAPI (Depends + session par requête)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5</w:t>
            </w:r>
          </w:hyperlink>
        </w:p>
        <w:p w14:paraId="00411A6C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rPr>
              <w:rFonts w:ascii="Comfortaa" w:eastAsia="Comfortaa" w:hAnsi="Comfortaa" w:cs="Comfortaa"/>
              <w:color w:val="000000"/>
            </w:rPr>
          </w:pPr>
          <w:hyperlink w:anchor="_g2llj9s799i3">
            <w:r>
              <w:rPr>
                <w:rFonts w:ascii="Comfortaa" w:eastAsia="Comfortaa" w:hAnsi="Comfortaa" w:cs="Comfortaa"/>
                <w:color w:val="000000"/>
              </w:rPr>
              <w:t>Migrations avec Alembic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6</w:t>
            </w:r>
          </w:hyperlink>
        </w:p>
        <w:p w14:paraId="5C9F5D2D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rFonts w:ascii="Comfortaa" w:eastAsia="Comfortaa" w:hAnsi="Comfortaa" w:cs="Comfortaa"/>
              <w:color w:val="000000"/>
            </w:rPr>
          </w:pPr>
          <w:hyperlink w:anchor="_too4q4pg23af">
            <w:r>
              <w:rPr>
                <w:rFonts w:ascii="Comfortaa" w:eastAsia="Comfortaa" w:hAnsi="Comfortaa" w:cs="Comfortaa"/>
                <w:color w:val="000000"/>
              </w:rPr>
              <w:t>Initialiser Alembic dans un projet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6</w:t>
            </w:r>
          </w:hyperlink>
        </w:p>
        <w:p w14:paraId="68C66D2D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rFonts w:ascii="Comfortaa" w:eastAsia="Comfortaa" w:hAnsi="Comfortaa" w:cs="Comfortaa"/>
              <w:color w:val="000000"/>
            </w:rPr>
          </w:pPr>
          <w:hyperlink w:anchor="_af9rc8rsom9m">
            <w:r>
              <w:rPr>
                <w:rFonts w:ascii="Comfortaa" w:eastAsia="Comfortaa" w:hAnsi="Comfortaa" w:cs="Comfortaa"/>
                <w:color w:val="000000"/>
              </w:rPr>
              <w:t>Configurer la base de données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6</w:t>
            </w:r>
          </w:hyperlink>
        </w:p>
        <w:p w14:paraId="1F5739CE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rFonts w:ascii="Comfortaa" w:eastAsia="Comfortaa" w:hAnsi="Comfortaa" w:cs="Comfortaa"/>
              <w:color w:val="000000"/>
            </w:rPr>
          </w:pPr>
          <w:hyperlink w:anchor="_ibg1vq3jbufv">
            <w:r>
              <w:rPr>
                <w:rFonts w:ascii="Comfortaa" w:eastAsia="Comfortaa" w:hAnsi="Comfortaa" w:cs="Comfortaa"/>
                <w:color w:val="000000"/>
              </w:rPr>
              <w:t>Créer une migration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7</w:t>
            </w:r>
          </w:hyperlink>
        </w:p>
        <w:p w14:paraId="7051613C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rFonts w:ascii="Comfortaa" w:eastAsia="Comfortaa" w:hAnsi="Comfortaa" w:cs="Comfortaa"/>
              <w:color w:val="000000"/>
            </w:rPr>
          </w:pPr>
          <w:hyperlink w:anchor="_l6t5l0nzvulf">
            <w:r>
              <w:rPr>
                <w:rFonts w:ascii="Comfortaa" w:eastAsia="Comfortaa" w:hAnsi="Comfortaa" w:cs="Comfortaa"/>
                <w:color w:val="000000"/>
              </w:rPr>
              <w:t>Appliquer une migration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7</w:t>
            </w:r>
          </w:hyperlink>
        </w:p>
        <w:p w14:paraId="7D0C2CFC" w14:textId="77777777" w:rsidR="006F70AA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rFonts w:ascii="Comfortaa" w:eastAsia="Comfortaa" w:hAnsi="Comfortaa" w:cs="Comfortaa"/>
              <w:color w:val="000000"/>
            </w:rPr>
          </w:pPr>
          <w:hyperlink w:anchor="_73odxi8a8x0r">
            <w:r>
              <w:rPr>
                <w:rFonts w:ascii="Comfortaa" w:eastAsia="Comfortaa" w:hAnsi="Comfortaa" w:cs="Comfortaa"/>
                <w:color w:val="000000"/>
              </w:rPr>
              <w:t>Exemple concret : ajout d'un champ date dans Commande</w:t>
            </w:r>
            <w:r>
              <w:rPr>
                <w:rFonts w:ascii="Comfortaa" w:eastAsia="Comfortaa" w:hAnsi="Comfortaa" w:cs="Comfortaa"/>
                <w:color w:val="000000"/>
              </w:rPr>
              <w:tab/>
              <w:t>8</w:t>
            </w:r>
          </w:hyperlink>
          <w:r>
            <w:fldChar w:fldCharType="end"/>
          </w:r>
        </w:p>
      </w:sdtContent>
    </w:sdt>
    <w:p w14:paraId="5726B8DB" w14:textId="77777777" w:rsidR="006F70AA" w:rsidRDefault="00000000">
      <w:pPr>
        <w:pStyle w:val="Titre1"/>
        <w:keepNext w:val="0"/>
        <w:keepLines w:val="0"/>
        <w:spacing w:before="280"/>
      </w:pPr>
      <w:bookmarkStart w:id="2" w:name="_hoxboz5wpcmq" w:colFirst="0" w:colLast="0"/>
      <w:bookmarkEnd w:id="2"/>
      <w:r>
        <w:br w:type="page"/>
      </w:r>
    </w:p>
    <w:p w14:paraId="038E8666" w14:textId="77777777" w:rsidR="006F70AA" w:rsidRDefault="00000000">
      <w:pPr>
        <w:pStyle w:val="Titre1"/>
      </w:pPr>
      <w:bookmarkStart w:id="3" w:name="_xkt28s336yj" w:colFirst="0" w:colLast="0"/>
      <w:bookmarkEnd w:id="3"/>
      <w:proofErr w:type="spellStart"/>
      <w:r>
        <w:lastRenderedPageBreak/>
        <w:t>SQLAlchemy</w:t>
      </w:r>
      <w:proofErr w:type="spellEnd"/>
      <w:r>
        <w:t xml:space="preserve"> ORM pour les intégrateurs d'IA</w:t>
      </w:r>
    </w:p>
    <w:p w14:paraId="0DC6AC8F" w14:textId="77777777" w:rsidR="006F70AA" w:rsidRDefault="00000000">
      <w:pPr>
        <w:pStyle w:val="Titre2"/>
      </w:pPr>
      <w:bookmarkStart w:id="4" w:name="_otgcshvcj6ok" w:colFirst="0" w:colLast="0"/>
      <w:bookmarkEnd w:id="4"/>
      <w:r>
        <w:t>Introduction</w:t>
      </w:r>
    </w:p>
    <w:p w14:paraId="19D69197" w14:textId="77777777" w:rsidR="006F70AA" w:rsidRDefault="00000000">
      <w:pPr>
        <w:spacing w:before="240" w:after="240"/>
      </w:pPr>
      <w:proofErr w:type="spellStart"/>
      <w:r>
        <w:t>SQLAlchemy</w:t>
      </w:r>
      <w:proofErr w:type="spellEnd"/>
      <w:r>
        <w:t xml:space="preserve"> est une bibliothèque Python qui permet de communiquer avec une base de données relationnelle (PostgreSQL, SQLite, MySQL, etc.) en utilisant du code Python orienté objet. Son ORM (Object-</w:t>
      </w:r>
      <w:proofErr w:type="spellStart"/>
      <w:r>
        <w:t>Relational</w:t>
      </w:r>
      <w:proofErr w:type="spellEnd"/>
      <w:r>
        <w:t xml:space="preserve"> Mapper) permet de représenter les tables SQL sous forme de classes Python.</w:t>
      </w:r>
    </w:p>
    <w:p w14:paraId="579C04B4" w14:textId="77777777" w:rsidR="006F70AA" w:rsidRDefault="00000000">
      <w:pPr>
        <w:pStyle w:val="Titre2"/>
      </w:pPr>
      <w:bookmarkStart w:id="5" w:name="_qzquj4i5pxew" w:colFirst="0" w:colLast="0"/>
      <w:bookmarkEnd w:id="5"/>
      <w:r>
        <w:t xml:space="preserve">Pourquoi utiliser </w:t>
      </w:r>
      <w:proofErr w:type="spellStart"/>
      <w:r>
        <w:t>SQLAlchemy</w:t>
      </w:r>
      <w:proofErr w:type="spellEnd"/>
      <w:r>
        <w:t xml:space="preserve"> dans des projets IA ?</w:t>
      </w:r>
    </w:p>
    <w:p w14:paraId="176D45BC" w14:textId="77777777" w:rsidR="006F70AA" w:rsidRDefault="00000000">
      <w:pPr>
        <w:numPr>
          <w:ilvl w:val="0"/>
          <w:numId w:val="3"/>
        </w:numPr>
        <w:spacing w:before="240" w:after="0"/>
      </w:pPr>
      <w:r>
        <w:t>Suivre les jeux de données, les expériences, les utilisateurs, les journaux...</w:t>
      </w:r>
    </w:p>
    <w:p w14:paraId="5618F6B1" w14:textId="77777777" w:rsidR="006F70AA" w:rsidRDefault="00000000">
      <w:pPr>
        <w:numPr>
          <w:ilvl w:val="0"/>
          <w:numId w:val="3"/>
        </w:numPr>
        <w:spacing w:before="0" w:after="0"/>
      </w:pPr>
      <w:r>
        <w:t>Structurer des bases de données relationnelles facilement</w:t>
      </w:r>
    </w:p>
    <w:p w14:paraId="16BCC363" w14:textId="77777777" w:rsidR="006F70AA" w:rsidRDefault="00000000">
      <w:pPr>
        <w:numPr>
          <w:ilvl w:val="0"/>
          <w:numId w:val="3"/>
        </w:numPr>
        <w:spacing w:before="0" w:after="0"/>
      </w:pPr>
      <w:r>
        <w:t>Automatiser le stockage des résultats intermédiaires d'entraînement ou d'évaluation</w:t>
      </w:r>
    </w:p>
    <w:p w14:paraId="62A073B2" w14:textId="77777777" w:rsidR="006F70AA" w:rsidRDefault="00000000">
      <w:pPr>
        <w:numPr>
          <w:ilvl w:val="0"/>
          <w:numId w:val="3"/>
        </w:numPr>
        <w:spacing w:before="0" w:after="240"/>
      </w:pPr>
      <w:r>
        <w:t>Manipuler les données comme des objets Python tout en garantissant l'intégrité relationnelle</w:t>
      </w:r>
    </w:p>
    <w:p w14:paraId="40835F7C" w14:textId="77777777" w:rsidR="006F70AA" w:rsidRDefault="00000000">
      <w:pPr>
        <w:pStyle w:val="Titre2"/>
      </w:pPr>
      <w:bookmarkStart w:id="6" w:name="_bc4rotc7efcz" w:colFirst="0" w:colLast="0"/>
      <w:bookmarkEnd w:id="6"/>
      <w:r>
        <w:t xml:space="preserve">Vocabulaire Merise vs </w:t>
      </w:r>
      <w:proofErr w:type="spellStart"/>
      <w:r>
        <w:t>SQLAlchemy</w:t>
      </w:r>
      <w:proofErr w:type="spellEnd"/>
    </w:p>
    <w:tbl>
      <w:tblPr>
        <w:tblStyle w:val="a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3000"/>
        <w:gridCol w:w="4005"/>
      </w:tblGrid>
      <w:tr w:rsidR="006F70AA" w14:paraId="5F1F6492" w14:textId="77777777">
        <w:trPr>
          <w:trHeight w:val="500"/>
        </w:trPr>
        <w:tc>
          <w:tcPr>
            <w:tcW w:w="175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30080" w14:textId="77777777" w:rsidR="006F70AA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Terme Merise</w:t>
            </w:r>
          </w:p>
        </w:tc>
        <w:tc>
          <w:tcPr>
            <w:tcW w:w="30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E9EC" w14:textId="77777777" w:rsidR="006F70AA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SQLAlchemy</w:t>
            </w:r>
            <w:proofErr w:type="spellEnd"/>
          </w:p>
        </w:tc>
        <w:tc>
          <w:tcPr>
            <w:tcW w:w="400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8B7C9" w14:textId="77777777" w:rsidR="006F70AA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6F70AA" w14:paraId="31F3CA09" w14:textId="77777777">
        <w:trPr>
          <w:trHeight w:val="500"/>
        </w:trPr>
        <w:tc>
          <w:tcPr>
            <w:tcW w:w="175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22AFA" w14:textId="77777777" w:rsidR="006F70AA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Entité</w:t>
            </w:r>
          </w:p>
        </w:tc>
        <w:tc>
          <w:tcPr>
            <w:tcW w:w="30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78EEA" w14:textId="77777777" w:rsidR="006F70AA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Classe Python</w:t>
            </w:r>
          </w:p>
        </w:tc>
        <w:tc>
          <w:tcPr>
            <w:tcW w:w="400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27588" w14:textId="77777777" w:rsidR="006F70AA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Représente une table</w:t>
            </w:r>
          </w:p>
        </w:tc>
      </w:tr>
      <w:tr w:rsidR="006F70AA" w14:paraId="4F5B330C" w14:textId="77777777">
        <w:trPr>
          <w:trHeight w:val="500"/>
        </w:trPr>
        <w:tc>
          <w:tcPr>
            <w:tcW w:w="175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A76D6" w14:textId="77777777" w:rsidR="006F70AA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Attribut</w:t>
            </w:r>
          </w:p>
        </w:tc>
        <w:tc>
          <w:tcPr>
            <w:tcW w:w="30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D917" w14:textId="77777777" w:rsidR="006F70AA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000000"/>
              </w:rPr>
              <w:t>Column</w:t>
            </w:r>
            <w:proofErr w:type="spellEnd"/>
          </w:p>
        </w:tc>
        <w:tc>
          <w:tcPr>
            <w:tcW w:w="400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E302F" w14:textId="77777777" w:rsidR="006F70AA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Représente une colonne dans la table</w:t>
            </w:r>
          </w:p>
        </w:tc>
      </w:tr>
      <w:tr w:rsidR="006F70AA" w14:paraId="775564D2" w14:textId="77777777">
        <w:trPr>
          <w:trHeight w:val="500"/>
        </w:trPr>
        <w:tc>
          <w:tcPr>
            <w:tcW w:w="175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22122" w14:textId="77777777" w:rsidR="006F70AA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Identifiant</w:t>
            </w:r>
          </w:p>
        </w:tc>
        <w:tc>
          <w:tcPr>
            <w:tcW w:w="30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0405" w14:textId="77777777" w:rsidR="006F70AA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000000"/>
              </w:rPr>
              <w:t>primary_key</w:t>
            </w:r>
            <w:proofErr w:type="spellEnd"/>
            <w:r>
              <w:rPr>
                <w:rFonts w:ascii="Roboto Mono" w:eastAsia="Roboto Mono" w:hAnsi="Roboto Mono" w:cs="Roboto Mono"/>
                <w:color w:val="000000"/>
              </w:rPr>
              <w:t>=</w:t>
            </w:r>
            <w:proofErr w:type="spellStart"/>
            <w:r>
              <w:rPr>
                <w:rFonts w:ascii="Roboto Mono" w:eastAsia="Roboto Mono" w:hAnsi="Roboto Mono" w:cs="Roboto Mono"/>
                <w:color w:val="000000"/>
              </w:rPr>
              <w:t>True</w:t>
            </w:r>
            <w:proofErr w:type="spellEnd"/>
          </w:p>
        </w:tc>
        <w:tc>
          <w:tcPr>
            <w:tcW w:w="400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D1898" w14:textId="77777777" w:rsidR="006F70AA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Clé primaire</w:t>
            </w:r>
          </w:p>
        </w:tc>
      </w:tr>
      <w:tr w:rsidR="006F70AA" w14:paraId="74218BC4" w14:textId="77777777">
        <w:trPr>
          <w:trHeight w:val="500"/>
        </w:trPr>
        <w:tc>
          <w:tcPr>
            <w:tcW w:w="175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B1D2" w14:textId="77777777" w:rsidR="006F70AA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Association</w:t>
            </w:r>
          </w:p>
        </w:tc>
        <w:tc>
          <w:tcPr>
            <w:tcW w:w="30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7D8F" w14:textId="77777777" w:rsidR="006F70AA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000000"/>
              </w:rPr>
              <w:t>ForeignKey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rFonts w:ascii="Roboto Mono" w:eastAsia="Roboto Mono" w:hAnsi="Roboto Mono" w:cs="Roboto Mono"/>
                <w:color w:val="000000"/>
              </w:rPr>
              <w:t>relationship</w:t>
            </w:r>
            <w:proofErr w:type="spellEnd"/>
          </w:p>
        </w:tc>
        <w:tc>
          <w:tcPr>
            <w:tcW w:w="400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8C098" w14:textId="77777777" w:rsidR="006F70AA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Lien entre deux entités</w:t>
            </w:r>
          </w:p>
        </w:tc>
      </w:tr>
    </w:tbl>
    <w:p w14:paraId="45FBC47B" w14:textId="77777777" w:rsidR="006F70AA" w:rsidRDefault="00000000">
      <w:pPr>
        <w:pStyle w:val="Titre2"/>
      </w:pPr>
      <w:bookmarkStart w:id="7" w:name="_l55na79h3dj4" w:colFirst="0" w:colLast="0"/>
      <w:bookmarkEnd w:id="7"/>
      <w:r>
        <w:lastRenderedPageBreak/>
        <w:t xml:space="preserve">Définir une table avec </w:t>
      </w:r>
      <w:proofErr w:type="spellStart"/>
      <w:r>
        <w:t>SQLAlchemy</w:t>
      </w:r>
      <w:proofErr w:type="spellEnd"/>
    </w:p>
    <w:p w14:paraId="66AD7A46" w14:textId="77777777" w:rsidR="006F70AA" w:rsidRDefault="00000000">
      <w:pPr>
        <w:spacing w:before="240" w:after="240"/>
      </w:pPr>
      <w:r>
        <w:t xml:space="preserve">On commence par définir une classe Python qui hérite de </w:t>
      </w:r>
      <w:r>
        <w:rPr>
          <w:rFonts w:ascii="Roboto Mono" w:eastAsia="Roboto Mono" w:hAnsi="Roboto Mono" w:cs="Roboto Mono"/>
          <w:color w:val="188038"/>
        </w:rPr>
        <w:t>Base</w:t>
      </w:r>
      <w:r>
        <w:t>. Cette classe représente une table SQL.</w:t>
      </w:r>
    </w:p>
    <w:p w14:paraId="2838B63C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586C0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4"/>
          <w:szCs w:val="24"/>
        </w:rPr>
        <w:t>sqlalchemy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586C0"/>
          <w:sz w:val="24"/>
          <w:szCs w:val="24"/>
        </w:rPr>
        <w:t>import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4"/>
          <w:szCs w:val="24"/>
        </w:rPr>
        <w:t>Column</w:t>
      </w:r>
      <w:proofErr w:type="spellEnd"/>
      <w:r>
        <w:rPr>
          <w:rFonts w:ascii="Courier New" w:eastAsia="Courier New" w:hAnsi="Courier New" w:cs="Courier New"/>
          <w:color w:val="4EC9B0"/>
          <w:sz w:val="24"/>
          <w:szCs w:val="24"/>
        </w:rPr>
        <w:t xml:space="preserve">, Integer, String, </w:t>
      </w:r>
      <w:proofErr w:type="spellStart"/>
      <w:r>
        <w:rPr>
          <w:rFonts w:ascii="Courier New" w:eastAsia="Courier New" w:hAnsi="Courier New" w:cs="Courier New"/>
          <w:color w:val="4EC9B0"/>
          <w:sz w:val="24"/>
          <w:szCs w:val="24"/>
        </w:rPr>
        <w:t>ForeignKey</w:t>
      </w:r>
      <w:proofErr w:type="spellEnd"/>
    </w:p>
    <w:p w14:paraId="22B3D75E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586C0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4"/>
          <w:szCs w:val="24"/>
        </w:rPr>
        <w:t>sqlalchemy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.orm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586C0"/>
          <w:sz w:val="24"/>
          <w:szCs w:val="24"/>
        </w:rPr>
        <w:t>import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4"/>
          <w:szCs w:val="24"/>
        </w:rPr>
        <w:t>declarative_base</w:t>
      </w:r>
      <w:proofErr w:type="spellEnd"/>
      <w:r>
        <w:rPr>
          <w:rFonts w:ascii="Courier New" w:eastAsia="Courier New" w:hAnsi="Courier New" w:cs="Courier New"/>
          <w:color w:val="4EC9B0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4"/>
          <w:szCs w:val="24"/>
        </w:rPr>
        <w:t>relationship</w:t>
      </w:r>
      <w:proofErr w:type="spellEnd"/>
    </w:p>
    <w:p w14:paraId="6859F422" w14:textId="77777777" w:rsidR="006F70AA" w:rsidRDefault="006F70AA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</w:p>
    <w:p w14:paraId="5DF7A506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9CDCFE"/>
          <w:sz w:val="24"/>
          <w:szCs w:val="24"/>
        </w:rPr>
        <w:t>Base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declarative_</w:t>
      </w:r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base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0082CDDF" w14:textId="77777777" w:rsidR="006F70AA" w:rsidRDefault="006F70AA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</w:p>
    <w:p w14:paraId="35208CB3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569CD6"/>
          <w:sz w:val="24"/>
          <w:szCs w:val="24"/>
        </w:rPr>
        <w:t>class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4"/>
          <w:szCs w:val="24"/>
        </w:rPr>
        <w:t>Client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4"/>
          <w:szCs w:val="24"/>
        </w:rPr>
        <w:t>Base</w:t>
      </w:r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):</w:t>
      </w:r>
      <w:proofErr w:type="gramEnd"/>
    </w:p>
    <w:p w14:paraId="3CC27AB5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CE9178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__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tablename</w:t>
      </w:r>
      <w:proofErr w:type="spellEnd"/>
      <w:r>
        <w:rPr>
          <w:rFonts w:ascii="Courier New" w:eastAsia="Courier New" w:hAnsi="Courier New" w:cs="Courier New"/>
          <w:color w:val="9CDCFE"/>
          <w:sz w:val="24"/>
          <w:szCs w:val="24"/>
        </w:rPr>
        <w:t>__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'clients'</w:t>
      </w:r>
    </w:p>
    <w:p w14:paraId="0BEA4245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CE9178"/>
          <w:sz w:val="24"/>
          <w:szCs w:val="24"/>
        </w:rPr>
      </w:pPr>
      <w:r>
        <w:rPr>
          <w:rFonts w:ascii="Courier New" w:eastAsia="Courier New" w:hAnsi="Courier New" w:cs="Courier New"/>
          <w:color w:val="CE9178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6A9955"/>
          <w:sz w:val="24"/>
          <w:szCs w:val="24"/>
        </w:rPr>
        <w:t># clé primaire</w:t>
      </w:r>
    </w:p>
    <w:p w14:paraId="34FCF808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id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Column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Integer, 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primary_key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=</w:t>
      </w:r>
      <w:proofErr w:type="spellStart"/>
      <w:r>
        <w:rPr>
          <w:rFonts w:ascii="Courier New" w:eastAsia="Courier New" w:hAnsi="Courier New" w:cs="Courier New"/>
          <w:color w:val="4FC1FF"/>
          <w:sz w:val="24"/>
          <w:szCs w:val="24"/>
        </w:rPr>
        <w:t>True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)  </w:t>
      </w:r>
    </w:p>
    <w:p w14:paraId="67C40FC3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nom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Column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String)</w:t>
      </w:r>
    </w:p>
    <w:p w14:paraId="679DA945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6A9955"/>
          <w:sz w:val="24"/>
          <w:szCs w:val="24"/>
        </w:rPr>
        <w:t># relation 1-N</w:t>
      </w:r>
    </w:p>
    <w:p w14:paraId="26739874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commandes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relationship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4"/>
          <w:szCs w:val="24"/>
        </w:rPr>
        <w:t>"Commande"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back_populates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=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"client"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)  </w:t>
      </w:r>
    </w:p>
    <w:p w14:paraId="3BAC728E" w14:textId="77777777" w:rsidR="006F70AA" w:rsidRDefault="006F70AA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</w:p>
    <w:p w14:paraId="61B39850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569CD6"/>
          <w:sz w:val="24"/>
          <w:szCs w:val="24"/>
        </w:rPr>
        <w:t>class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4"/>
          <w:szCs w:val="24"/>
        </w:rPr>
        <w:t>Commande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4"/>
          <w:szCs w:val="24"/>
        </w:rPr>
        <w:t>Base</w:t>
      </w:r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):</w:t>
      </w:r>
      <w:proofErr w:type="gramEnd"/>
    </w:p>
    <w:p w14:paraId="41E71007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CE9178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__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tablename</w:t>
      </w:r>
      <w:proofErr w:type="spellEnd"/>
      <w:r>
        <w:rPr>
          <w:rFonts w:ascii="Courier New" w:eastAsia="Courier New" w:hAnsi="Courier New" w:cs="Courier New"/>
          <w:color w:val="9CDCFE"/>
          <w:sz w:val="24"/>
          <w:szCs w:val="24"/>
        </w:rPr>
        <w:t>__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'commandes'</w:t>
      </w:r>
    </w:p>
    <w:p w14:paraId="585EA3A6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id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Column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Integer, 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primary_key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=</w:t>
      </w:r>
      <w:proofErr w:type="spellStart"/>
      <w:r>
        <w:rPr>
          <w:rFonts w:ascii="Courier New" w:eastAsia="Courier New" w:hAnsi="Courier New" w:cs="Courier New"/>
          <w:color w:val="4FC1FF"/>
          <w:sz w:val="24"/>
          <w:szCs w:val="24"/>
        </w:rPr>
        <w:t>True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41B8FF9B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montant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Column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Integer)</w:t>
      </w:r>
    </w:p>
    <w:p w14:paraId="7132B127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6A9955"/>
          <w:sz w:val="24"/>
          <w:szCs w:val="24"/>
        </w:rPr>
        <w:t xml:space="preserve">    # clé étrangère</w:t>
      </w:r>
    </w:p>
    <w:p w14:paraId="40C308D3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client_id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Column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Integer,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ForeignKey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'clients.id'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))  </w:t>
      </w:r>
    </w:p>
    <w:p w14:paraId="1536509C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client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relationship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4"/>
          <w:szCs w:val="24"/>
        </w:rPr>
        <w:t>"Client"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back_populates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=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"commandes"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5FBF2EDC" w14:textId="77777777" w:rsidR="006F70AA" w:rsidRDefault="006F70A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</w:p>
    <w:p w14:paraId="4475A4FC" w14:textId="77777777" w:rsidR="006F70AA" w:rsidRDefault="006F70A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0472312" w14:textId="77777777" w:rsidR="006F70AA" w:rsidRDefault="006F70AA"/>
    <w:p w14:paraId="74196D56" w14:textId="77777777" w:rsidR="006F70AA" w:rsidRDefault="00000000">
      <w:pPr>
        <w:spacing w:before="240" w:after="240"/>
        <w:ind w:left="-566" w:right="-466"/>
        <w:rPr>
          <w:color w:val="000000"/>
        </w:rPr>
      </w:pPr>
      <w:r>
        <w:rPr>
          <w:color w:val="000000"/>
        </w:rPr>
        <w:t xml:space="preserve">Les relations bidirectionnelles (avec </w:t>
      </w:r>
      <w:proofErr w:type="spellStart"/>
      <w:r>
        <w:rPr>
          <w:rFonts w:ascii="Roboto Mono" w:eastAsia="Roboto Mono" w:hAnsi="Roboto Mono" w:cs="Roboto Mono"/>
          <w:color w:val="000000"/>
        </w:rPr>
        <w:t>back_populates</w:t>
      </w:r>
      <w:proofErr w:type="spellEnd"/>
      <w:r>
        <w:rPr>
          <w:rFonts w:ascii="Nova Mono" w:eastAsia="Nova Mono" w:hAnsi="Nova Mono" w:cs="Nova Mono"/>
          <w:color w:val="000000"/>
        </w:rPr>
        <w:t>) permettent d'accéder facilement aux données dans les deux sens (Client → Commandes, Commande → Client).</w:t>
      </w:r>
    </w:p>
    <w:p w14:paraId="0E846991" w14:textId="77777777" w:rsidR="006F70AA" w:rsidRDefault="006F70AA">
      <w:pPr>
        <w:pStyle w:val="Titre2"/>
        <w:keepNext w:val="0"/>
        <w:keepLines w:val="0"/>
        <w:spacing w:before="360" w:after="80"/>
        <w:rPr>
          <w:rFonts w:ascii="Nunito" w:eastAsia="Nunito" w:hAnsi="Nunito" w:cs="Nunito"/>
          <w:b/>
          <w:bCs/>
          <w:color w:val="1F1F1F"/>
          <w:sz w:val="34"/>
          <w:szCs w:val="34"/>
        </w:rPr>
      </w:pPr>
      <w:bookmarkStart w:id="8" w:name="_ljh2oumw1qry" w:colFirst="0" w:colLast="0"/>
      <w:bookmarkEnd w:id="8"/>
    </w:p>
    <w:p w14:paraId="08D293C1" w14:textId="77777777" w:rsidR="006F70AA" w:rsidRDefault="00000000">
      <w:pPr>
        <w:pStyle w:val="Titre1"/>
        <w:keepNext w:val="0"/>
        <w:keepLines w:val="0"/>
        <w:spacing w:before="360" w:after="80"/>
      </w:pPr>
      <w:bookmarkStart w:id="9" w:name="_eolelwoqt6j8" w:colFirst="0" w:colLast="0"/>
      <w:bookmarkEnd w:id="9"/>
      <w:r>
        <w:lastRenderedPageBreak/>
        <w:t>Initialiser la base de données</w:t>
      </w:r>
    </w:p>
    <w:p w14:paraId="117B0FCF" w14:textId="77777777" w:rsidR="006F70AA" w:rsidRDefault="00000000">
      <w:pPr>
        <w:spacing w:before="240" w:after="240"/>
      </w:pPr>
      <w:r>
        <w:t>Une fois les classes définies, il faut créer une connexion à la base et générer les tables.</w:t>
      </w:r>
    </w:p>
    <w:p w14:paraId="391A309F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4EC9B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586C0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4"/>
          <w:szCs w:val="24"/>
        </w:rPr>
        <w:t>sqlalchemy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586C0"/>
          <w:sz w:val="24"/>
          <w:szCs w:val="24"/>
        </w:rPr>
        <w:t>import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4"/>
          <w:szCs w:val="24"/>
        </w:rPr>
        <w:t>create_engine</w:t>
      </w:r>
      <w:proofErr w:type="spellEnd"/>
    </w:p>
    <w:p w14:paraId="3CC814FC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586C0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4"/>
          <w:szCs w:val="24"/>
        </w:rPr>
        <w:t>sqlalchemy.orm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586C0"/>
          <w:sz w:val="24"/>
          <w:szCs w:val="24"/>
        </w:rPr>
        <w:t>import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4"/>
          <w:szCs w:val="24"/>
        </w:rPr>
        <w:t>sessionmaker</w:t>
      </w:r>
      <w:proofErr w:type="spellEnd"/>
    </w:p>
    <w:p w14:paraId="62D9DD7D" w14:textId="77777777" w:rsidR="006F70AA" w:rsidRDefault="006F70AA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</w:p>
    <w:p w14:paraId="5B12EB5C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24"/>
          <w:szCs w:val="24"/>
        </w:rPr>
      </w:pPr>
      <w:r>
        <w:rPr>
          <w:rFonts w:ascii="Courier New" w:eastAsia="Courier New" w:hAnsi="Courier New" w:cs="Courier New"/>
          <w:color w:val="6A9955"/>
          <w:sz w:val="24"/>
          <w:szCs w:val="24"/>
        </w:rPr>
        <w:t># Connexion à une base PostgreSQL (exemple)</w:t>
      </w:r>
    </w:p>
    <w:p w14:paraId="7FDC1849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9CDCFE"/>
          <w:sz w:val="24"/>
          <w:szCs w:val="24"/>
        </w:rPr>
        <w:t>engine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create_engine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4"/>
          <w:szCs w:val="24"/>
        </w:rPr>
        <w:t>postgresql</w:t>
      </w:r>
      <w:proofErr w:type="spellEnd"/>
      <w:r>
        <w:rPr>
          <w:rFonts w:ascii="Courier New" w:eastAsia="Courier New" w:hAnsi="Courier New" w:cs="Courier New"/>
          <w:color w:val="CE9178"/>
          <w:sz w:val="24"/>
          <w:szCs w:val="24"/>
        </w:rPr>
        <w:t>://</w:t>
      </w:r>
      <w:proofErr w:type="spellStart"/>
      <w:r>
        <w:rPr>
          <w:rFonts w:ascii="Courier New" w:eastAsia="Courier New" w:hAnsi="Courier New" w:cs="Courier New"/>
          <w:color w:val="CE9178"/>
          <w:sz w:val="24"/>
          <w:szCs w:val="24"/>
        </w:rPr>
        <w:t>user:password@localhost</w:t>
      </w:r>
      <w:proofErr w:type="spellEnd"/>
      <w:r>
        <w:rPr>
          <w:rFonts w:ascii="Courier New" w:eastAsia="Courier New" w:hAnsi="Courier New" w:cs="Courier New"/>
          <w:color w:val="CE9178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color w:val="CE9178"/>
          <w:sz w:val="24"/>
          <w:szCs w:val="24"/>
        </w:rPr>
        <w:t>ma_base</w:t>
      </w:r>
      <w:proofErr w:type="spellEnd"/>
      <w:r>
        <w:rPr>
          <w:rFonts w:ascii="Courier New" w:eastAsia="Courier New" w:hAnsi="Courier New" w:cs="Courier New"/>
          <w:color w:val="CE9178"/>
          <w:sz w:val="24"/>
          <w:szCs w:val="24"/>
        </w:rPr>
        <w:t>"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399CAFFE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4"/>
          <w:szCs w:val="24"/>
        </w:rPr>
        <w:t>Base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.metadata.create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_all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engine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4B186655" w14:textId="77777777" w:rsidR="006F70AA" w:rsidRDefault="006F70AA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</w:p>
    <w:p w14:paraId="021ABA87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9CDCFE"/>
          <w:sz w:val="24"/>
          <w:szCs w:val="24"/>
        </w:rPr>
        <w:t>Session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sessionmaker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bind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=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engine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567272E1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9CDCFE"/>
          <w:sz w:val="24"/>
          <w:szCs w:val="24"/>
        </w:rPr>
        <w:t>session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9CDCFE"/>
          <w:sz w:val="24"/>
          <w:szCs w:val="24"/>
        </w:rPr>
        <w:t>Session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7FAE1786" w14:textId="77777777" w:rsidR="006F70AA" w:rsidRDefault="006F70AA"/>
    <w:p w14:paraId="54C97533" w14:textId="77777777" w:rsidR="006F70AA" w:rsidRDefault="00000000">
      <w:pPr>
        <w:pStyle w:val="Titre2"/>
      </w:pPr>
      <w:bookmarkStart w:id="10" w:name="_7kkvak1x2s05" w:colFirst="0" w:colLast="0"/>
      <w:bookmarkEnd w:id="10"/>
      <w:r>
        <w:t>Manipuler les données avec l'ORM</w:t>
      </w:r>
    </w:p>
    <w:p w14:paraId="4FA219BE" w14:textId="77777777" w:rsidR="006F70AA" w:rsidRDefault="00000000">
      <w:pPr>
        <w:pStyle w:val="Titre3"/>
      </w:pPr>
      <w:bookmarkStart w:id="11" w:name="_fopf4bki3n6r" w:colFirst="0" w:colLast="0"/>
      <w:bookmarkEnd w:id="11"/>
      <w:r>
        <w:t>Ajouter des données</w:t>
      </w:r>
    </w:p>
    <w:p w14:paraId="18C25D4D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nouveau_client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r>
        <w:rPr>
          <w:rFonts w:ascii="Courier New" w:eastAsia="Courier New" w:hAnsi="Courier New" w:cs="Courier New"/>
          <w:color w:val="4EC9B0"/>
          <w:sz w:val="24"/>
          <w:szCs w:val="24"/>
        </w:rPr>
        <w:t>Client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nom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=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"Alice"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73820D30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session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.add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nouveau_client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5F40EFCF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4"/>
          <w:szCs w:val="24"/>
        </w:rPr>
        <w:t>session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.commit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()</w:t>
      </w:r>
    </w:p>
    <w:p w14:paraId="593CBE53" w14:textId="77777777" w:rsidR="006F70AA" w:rsidRDefault="006F70AA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</w:p>
    <w:p w14:paraId="0A5E6619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9CDCFE"/>
          <w:sz w:val="24"/>
          <w:szCs w:val="24"/>
        </w:rPr>
        <w:t>commande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4EC9B0"/>
          <w:sz w:val="24"/>
          <w:szCs w:val="24"/>
        </w:rPr>
        <w:t>Commande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4"/>
          <w:szCs w:val="24"/>
        </w:rPr>
        <w:t>montant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=</w:t>
      </w:r>
      <w:r>
        <w:rPr>
          <w:rFonts w:ascii="Courier New" w:eastAsia="Courier New" w:hAnsi="Courier New" w:cs="Courier New"/>
          <w:color w:val="B5CEA8"/>
          <w:sz w:val="24"/>
          <w:szCs w:val="24"/>
        </w:rPr>
        <w:t>200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client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=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nouveau_client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627F8ECB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session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.add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commande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5295E70C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4"/>
          <w:szCs w:val="24"/>
        </w:rPr>
        <w:t>session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.commit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()</w:t>
      </w:r>
    </w:p>
    <w:p w14:paraId="5BCDA760" w14:textId="77777777" w:rsidR="006F70AA" w:rsidRDefault="006F70AA">
      <w:pPr>
        <w:pStyle w:val="Titre3"/>
        <w:keepNext w:val="0"/>
        <w:keepLines w:val="0"/>
        <w:spacing w:before="280"/>
      </w:pPr>
      <w:bookmarkStart w:id="12" w:name="_qvw0omuadouw" w:colFirst="0" w:colLast="0"/>
      <w:bookmarkEnd w:id="12"/>
    </w:p>
    <w:p w14:paraId="7B9AFCEA" w14:textId="77777777" w:rsidR="006F70AA" w:rsidRDefault="00000000">
      <w:pPr>
        <w:pStyle w:val="Titre3"/>
        <w:keepNext w:val="0"/>
        <w:keepLines w:val="0"/>
        <w:spacing w:before="280"/>
      </w:pPr>
      <w:bookmarkStart w:id="13" w:name="_ykv63edunnid" w:colFirst="0" w:colLast="0"/>
      <w:bookmarkEnd w:id="13"/>
      <w:r>
        <w:t>Lire des données</w:t>
      </w:r>
    </w:p>
    <w:p w14:paraId="03E5A48F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24"/>
          <w:szCs w:val="24"/>
        </w:rPr>
      </w:pPr>
      <w:r>
        <w:rPr>
          <w:rFonts w:ascii="Courier New" w:eastAsia="Courier New" w:hAnsi="Courier New" w:cs="Courier New"/>
          <w:color w:val="6A9955"/>
          <w:sz w:val="24"/>
          <w:szCs w:val="24"/>
        </w:rPr>
        <w:t># Lire toutes les commandes d'un client</w:t>
      </w:r>
    </w:p>
    <w:p w14:paraId="1BE6A5B1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9CDCFE"/>
          <w:sz w:val="24"/>
          <w:szCs w:val="24"/>
        </w:rPr>
        <w:t>client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4"/>
          <w:szCs w:val="24"/>
        </w:rPr>
        <w:t>session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.query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4EC9B0"/>
          <w:sz w:val="24"/>
          <w:szCs w:val="24"/>
        </w:rPr>
        <w:t>Client</w:t>
      </w:r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filter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_by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nom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=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"Alice"</w:t>
      </w:r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).first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()</w:t>
      </w:r>
    </w:p>
    <w:p w14:paraId="7A6F436D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C586C0"/>
          <w:sz w:val="24"/>
          <w:szCs w:val="24"/>
        </w:rPr>
        <w:t>for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cmd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586C0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4"/>
          <w:szCs w:val="24"/>
        </w:rPr>
        <w:t>client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.commandes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:</w:t>
      </w:r>
    </w:p>
    <w:p w14:paraId="197A9B6B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4"/>
          <w:szCs w:val="24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4"/>
          <w:szCs w:val="24"/>
        </w:rPr>
        <w:t>cmd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.montant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0FA9243A" w14:textId="77777777" w:rsidR="006F70AA" w:rsidRDefault="006F70AA"/>
    <w:p w14:paraId="66DF7C11" w14:textId="77777777" w:rsidR="006F70AA" w:rsidRDefault="006F70AA"/>
    <w:p w14:paraId="26A77E74" w14:textId="77777777" w:rsidR="006F70AA" w:rsidRDefault="00000000">
      <w:pPr>
        <w:pStyle w:val="Titre3"/>
      </w:pPr>
      <w:bookmarkStart w:id="14" w:name="_nnwdddh8geqk" w:colFirst="0" w:colLast="0"/>
      <w:bookmarkEnd w:id="14"/>
      <w:r>
        <w:lastRenderedPageBreak/>
        <w:t>Modifier / Supprimer</w:t>
      </w:r>
    </w:p>
    <w:p w14:paraId="02AAFFA9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24"/>
          <w:szCs w:val="24"/>
        </w:rPr>
      </w:pPr>
      <w:r>
        <w:rPr>
          <w:rFonts w:ascii="Courier New" w:eastAsia="Courier New" w:hAnsi="Courier New" w:cs="Courier New"/>
          <w:color w:val="6A9955"/>
          <w:sz w:val="24"/>
          <w:szCs w:val="24"/>
        </w:rPr>
        <w:t># Modifier un montant</w:t>
      </w:r>
    </w:p>
    <w:p w14:paraId="751EAFDD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B5CEA8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4"/>
          <w:szCs w:val="24"/>
        </w:rPr>
        <w:t>commande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montant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r>
        <w:rPr>
          <w:rFonts w:ascii="Courier New" w:eastAsia="Courier New" w:hAnsi="Courier New" w:cs="Courier New"/>
          <w:color w:val="B5CEA8"/>
          <w:sz w:val="24"/>
          <w:szCs w:val="24"/>
        </w:rPr>
        <w:t>300</w:t>
      </w:r>
    </w:p>
    <w:p w14:paraId="354D9757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4"/>
          <w:szCs w:val="24"/>
        </w:rPr>
        <w:t>session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.commit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()</w:t>
      </w:r>
    </w:p>
    <w:p w14:paraId="7CB3BE4B" w14:textId="77777777" w:rsidR="006F70AA" w:rsidRDefault="006F70AA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</w:p>
    <w:p w14:paraId="16982D59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24"/>
          <w:szCs w:val="24"/>
        </w:rPr>
      </w:pPr>
      <w:r>
        <w:rPr>
          <w:rFonts w:ascii="Courier New" w:eastAsia="Courier New" w:hAnsi="Courier New" w:cs="Courier New"/>
          <w:color w:val="6A9955"/>
          <w:sz w:val="24"/>
          <w:szCs w:val="24"/>
        </w:rPr>
        <w:t># Supprimer une commande</w:t>
      </w:r>
    </w:p>
    <w:p w14:paraId="67106A99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4"/>
          <w:szCs w:val="24"/>
        </w:rPr>
        <w:t>session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.delete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commande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7BD6636B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4"/>
          <w:szCs w:val="24"/>
        </w:rPr>
        <w:t>session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.commit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()</w:t>
      </w:r>
    </w:p>
    <w:p w14:paraId="6AB0F907" w14:textId="77777777" w:rsidR="006F70AA" w:rsidRDefault="006F70A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24E76CF" w14:textId="77777777" w:rsidR="006F70AA" w:rsidRDefault="006F70AA"/>
    <w:p w14:paraId="3730A0F1" w14:textId="77777777" w:rsidR="006F70AA" w:rsidRDefault="00000000">
      <w:pPr>
        <w:pStyle w:val="Titre2"/>
        <w:keepNext w:val="0"/>
        <w:keepLines w:val="0"/>
        <w:spacing w:before="360" w:after="80"/>
      </w:pPr>
      <w:bookmarkStart w:id="15" w:name="_5ll76vwmo1gz" w:colFirst="0" w:colLast="0"/>
      <w:bookmarkEnd w:id="15"/>
      <w:r>
        <w:t>Contraintes relationnelles et intégrité</w:t>
      </w:r>
    </w:p>
    <w:p w14:paraId="5F9B0ACD" w14:textId="77777777" w:rsidR="006F70AA" w:rsidRDefault="00000000">
      <w:pPr>
        <w:pStyle w:val="Titre3"/>
      </w:pPr>
      <w:bookmarkStart w:id="16" w:name="_ii8zwnfhtj9p" w:colFirst="0" w:colLast="0"/>
      <w:bookmarkEnd w:id="16"/>
      <w:r>
        <w:t>Clé primaire</w:t>
      </w:r>
    </w:p>
    <w:p w14:paraId="59FA3EBA" w14:textId="77777777" w:rsidR="006F70AA" w:rsidRDefault="00000000">
      <w:pPr>
        <w:spacing w:before="240" w:after="240"/>
      </w:pPr>
      <w:r>
        <w:t>Chaque table doit avoir une clé primaire unique :</w:t>
      </w:r>
    </w:p>
    <w:p w14:paraId="704540C1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9CDCFE"/>
          <w:sz w:val="24"/>
          <w:szCs w:val="24"/>
        </w:rPr>
        <w:t>id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Column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Integer, 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primary_key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=</w:t>
      </w:r>
      <w:proofErr w:type="spellStart"/>
      <w:r>
        <w:rPr>
          <w:rFonts w:ascii="Courier New" w:eastAsia="Courier New" w:hAnsi="Courier New" w:cs="Courier New"/>
          <w:color w:val="4FC1FF"/>
          <w:sz w:val="24"/>
          <w:szCs w:val="24"/>
        </w:rPr>
        <w:t>True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2BD22E7D" w14:textId="77777777" w:rsidR="006F70AA" w:rsidRDefault="006F70AA"/>
    <w:p w14:paraId="394E4D59" w14:textId="77777777" w:rsidR="006F70AA" w:rsidRDefault="00000000">
      <w:pPr>
        <w:pStyle w:val="Titre3"/>
      </w:pPr>
      <w:bookmarkStart w:id="17" w:name="_3lsj1udbu66y" w:colFirst="0" w:colLast="0"/>
      <w:bookmarkEnd w:id="17"/>
      <w:r>
        <w:t>Clé étrangère</w:t>
      </w:r>
    </w:p>
    <w:p w14:paraId="0BFA244E" w14:textId="77777777" w:rsidR="006F70AA" w:rsidRDefault="00000000">
      <w:pPr>
        <w:spacing w:before="240" w:after="240"/>
      </w:pPr>
      <w:r>
        <w:t>Permet de lier une table à une autre :</w:t>
      </w:r>
    </w:p>
    <w:p w14:paraId="164F7711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client_id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Column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Integer,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ForeignKey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'clients.id'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))</w:t>
      </w:r>
    </w:p>
    <w:p w14:paraId="01977988" w14:textId="77777777" w:rsidR="006F70AA" w:rsidRDefault="006F70AA"/>
    <w:p w14:paraId="2B1E0C48" w14:textId="77777777" w:rsidR="006F70AA" w:rsidRDefault="00000000">
      <w:pPr>
        <w:pStyle w:val="Titre3"/>
      </w:pPr>
      <w:bookmarkStart w:id="18" w:name="_z858g5kid6ma" w:colFirst="0" w:colLast="0"/>
      <w:bookmarkEnd w:id="18"/>
      <w:r>
        <w:t>Relation 1-N (Merise)</w:t>
      </w:r>
    </w:p>
    <w:p w14:paraId="3AC9F0A3" w14:textId="77777777" w:rsidR="006F70AA" w:rsidRDefault="00000000">
      <w:pPr>
        <w:spacing w:before="240" w:after="240"/>
        <w:rPr>
          <w:color w:val="000000"/>
        </w:rPr>
      </w:pPr>
      <w:r>
        <w:t>Un client peut avoir plusieurs commandes, mais chaque commande appartient à un seul client.</w:t>
      </w:r>
      <w:r>
        <w:br/>
      </w:r>
      <w:r>
        <w:rPr>
          <w:color w:val="000000"/>
        </w:rPr>
        <w:t xml:space="preserve">Utilisation de </w:t>
      </w:r>
      <w:proofErr w:type="spellStart"/>
      <w:proofErr w:type="gramStart"/>
      <w:r>
        <w:rPr>
          <w:rFonts w:ascii="Roboto Mono" w:eastAsia="Roboto Mono" w:hAnsi="Roboto Mono" w:cs="Roboto Mono"/>
          <w:color w:val="000000"/>
        </w:rPr>
        <w:t>relationship</w:t>
      </w:r>
      <w:proofErr w:type="spellEnd"/>
      <w:r>
        <w:rPr>
          <w:rFonts w:ascii="Roboto Mono" w:eastAsia="Roboto Mono" w:hAnsi="Roboto Mono" w:cs="Roboto Mono"/>
          <w:color w:val="000000"/>
        </w:rPr>
        <w:t>(</w:t>
      </w:r>
      <w:proofErr w:type="gramEnd"/>
      <w:r>
        <w:rPr>
          <w:rFonts w:ascii="Roboto Mono" w:eastAsia="Roboto Mono" w:hAnsi="Roboto Mono" w:cs="Roboto Mono"/>
          <w:color w:val="000000"/>
        </w:rPr>
        <w:t>)</w:t>
      </w:r>
      <w:r>
        <w:rPr>
          <w:color w:val="000000"/>
        </w:rPr>
        <w:t xml:space="preserve"> pour faciliter l'accès :</w:t>
      </w:r>
    </w:p>
    <w:p w14:paraId="70217152" w14:textId="77777777" w:rsidR="006F70AA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9CDCFE"/>
          <w:sz w:val="24"/>
          <w:szCs w:val="24"/>
        </w:rPr>
        <w:t>commandes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relationship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4"/>
          <w:szCs w:val="24"/>
        </w:rPr>
        <w:t>"Commande"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back_populates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=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"client"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4E053FB0" w14:textId="77777777" w:rsidR="006F70AA" w:rsidRDefault="006F70AA"/>
    <w:p w14:paraId="3A69282B" w14:textId="77777777" w:rsidR="006F70AA" w:rsidRDefault="006F70AA"/>
    <w:p w14:paraId="6F36BC4E" w14:textId="77777777" w:rsidR="006F70AA" w:rsidRDefault="006F70AA"/>
    <w:p w14:paraId="21E2EF81" w14:textId="77777777" w:rsidR="006F70AA" w:rsidRDefault="00000000">
      <w:pPr>
        <w:pStyle w:val="Titre1"/>
        <w:keepNext w:val="0"/>
        <w:keepLines w:val="0"/>
        <w:spacing w:before="280"/>
      </w:pPr>
      <w:bookmarkStart w:id="19" w:name="_ezhxdk2mhm7s" w:colFirst="0" w:colLast="0"/>
      <w:bookmarkEnd w:id="19"/>
      <w:r>
        <w:lastRenderedPageBreak/>
        <w:t xml:space="preserve">Intégration avec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Depends</w:t>
      </w:r>
      <w:proofErr w:type="spellEnd"/>
      <w:r>
        <w:t xml:space="preserve"> + session par requête)</w:t>
      </w:r>
    </w:p>
    <w:p w14:paraId="1A0AE263" w14:textId="77777777" w:rsidR="006F70AA" w:rsidRDefault="006F70AA">
      <w:pPr>
        <w:spacing w:before="240" w:after="240"/>
      </w:pPr>
    </w:p>
    <w:p w14:paraId="2E9B9E1F" w14:textId="77777777" w:rsidR="006F70AA" w:rsidRDefault="00000000">
      <w:pPr>
        <w:spacing w:before="240" w:after="240"/>
      </w:pPr>
      <w:r>
        <w:t xml:space="preserve">Dans un projet IA, on veut souvent exposer une API REST qui accède à une base de données via </w:t>
      </w:r>
      <w:proofErr w:type="spellStart"/>
      <w:r>
        <w:t>SQLAlchemy</w:t>
      </w:r>
      <w:proofErr w:type="spellEnd"/>
      <w:r>
        <w:t xml:space="preserve">. </w:t>
      </w:r>
      <w:proofErr w:type="spellStart"/>
      <w:r>
        <w:t>FastAPI</w:t>
      </w:r>
      <w:proofErr w:type="spellEnd"/>
      <w:r>
        <w:t xml:space="preserve"> permet de gérer proprement les connexions à la base en ouvrant une session pour chaque requête.</w:t>
      </w:r>
    </w:p>
    <w:p w14:paraId="230DE0E8" w14:textId="77777777" w:rsidR="006F70AA" w:rsidRDefault="006F70AA">
      <w:pPr>
        <w:spacing w:before="240" w:after="240"/>
      </w:pPr>
    </w:p>
    <w:p w14:paraId="6679EF5B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24"/>
          <w:szCs w:val="24"/>
        </w:rPr>
      </w:pPr>
      <w:r>
        <w:rPr>
          <w:rFonts w:ascii="Courier New" w:eastAsia="Courier New" w:hAnsi="Courier New" w:cs="Courier New"/>
          <w:color w:val="6A9955"/>
          <w:sz w:val="24"/>
          <w:szCs w:val="24"/>
        </w:rPr>
        <w:t># db.py</w:t>
      </w:r>
    </w:p>
    <w:p w14:paraId="6EE07669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586C0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sqlalchemy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586C0"/>
          <w:sz w:val="24"/>
          <w:szCs w:val="24"/>
        </w:rPr>
        <w:t>import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create_engine</w:t>
      </w:r>
      <w:proofErr w:type="spellEnd"/>
    </w:p>
    <w:p w14:paraId="342B79C1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586C0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sqlalchemy.orm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586C0"/>
          <w:sz w:val="24"/>
          <w:szCs w:val="24"/>
        </w:rPr>
        <w:t>import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sessionmaker</w:t>
      </w:r>
      <w:proofErr w:type="spellEnd"/>
    </w:p>
    <w:p w14:paraId="02EAB244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586C0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sqlalchemy.ext.declarative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586C0"/>
          <w:sz w:val="24"/>
          <w:szCs w:val="24"/>
        </w:rPr>
        <w:t>import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declarative_base</w:t>
      </w:r>
      <w:proofErr w:type="spellEnd"/>
    </w:p>
    <w:p w14:paraId="00C58352" w14:textId="77777777" w:rsidR="006F70AA" w:rsidRDefault="006F70AA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</w:p>
    <w:p w14:paraId="344B7F23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CE9178"/>
          <w:sz w:val="24"/>
          <w:szCs w:val="24"/>
        </w:rPr>
      </w:pPr>
      <w:r>
        <w:rPr>
          <w:rFonts w:ascii="Courier New" w:eastAsia="Courier New" w:hAnsi="Courier New" w:cs="Courier New"/>
          <w:color w:val="4FC1FF"/>
          <w:sz w:val="24"/>
          <w:szCs w:val="24"/>
        </w:rPr>
        <w:t>SQLALCHEMY_DATABASE_URL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4"/>
          <w:szCs w:val="24"/>
        </w:rPr>
        <w:t>sqlite</w:t>
      </w:r>
      <w:proofErr w:type="spellEnd"/>
      <w:r>
        <w:rPr>
          <w:rFonts w:ascii="Courier New" w:eastAsia="Courier New" w:hAnsi="Courier New" w:cs="Courier New"/>
          <w:color w:val="CE9178"/>
          <w:sz w:val="24"/>
          <w:szCs w:val="24"/>
        </w:rPr>
        <w:t>:///./</w:t>
      </w:r>
      <w:proofErr w:type="spellStart"/>
      <w:r>
        <w:rPr>
          <w:rFonts w:ascii="Courier New" w:eastAsia="Courier New" w:hAnsi="Courier New" w:cs="Courier New"/>
          <w:color w:val="CE9178"/>
          <w:sz w:val="24"/>
          <w:szCs w:val="24"/>
        </w:rPr>
        <w:t>test.db</w:t>
      </w:r>
      <w:proofErr w:type="spellEnd"/>
      <w:r>
        <w:rPr>
          <w:rFonts w:ascii="Courier New" w:eastAsia="Courier New" w:hAnsi="Courier New" w:cs="Courier New"/>
          <w:color w:val="CE9178"/>
          <w:sz w:val="24"/>
          <w:szCs w:val="24"/>
        </w:rPr>
        <w:t>"</w:t>
      </w:r>
    </w:p>
    <w:p w14:paraId="4F5941D7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9CDCFE"/>
          <w:sz w:val="24"/>
          <w:szCs w:val="24"/>
        </w:rPr>
        <w:t>engine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create_</w:t>
      </w:r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engine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4FC1FF"/>
          <w:sz w:val="24"/>
          <w:szCs w:val="24"/>
        </w:rPr>
        <w:t>SQLALCHEMY_DATABASE_URL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connect_args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={</w:t>
      </w:r>
      <w:proofErr w:type="gramEnd"/>
      <w:r>
        <w:rPr>
          <w:rFonts w:ascii="Courier New" w:eastAsia="Courier New" w:hAnsi="Courier New" w:cs="Courier New"/>
          <w:color w:val="CE9178"/>
          <w:sz w:val="24"/>
          <w:szCs w:val="24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4"/>
          <w:szCs w:val="24"/>
        </w:rPr>
        <w:t>check_same_thread</w:t>
      </w:r>
      <w:proofErr w:type="spellEnd"/>
      <w:proofErr w:type="gramStart"/>
      <w:r>
        <w:rPr>
          <w:rFonts w:ascii="Courier New" w:eastAsia="Courier New" w:hAnsi="Courier New" w:cs="Courier New"/>
          <w:color w:val="CE9178"/>
          <w:sz w:val="24"/>
          <w:szCs w:val="24"/>
        </w:rPr>
        <w:t>"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: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FC1FF"/>
          <w:sz w:val="24"/>
          <w:szCs w:val="24"/>
        </w:rPr>
        <w:t>False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})</w:t>
      </w:r>
    </w:p>
    <w:p w14:paraId="2E3FC3E3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SessionLocal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sessionmaker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4"/>
          <w:szCs w:val="24"/>
        </w:rPr>
        <w:t>autocommit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=</w:t>
      </w:r>
      <w:r>
        <w:rPr>
          <w:rFonts w:ascii="Courier New" w:eastAsia="Courier New" w:hAnsi="Courier New" w:cs="Courier New"/>
          <w:color w:val="4FC1FF"/>
          <w:sz w:val="24"/>
          <w:szCs w:val="24"/>
        </w:rPr>
        <w:t>False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autoflush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=</w:t>
      </w:r>
      <w:r>
        <w:rPr>
          <w:rFonts w:ascii="Courier New" w:eastAsia="Courier New" w:hAnsi="Courier New" w:cs="Courier New"/>
          <w:color w:val="4FC1FF"/>
          <w:sz w:val="24"/>
          <w:szCs w:val="24"/>
        </w:rPr>
        <w:t>False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bind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=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engine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5F4AB77A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9CDCFE"/>
          <w:sz w:val="24"/>
          <w:szCs w:val="24"/>
        </w:rPr>
        <w:t>Base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declarative_</w:t>
      </w:r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base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506D9F42" w14:textId="77777777" w:rsidR="006F70AA" w:rsidRDefault="006F70AA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</w:p>
    <w:p w14:paraId="18837BF3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569CD6"/>
          <w:sz w:val="24"/>
          <w:szCs w:val="24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4"/>
          <w:szCs w:val="24"/>
        </w:rPr>
        <w:t>get_</w:t>
      </w:r>
      <w:proofErr w:type="gramStart"/>
      <w:r>
        <w:rPr>
          <w:rFonts w:ascii="Courier New" w:eastAsia="Courier New" w:hAnsi="Courier New" w:cs="Courier New"/>
          <w:color w:val="DCDCAA"/>
          <w:sz w:val="24"/>
          <w:szCs w:val="24"/>
        </w:rPr>
        <w:t>db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():</w:t>
      </w:r>
      <w:proofErr w:type="gramEnd"/>
    </w:p>
    <w:p w14:paraId="0736CC02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db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4"/>
          <w:szCs w:val="24"/>
        </w:rPr>
        <w:t>SessionLocal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5C3D1B14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586C0"/>
          <w:sz w:val="24"/>
          <w:szCs w:val="24"/>
        </w:rPr>
        <w:t>try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:</w:t>
      </w:r>
      <w:proofErr w:type="gramEnd"/>
    </w:p>
    <w:p w14:paraId="2F44AA81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9CDCFE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4"/>
          <w:szCs w:val="24"/>
        </w:rPr>
        <w:t>yield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db</w:t>
      </w:r>
      <w:proofErr w:type="spellEnd"/>
    </w:p>
    <w:p w14:paraId="784DE157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586C0"/>
          <w:sz w:val="24"/>
          <w:szCs w:val="24"/>
        </w:rPr>
        <w:t>finally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:</w:t>
      </w:r>
      <w:proofErr w:type="gramEnd"/>
    </w:p>
    <w:p w14:paraId="5ECAB593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4"/>
          <w:szCs w:val="24"/>
        </w:rPr>
        <w:t>db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.close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()</w:t>
      </w:r>
    </w:p>
    <w:p w14:paraId="21A4A2B1" w14:textId="77777777" w:rsidR="006F70AA" w:rsidRDefault="006F70AA"/>
    <w:p w14:paraId="4402356B" w14:textId="77777777" w:rsidR="006F70AA" w:rsidRDefault="00000000">
      <w:pPr>
        <w:rPr>
          <w:color w:val="000000"/>
        </w:rPr>
      </w:pPr>
      <w:r>
        <w:rPr>
          <w:color w:val="000000"/>
        </w:rPr>
        <w:t xml:space="preserve">Ensuite, dans un routeur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, on peut injecter la session avec </w:t>
      </w:r>
      <w:proofErr w:type="spellStart"/>
      <w:r>
        <w:rPr>
          <w:rFonts w:ascii="Roboto Mono" w:eastAsia="Roboto Mono" w:hAnsi="Roboto Mono" w:cs="Roboto Mono"/>
          <w:color w:val="000000"/>
        </w:rPr>
        <w:t>Depends</w:t>
      </w:r>
      <w:proofErr w:type="spellEnd"/>
      <w:r>
        <w:rPr>
          <w:rFonts w:ascii="Roboto Mono" w:eastAsia="Roboto Mono" w:hAnsi="Roboto Mono" w:cs="Roboto Mono"/>
          <w:color w:val="000000"/>
        </w:rPr>
        <w:t>(</w:t>
      </w:r>
      <w:proofErr w:type="spellStart"/>
      <w:r>
        <w:rPr>
          <w:rFonts w:ascii="Roboto Mono" w:eastAsia="Roboto Mono" w:hAnsi="Roboto Mono" w:cs="Roboto Mono"/>
          <w:color w:val="000000"/>
        </w:rPr>
        <w:t>get_db</w:t>
      </w:r>
      <w:proofErr w:type="spellEnd"/>
      <w:r>
        <w:rPr>
          <w:rFonts w:ascii="Roboto Mono" w:eastAsia="Roboto Mono" w:hAnsi="Roboto Mono" w:cs="Roboto Mono"/>
          <w:color w:val="000000"/>
        </w:rPr>
        <w:t>)</w:t>
      </w:r>
      <w:r>
        <w:rPr>
          <w:color w:val="000000"/>
        </w:rPr>
        <w:t xml:space="preserve"> :</w:t>
      </w:r>
    </w:p>
    <w:p w14:paraId="23C830E6" w14:textId="77777777" w:rsidR="006F70AA" w:rsidRDefault="006F70AA">
      <w:pPr>
        <w:pStyle w:val="Titre2"/>
        <w:keepNext w:val="0"/>
        <w:keepLines w:val="0"/>
        <w:spacing w:before="360" w:after="80"/>
        <w:rPr>
          <w:rFonts w:ascii="Nunito" w:eastAsia="Nunito" w:hAnsi="Nunito" w:cs="Nunito"/>
          <w:b/>
          <w:bCs/>
          <w:color w:val="1F1F1F"/>
          <w:sz w:val="34"/>
          <w:szCs w:val="34"/>
        </w:rPr>
      </w:pPr>
      <w:bookmarkStart w:id="20" w:name="_qjhv7oi9ka59" w:colFirst="0" w:colLast="0"/>
      <w:bookmarkEnd w:id="20"/>
    </w:p>
    <w:p w14:paraId="5208B807" w14:textId="77777777" w:rsidR="006F70AA" w:rsidRDefault="006F70AA"/>
    <w:p w14:paraId="3388C188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24"/>
          <w:szCs w:val="24"/>
        </w:rPr>
      </w:pPr>
      <w:r>
        <w:rPr>
          <w:rFonts w:ascii="Courier New" w:eastAsia="Courier New" w:hAnsi="Courier New" w:cs="Courier New"/>
          <w:color w:val="6A9955"/>
          <w:sz w:val="24"/>
          <w:szCs w:val="24"/>
        </w:rPr>
        <w:lastRenderedPageBreak/>
        <w:t># main.py</w:t>
      </w:r>
    </w:p>
    <w:p w14:paraId="207541D8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CDCAA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586C0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4"/>
          <w:szCs w:val="24"/>
        </w:rPr>
        <w:t>fastapi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586C0"/>
          <w:sz w:val="24"/>
          <w:szCs w:val="24"/>
        </w:rPr>
        <w:t>import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4"/>
          <w:szCs w:val="24"/>
        </w:rPr>
        <w:t>FastAPI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CDCAA"/>
          <w:sz w:val="24"/>
          <w:szCs w:val="24"/>
        </w:rPr>
        <w:t>Depends</w:t>
      </w:r>
      <w:proofErr w:type="spellEnd"/>
    </w:p>
    <w:p w14:paraId="4D6BC13A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9CDCFE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586C0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sqlalchemy.orm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586C0"/>
          <w:sz w:val="24"/>
          <w:szCs w:val="24"/>
        </w:rPr>
        <w:t>import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Session</w:t>
      </w:r>
    </w:p>
    <w:p w14:paraId="39E0AC08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9CDCFE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586C0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db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586C0"/>
          <w:sz w:val="24"/>
          <w:szCs w:val="24"/>
        </w:rPr>
        <w:t>import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4"/>
          <w:szCs w:val="24"/>
        </w:rPr>
        <w:t>get_db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Base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engine</w:t>
      </w:r>
    </w:p>
    <w:p w14:paraId="7B348033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4EC9B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586C0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models </w:t>
      </w:r>
      <w:r>
        <w:rPr>
          <w:rFonts w:ascii="Courier New" w:eastAsia="Courier New" w:hAnsi="Courier New" w:cs="Courier New"/>
          <w:color w:val="C586C0"/>
          <w:sz w:val="24"/>
          <w:szCs w:val="24"/>
        </w:rPr>
        <w:t>import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EC9B0"/>
          <w:sz w:val="24"/>
          <w:szCs w:val="24"/>
        </w:rPr>
        <w:t>Client</w:t>
      </w:r>
    </w:p>
    <w:p w14:paraId="282727CE" w14:textId="77777777" w:rsidR="006F70AA" w:rsidRDefault="006F70AA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</w:p>
    <w:p w14:paraId="012EC64F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9CDCFE"/>
          <w:sz w:val="24"/>
          <w:szCs w:val="24"/>
        </w:rPr>
        <w:t>app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4"/>
          <w:szCs w:val="24"/>
        </w:rPr>
        <w:t>FastAPI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7A7A6836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4"/>
          <w:szCs w:val="24"/>
        </w:rPr>
        <w:t>Base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.metadata.create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_all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bind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=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engine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44FCE391" w14:textId="77777777" w:rsidR="006F70AA" w:rsidRDefault="006F70AA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</w:p>
    <w:p w14:paraId="34B3121C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DCDCAA"/>
          <w:sz w:val="24"/>
          <w:szCs w:val="24"/>
        </w:rPr>
        <w:t>@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app</w:t>
      </w:r>
      <w:r>
        <w:rPr>
          <w:rFonts w:ascii="Courier New" w:eastAsia="Courier New" w:hAnsi="Courier New" w:cs="Courier New"/>
          <w:color w:val="DCDCAA"/>
          <w:sz w:val="24"/>
          <w:szCs w:val="24"/>
        </w:rPr>
        <w:t>.get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"/clients"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54CA8D3E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569CD6"/>
          <w:sz w:val="24"/>
          <w:szCs w:val="24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4"/>
          <w:szCs w:val="24"/>
        </w:rPr>
        <w:t>lire_</w:t>
      </w:r>
      <w:proofErr w:type="gramStart"/>
      <w:r>
        <w:rPr>
          <w:rFonts w:ascii="Courier New" w:eastAsia="Courier New" w:hAnsi="Courier New" w:cs="Courier New"/>
          <w:color w:val="DCDCAA"/>
          <w:sz w:val="24"/>
          <w:szCs w:val="24"/>
        </w:rPr>
        <w:t>clients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db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: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Session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CDCAA"/>
          <w:sz w:val="24"/>
          <w:szCs w:val="24"/>
        </w:rPr>
        <w:t>Depends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4"/>
          <w:szCs w:val="24"/>
        </w:rPr>
        <w:t>get_db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):</w:t>
      </w:r>
      <w:proofErr w:type="gramEnd"/>
    </w:p>
    <w:p w14:paraId="799971E4" w14:textId="77777777" w:rsidR="006F70AA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C586C0"/>
          <w:sz w:val="24"/>
          <w:szCs w:val="24"/>
        </w:rPr>
        <w:t>return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4"/>
          <w:szCs w:val="24"/>
        </w:rPr>
        <w:t>db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.query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4EC9B0"/>
          <w:sz w:val="24"/>
          <w:szCs w:val="24"/>
        </w:rPr>
        <w:t>Client</w:t>
      </w:r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).all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()</w:t>
      </w:r>
    </w:p>
    <w:p w14:paraId="0EB32706" w14:textId="77777777" w:rsidR="006F70AA" w:rsidRDefault="006F70AA"/>
    <w:p w14:paraId="09ECD9F0" w14:textId="77777777" w:rsidR="006F70AA" w:rsidRDefault="00000000">
      <w:pPr>
        <w:spacing w:before="240" w:after="240"/>
      </w:pPr>
      <w:r>
        <w:t>Ce modèle garantit qu’une session est ouverte et fermée proprement pour chaque appel HTTP, ce qui évite les fuites de connexion et les conflits.</w:t>
      </w:r>
    </w:p>
    <w:p w14:paraId="5E718DF9" w14:textId="77777777" w:rsidR="006F70AA" w:rsidRDefault="00000000">
      <w:pPr>
        <w:pStyle w:val="Titre1"/>
        <w:keepNext w:val="0"/>
        <w:keepLines w:val="0"/>
        <w:spacing w:before="280"/>
      </w:pPr>
      <w:bookmarkStart w:id="21" w:name="_g2llj9s799i3" w:colFirst="0" w:colLast="0"/>
      <w:bookmarkEnd w:id="21"/>
      <w:r>
        <w:t xml:space="preserve">Migrations avec </w:t>
      </w:r>
      <w:proofErr w:type="spellStart"/>
      <w:r>
        <w:t>Alembic</w:t>
      </w:r>
      <w:proofErr w:type="spellEnd"/>
    </w:p>
    <w:p w14:paraId="456075BA" w14:textId="77777777" w:rsidR="006F70AA" w:rsidRDefault="00000000">
      <w:pPr>
        <w:spacing w:before="240" w:after="240"/>
      </w:pPr>
      <w:r>
        <w:t xml:space="preserve">Lorsqu’une application évolue, il est nécessaire de modifier la structure de la base de données (ajout de colonnes, modification de types, etc.). </w:t>
      </w:r>
      <w:proofErr w:type="spellStart"/>
      <w:r>
        <w:t>Alembic</w:t>
      </w:r>
      <w:proofErr w:type="spellEnd"/>
      <w:r>
        <w:t xml:space="preserve"> est l’outil officiel pour gérer les </w:t>
      </w:r>
      <w:r>
        <w:rPr>
          <w:b/>
          <w:bCs/>
        </w:rPr>
        <w:t>migrations de schéma</w:t>
      </w:r>
      <w:r>
        <w:t xml:space="preserve"> avec </w:t>
      </w:r>
      <w:proofErr w:type="spellStart"/>
      <w:r>
        <w:t>SQLAlchemy</w:t>
      </w:r>
      <w:proofErr w:type="spellEnd"/>
      <w:r>
        <w:t>.</w:t>
      </w:r>
    </w:p>
    <w:p w14:paraId="20914C78" w14:textId="77777777" w:rsidR="006F70AA" w:rsidRDefault="00000000">
      <w:pPr>
        <w:pStyle w:val="Titre2"/>
        <w:keepNext w:val="0"/>
        <w:keepLines w:val="0"/>
        <w:spacing w:after="40"/>
      </w:pPr>
      <w:bookmarkStart w:id="22" w:name="_too4q4pg23af" w:colFirst="0" w:colLast="0"/>
      <w:bookmarkEnd w:id="22"/>
      <w:r>
        <w:t xml:space="preserve">Initialiser </w:t>
      </w:r>
      <w:proofErr w:type="spellStart"/>
      <w:r>
        <w:t>Alembic</w:t>
      </w:r>
      <w:proofErr w:type="spellEnd"/>
      <w:r>
        <w:t xml:space="preserve"> dans un projet</w:t>
      </w:r>
    </w:p>
    <w:p w14:paraId="012F60A7" w14:textId="77777777" w:rsidR="006F70AA" w:rsidRDefault="00000000">
      <w:pPr>
        <w:shd w:val="clear" w:color="auto" w:fill="1E1E1E"/>
        <w:spacing w:before="360" w:after="80"/>
        <w:rPr>
          <w:rFonts w:ascii="Courier New" w:eastAsia="Courier New" w:hAnsi="Courier New" w:cs="Courier New"/>
          <w:color w:val="CE9178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DCDCAA"/>
          <w:sz w:val="24"/>
          <w:szCs w:val="24"/>
        </w:rPr>
        <w:t>alembic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init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4"/>
          <w:szCs w:val="24"/>
        </w:rPr>
        <w:t>alembic</w:t>
      </w:r>
      <w:proofErr w:type="spellEnd"/>
    </w:p>
    <w:p w14:paraId="119B9DF8" w14:textId="77777777" w:rsidR="006F70AA" w:rsidRDefault="00000000">
      <w:pPr>
        <w:spacing w:before="240" w:after="240"/>
        <w:rPr>
          <w:color w:val="000000"/>
        </w:rPr>
      </w:pPr>
      <w:r>
        <w:rPr>
          <w:color w:val="000000"/>
        </w:rPr>
        <w:t xml:space="preserve">Cela crée un dossier </w:t>
      </w:r>
      <w:proofErr w:type="spellStart"/>
      <w:r>
        <w:rPr>
          <w:rFonts w:ascii="Roboto Mono" w:eastAsia="Roboto Mono" w:hAnsi="Roboto Mono" w:cs="Roboto Mono"/>
          <w:color w:val="000000"/>
        </w:rPr>
        <w:t>alembic</w:t>
      </w:r>
      <w:proofErr w:type="spellEnd"/>
      <w:r>
        <w:rPr>
          <w:rFonts w:ascii="Roboto Mono" w:eastAsia="Roboto Mono" w:hAnsi="Roboto Mono" w:cs="Roboto Mono"/>
          <w:color w:val="000000"/>
        </w:rPr>
        <w:t>/</w:t>
      </w:r>
      <w:r>
        <w:rPr>
          <w:color w:val="000000"/>
        </w:rPr>
        <w:t xml:space="preserve"> avec les fichiers de configuration.</w:t>
      </w:r>
    </w:p>
    <w:p w14:paraId="1A07E885" w14:textId="77777777" w:rsidR="006F70AA" w:rsidRDefault="006F70AA">
      <w:pPr>
        <w:pStyle w:val="Titre2"/>
        <w:keepNext w:val="0"/>
        <w:keepLines w:val="0"/>
        <w:spacing w:after="40"/>
      </w:pPr>
      <w:bookmarkStart w:id="23" w:name="_slb43rxgx33a" w:colFirst="0" w:colLast="0"/>
      <w:bookmarkEnd w:id="23"/>
    </w:p>
    <w:p w14:paraId="3C7008DA" w14:textId="77777777" w:rsidR="006F70AA" w:rsidRDefault="00000000">
      <w:pPr>
        <w:pStyle w:val="Titre2"/>
        <w:keepNext w:val="0"/>
        <w:keepLines w:val="0"/>
        <w:spacing w:after="40"/>
      </w:pPr>
      <w:bookmarkStart w:id="24" w:name="_af9rc8rsom9m" w:colFirst="0" w:colLast="0"/>
      <w:bookmarkEnd w:id="24"/>
      <w:r>
        <w:t>Configurer la base de données</w:t>
      </w:r>
    </w:p>
    <w:p w14:paraId="31105CD0" w14:textId="77777777" w:rsidR="006F70AA" w:rsidRDefault="00000000">
      <w:pPr>
        <w:spacing w:before="240" w:after="240"/>
        <w:rPr>
          <w:color w:val="000000"/>
        </w:rPr>
      </w:pPr>
      <w:r>
        <w:rPr>
          <w:color w:val="000000"/>
        </w:rPr>
        <w:t xml:space="preserve">Dans </w:t>
      </w:r>
      <w:r>
        <w:rPr>
          <w:rFonts w:ascii="Roboto Mono" w:eastAsia="Roboto Mono" w:hAnsi="Roboto Mono" w:cs="Roboto Mono"/>
          <w:color w:val="000000"/>
        </w:rPr>
        <w:t>alembic.ini</w:t>
      </w:r>
      <w:r>
        <w:rPr>
          <w:color w:val="000000"/>
        </w:rPr>
        <w:t>, configure l’URL de la base de données :</w:t>
      </w:r>
    </w:p>
    <w:p w14:paraId="5BC56FFA" w14:textId="77777777" w:rsidR="006F70AA" w:rsidRDefault="00000000">
      <w:pPr>
        <w:shd w:val="clear" w:color="auto" w:fill="1E1E1E"/>
        <w:spacing w:before="360" w:after="8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4"/>
          <w:szCs w:val="24"/>
        </w:rPr>
        <w:t>sqlalchemy.url = sqlite:///./test.db</w:t>
      </w:r>
    </w:p>
    <w:p w14:paraId="4065B08C" w14:textId="77777777" w:rsidR="006F70AA" w:rsidRDefault="006F70AA">
      <w:pPr>
        <w:spacing w:before="360" w:after="80"/>
        <w:rPr>
          <w:color w:val="000000"/>
        </w:rPr>
      </w:pPr>
    </w:p>
    <w:p w14:paraId="1832C5D3" w14:textId="77777777" w:rsidR="006F70AA" w:rsidRDefault="00000000">
      <w:pPr>
        <w:spacing w:before="240" w:after="240"/>
        <w:rPr>
          <w:color w:val="000000"/>
        </w:rPr>
      </w:pPr>
      <w:r>
        <w:rPr>
          <w:color w:val="000000"/>
        </w:rPr>
        <w:t xml:space="preserve">Et dans </w:t>
      </w:r>
      <w:proofErr w:type="spellStart"/>
      <w:r>
        <w:rPr>
          <w:rFonts w:ascii="Roboto Mono" w:eastAsia="Roboto Mono" w:hAnsi="Roboto Mono" w:cs="Roboto Mono"/>
          <w:color w:val="000000"/>
        </w:rPr>
        <w:t>alembic</w:t>
      </w:r>
      <w:proofErr w:type="spellEnd"/>
      <w:r>
        <w:rPr>
          <w:rFonts w:ascii="Roboto Mono" w:eastAsia="Roboto Mono" w:hAnsi="Roboto Mono" w:cs="Roboto Mono"/>
          <w:color w:val="000000"/>
        </w:rPr>
        <w:t>/env.py</w:t>
      </w:r>
      <w:r>
        <w:rPr>
          <w:color w:val="000000"/>
        </w:rPr>
        <w:t xml:space="preserve">, importe les modèles </w:t>
      </w:r>
      <w:proofErr w:type="spellStart"/>
      <w:r>
        <w:rPr>
          <w:color w:val="000000"/>
        </w:rPr>
        <w:t>SQLAlchemy</w:t>
      </w:r>
      <w:proofErr w:type="spellEnd"/>
      <w:r>
        <w:rPr>
          <w:color w:val="000000"/>
        </w:rPr>
        <w:t xml:space="preserve"> :</w:t>
      </w:r>
    </w:p>
    <w:p w14:paraId="6EDBF6C2" w14:textId="77777777" w:rsidR="006F70AA" w:rsidRDefault="00000000">
      <w:pPr>
        <w:shd w:val="clear" w:color="auto" w:fill="1E1E1E"/>
        <w:spacing w:before="360" w:after="80"/>
        <w:rPr>
          <w:rFonts w:ascii="Courier New" w:eastAsia="Courier New" w:hAnsi="Courier New" w:cs="Courier New"/>
          <w:color w:val="9CDCFE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586C0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myapp.models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586C0"/>
          <w:sz w:val="24"/>
          <w:szCs w:val="24"/>
        </w:rPr>
        <w:t>import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Base</w:t>
      </w:r>
    </w:p>
    <w:p w14:paraId="079658C8" w14:textId="77777777" w:rsidR="006F70AA" w:rsidRDefault="00000000">
      <w:pPr>
        <w:shd w:val="clear" w:color="auto" w:fill="1E1E1E"/>
        <w:spacing w:before="360" w:after="80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target_metadata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Base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.metadata</w:t>
      </w:r>
      <w:proofErr w:type="spellEnd"/>
    </w:p>
    <w:p w14:paraId="2DD89E24" w14:textId="77777777" w:rsidR="006F70AA" w:rsidRDefault="006F70AA">
      <w:pPr>
        <w:spacing w:before="360" w:after="80"/>
      </w:pPr>
    </w:p>
    <w:p w14:paraId="6A37885E" w14:textId="77777777" w:rsidR="006F70AA" w:rsidRDefault="00000000">
      <w:pPr>
        <w:pStyle w:val="Titre2"/>
        <w:keepNext w:val="0"/>
        <w:keepLines w:val="0"/>
        <w:spacing w:after="40"/>
      </w:pPr>
      <w:bookmarkStart w:id="25" w:name="_ibg1vq3jbufv" w:colFirst="0" w:colLast="0"/>
      <w:bookmarkEnd w:id="25"/>
      <w:r>
        <w:t>Créer une migration</w:t>
      </w:r>
    </w:p>
    <w:p w14:paraId="6F776E50" w14:textId="77777777" w:rsidR="006F70AA" w:rsidRDefault="00000000">
      <w:pPr>
        <w:spacing w:before="240" w:after="240"/>
      </w:pPr>
      <w:r>
        <w:t>Une fois que tes modèles ont changé, crée un script de migration :</w:t>
      </w:r>
    </w:p>
    <w:p w14:paraId="53CFF00B" w14:textId="77777777" w:rsidR="006F70AA" w:rsidRDefault="00000000">
      <w:pPr>
        <w:shd w:val="clear" w:color="auto" w:fill="1E1E1E"/>
        <w:spacing w:before="360" w:after="80"/>
        <w:rPr>
          <w:rFonts w:ascii="Courier New" w:eastAsia="Courier New" w:hAnsi="Courier New" w:cs="Courier New"/>
          <w:color w:val="CE9178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DCDCAA"/>
          <w:sz w:val="24"/>
          <w:szCs w:val="24"/>
        </w:rPr>
        <w:t>alembic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4"/>
          <w:szCs w:val="24"/>
        </w:rPr>
        <w:t>revision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569CD6"/>
          <w:sz w:val="24"/>
          <w:szCs w:val="24"/>
        </w:rPr>
        <w:t>--</w:t>
      </w:r>
      <w:proofErr w:type="spellStart"/>
      <w:r>
        <w:rPr>
          <w:rFonts w:ascii="Courier New" w:eastAsia="Courier New" w:hAnsi="Courier New" w:cs="Courier New"/>
          <w:color w:val="569CD6"/>
          <w:sz w:val="24"/>
          <w:szCs w:val="24"/>
        </w:rPr>
        <w:t>autogenerate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569CD6"/>
          <w:sz w:val="24"/>
          <w:szCs w:val="24"/>
        </w:rPr>
        <w:t>-m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"ajout champ date à commande"</w:t>
      </w:r>
    </w:p>
    <w:p w14:paraId="6B38AEEF" w14:textId="77777777" w:rsidR="006F70AA" w:rsidRDefault="00000000">
      <w:pPr>
        <w:spacing w:before="240" w:after="240"/>
        <w:rPr>
          <w:color w:val="000000"/>
        </w:rPr>
      </w:pPr>
      <w:r>
        <w:rPr>
          <w:color w:val="000000"/>
        </w:rPr>
        <w:t xml:space="preserve">Cela crée un fichier dans </w:t>
      </w:r>
      <w:proofErr w:type="spellStart"/>
      <w:r>
        <w:rPr>
          <w:rFonts w:ascii="Roboto Mono" w:eastAsia="Roboto Mono" w:hAnsi="Roboto Mono" w:cs="Roboto Mono"/>
          <w:color w:val="000000"/>
        </w:rPr>
        <w:t>alembic</w:t>
      </w:r>
      <w:proofErr w:type="spellEnd"/>
      <w:r>
        <w:rPr>
          <w:rFonts w:ascii="Roboto Mono" w:eastAsia="Roboto Mono" w:hAnsi="Roboto Mono" w:cs="Roboto Mono"/>
          <w:color w:val="000000"/>
        </w:rPr>
        <w:t>/versions/</w:t>
      </w:r>
      <w:r>
        <w:rPr>
          <w:color w:val="000000"/>
        </w:rPr>
        <w:t xml:space="preserve"> avec les instructions SQL générées automatiquement.</w:t>
      </w:r>
    </w:p>
    <w:p w14:paraId="789BF7F6" w14:textId="77777777" w:rsidR="006F70AA" w:rsidRDefault="00000000">
      <w:pPr>
        <w:pStyle w:val="Titre2"/>
        <w:keepNext w:val="0"/>
        <w:keepLines w:val="0"/>
        <w:spacing w:after="40"/>
      </w:pPr>
      <w:bookmarkStart w:id="26" w:name="_l6t5l0nzvulf" w:colFirst="0" w:colLast="0"/>
      <w:bookmarkEnd w:id="26"/>
      <w:r>
        <w:t>Appliquer une migration</w:t>
      </w:r>
    </w:p>
    <w:p w14:paraId="1284A35D" w14:textId="77777777" w:rsidR="006F70AA" w:rsidRDefault="00000000">
      <w:pPr>
        <w:shd w:val="clear" w:color="auto" w:fill="1E1E1E"/>
        <w:spacing w:before="360" w:after="80" w:line="325" w:lineRule="auto"/>
      </w:pPr>
      <w:proofErr w:type="spellStart"/>
      <w:r>
        <w:rPr>
          <w:rFonts w:ascii="Courier New" w:eastAsia="Courier New" w:hAnsi="Courier New" w:cs="Courier New"/>
          <w:color w:val="DCDCAA"/>
          <w:sz w:val="24"/>
          <w:szCs w:val="24"/>
        </w:rPr>
        <w:t>alembic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upgrade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4"/>
          <w:szCs w:val="24"/>
        </w:rPr>
        <w:t>head</w:t>
      </w:r>
      <w:proofErr w:type="spellEnd"/>
    </w:p>
    <w:p w14:paraId="057BD82B" w14:textId="77777777" w:rsidR="006F70AA" w:rsidRDefault="00000000">
      <w:pPr>
        <w:spacing w:before="240" w:after="240"/>
      </w:pPr>
      <w:r>
        <w:t>Cela applique les modifications à la base.</w:t>
      </w:r>
    </w:p>
    <w:p w14:paraId="7B2091A1" w14:textId="77777777" w:rsidR="006F70AA" w:rsidRDefault="00000000">
      <w:pPr>
        <w:spacing w:before="240" w:after="240"/>
        <w:ind w:right="600"/>
      </w:pPr>
      <w:proofErr w:type="spellStart"/>
      <w:r>
        <w:t>Alembic</w:t>
      </w:r>
      <w:proofErr w:type="spellEnd"/>
      <w:r>
        <w:t xml:space="preserve"> permet de gérer facilement les versions de ta base sans tout recréer à chaque changement.</w:t>
      </w:r>
    </w:p>
    <w:p w14:paraId="2B7FCD8B" w14:textId="77777777" w:rsidR="006F70AA" w:rsidRDefault="00000000">
      <w:pPr>
        <w:pStyle w:val="Titre2"/>
      </w:pPr>
      <w:bookmarkStart w:id="27" w:name="_5ilv98oqwzik" w:colFirst="0" w:colLast="0"/>
      <w:bookmarkEnd w:id="27"/>
      <w:r>
        <w:br w:type="page"/>
      </w:r>
    </w:p>
    <w:p w14:paraId="60FD114E" w14:textId="77777777" w:rsidR="006F70AA" w:rsidRDefault="00000000">
      <w:pPr>
        <w:pStyle w:val="Titre2"/>
      </w:pPr>
      <w:bookmarkStart w:id="28" w:name="_73odxi8a8x0r" w:colFirst="0" w:colLast="0"/>
      <w:bookmarkEnd w:id="28"/>
      <w:r>
        <w:lastRenderedPageBreak/>
        <w:t>Exemple concret : ajout d'un champ date dans Commande</w:t>
      </w:r>
    </w:p>
    <w:p w14:paraId="678DC5EF" w14:textId="77777777" w:rsidR="006F70AA" w:rsidRDefault="00000000">
      <w:pPr>
        <w:numPr>
          <w:ilvl w:val="0"/>
          <w:numId w:val="4"/>
        </w:numPr>
        <w:spacing w:before="240" w:after="240"/>
      </w:pPr>
      <w:r>
        <w:t>On modifie le modèle :</w:t>
      </w:r>
    </w:p>
    <w:p w14:paraId="44EF518B" w14:textId="77777777" w:rsidR="006F70AA" w:rsidRDefault="00000000">
      <w:pPr>
        <w:shd w:val="clear" w:color="auto" w:fill="1E1E1E"/>
        <w:spacing w:before="360" w:after="80"/>
        <w:rPr>
          <w:rFonts w:ascii="Courier New" w:eastAsia="Courier New" w:hAnsi="Courier New" w:cs="Courier New"/>
          <w:color w:val="D4D4D4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C586C0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sqlalchemy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586C0"/>
          <w:sz w:val="24"/>
          <w:szCs w:val="24"/>
        </w:rPr>
        <w:t>import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Column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, Integer, String,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ForeignKey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, Date</w:t>
      </w:r>
    </w:p>
    <w:p w14:paraId="2C1814AB" w14:textId="77777777" w:rsidR="006F70AA" w:rsidRDefault="00000000">
      <w:pPr>
        <w:shd w:val="clear" w:color="auto" w:fill="1E1E1E"/>
        <w:spacing w:before="360" w:after="80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569CD6"/>
          <w:sz w:val="24"/>
          <w:szCs w:val="24"/>
        </w:rPr>
        <w:t>class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4"/>
          <w:szCs w:val="24"/>
        </w:rPr>
        <w:t>Commande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4"/>
          <w:szCs w:val="24"/>
        </w:rPr>
        <w:t>Base</w:t>
      </w:r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):</w:t>
      </w:r>
      <w:proofErr w:type="gramEnd"/>
    </w:p>
    <w:p w14:paraId="32DDAF6D" w14:textId="77777777" w:rsidR="006F70AA" w:rsidRDefault="00000000">
      <w:pPr>
        <w:shd w:val="clear" w:color="auto" w:fill="1E1E1E"/>
        <w:spacing w:before="360" w:after="80"/>
        <w:rPr>
          <w:rFonts w:ascii="Courier New" w:eastAsia="Courier New" w:hAnsi="Courier New" w:cs="Courier New"/>
          <w:color w:val="CE9178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__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tablename</w:t>
      </w:r>
      <w:proofErr w:type="spellEnd"/>
      <w:r>
        <w:rPr>
          <w:rFonts w:ascii="Courier New" w:eastAsia="Courier New" w:hAnsi="Courier New" w:cs="Courier New"/>
          <w:color w:val="9CDCFE"/>
          <w:sz w:val="24"/>
          <w:szCs w:val="24"/>
        </w:rPr>
        <w:t>__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'commandes'</w:t>
      </w:r>
    </w:p>
    <w:p w14:paraId="7D9FB120" w14:textId="77777777" w:rsidR="006F70AA" w:rsidRDefault="00000000">
      <w:pPr>
        <w:shd w:val="clear" w:color="auto" w:fill="1E1E1E"/>
        <w:spacing w:before="360" w:after="80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id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Column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Integer, 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primary_key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=</w:t>
      </w:r>
      <w:proofErr w:type="spellStart"/>
      <w:r>
        <w:rPr>
          <w:rFonts w:ascii="Courier New" w:eastAsia="Courier New" w:hAnsi="Courier New" w:cs="Courier New"/>
          <w:color w:val="4FC1FF"/>
          <w:sz w:val="24"/>
          <w:szCs w:val="24"/>
        </w:rPr>
        <w:t>True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)</w:t>
      </w:r>
    </w:p>
    <w:p w14:paraId="725B123B" w14:textId="77777777" w:rsidR="006F70AA" w:rsidRDefault="00000000">
      <w:pPr>
        <w:shd w:val="clear" w:color="auto" w:fill="1E1E1E"/>
        <w:spacing w:before="360" w:after="80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montant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Column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>Integer)</w:t>
      </w:r>
    </w:p>
    <w:p w14:paraId="2AD75A25" w14:textId="77777777" w:rsidR="006F70AA" w:rsidRDefault="00000000">
      <w:pPr>
        <w:shd w:val="clear" w:color="auto" w:fill="1E1E1E"/>
        <w:spacing w:before="360" w:after="80"/>
        <w:rPr>
          <w:rFonts w:ascii="Courier New" w:eastAsia="Courier New" w:hAnsi="Courier New" w:cs="Courier New"/>
          <w:color w:val="6A9955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9CDCFE"/>
          <w:sz w:val="24"/>
          <w:szCs w:val="24"/>
        </w:rPr>
        <w:t>date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Column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(Date)  </w:t>
      </w:r>
      <w:r>
        <w:rPr>
          <w:rFonts w:ascii="Courier New" w:eastAsia="Courier New" w:hAnsi="Courier New" w:cs="Courier New"/>
          <w:color w:val="6A9955"/>
          <w:sz w:val="24"/>
          <w:szCs w:val="24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4"/>
          <w:szCs w:val="24"/>
        </w:rPr>
        <w:t xml:space="preserve"> Nouveau champ</w:t>
      </w:r>
    </w:p>
    <w:p w14:paraId="22AA08E5" w14:textId="77777777" w:rsidR="006F70AA" w:rsidRDefault="00000000">
      <w:pPr>
        <w:shd w:val="clear" w:color="auto" w:fill="1E1E1E"/>
        <w:spacing w:before="360" w:after="80"/>
        <w:rPr>
          <w:rFonts w:ascii="Courier New" w:eastAsia="Courier New" w:hAnsi="Courier New" w:cs="Courier New"/>
          <w:color w:val="D4D4D4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4"/>
          <w:szCs w:val="24"/>
        </w:rPr>
        <w:t>client_id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4"/>
          <w:szCs w:val="24"/>
        </w:rPr>
        <w:t>Column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Integer, </w:t>
      </w:r>
      <w:proofErr w:type="spellStart"/>
      <w:r>
        <w:rPr>
          <w:rFonts w:ascii="Courier New" w:eastAsia="Courier New" w:hAnsi="Courier New" w:cs="Courier New"/>
          <w:color w:val="D4D4D4"/>
          <w:sz w:val="24"/>
          <w:szCs w:val="24"/>
        </w:rPr>
        <w:t>ForeignKey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'clients.id'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>))</w:t>
      </w:r>
    </w:p>
    <w:p w14:paraId="70240FA8" w14:textId="77777777" w:rsidR="006F70AA" w:rsidRDefault="006F70AA">
      <w:pPr>
        <w:shd w:val="clear" w:color="auto" w:fill="1E1E1E"/>
        <w:spacing w:before="360" w:after="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2799166" w14:textId="77777777" w:rsidR="006F70AA" w:rsidRDefault="00000000">
      <w:pPr>
        <w:numPr>
          <w:ilvl w:val="0"/>
          <w:numId w:val="2"/>
        </w:numPr>
        <w:spacing w:before="240" w:after="240"/>
      </w:pPr>
      <w:r>
        <w:t>On génère la migration automatiquement :</w:t>
      </w:r>
    </w:p>
    <w:p w14:paraId="7CCBC926" w14:textId="77777777" w:rsidR="006F70AA" w:rsidRDefault="00000000">
      <w:pPr>
        <w:shd w:val="clear" w:color="auto" w:fill="1E1E1E"/>
        <w:spacing w:before="360" w:after="80" w:line="325" w:lineRule="auto"/>
        <w:rPr>
          <w:rFonts w:ascii="Courier New" w:eastAsia="Courier New" w:hAnsi="Courier New" w:cs="Courier New"/>
          <w:color w:val="CE9178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DCDCAA"/>
          <w:sz w:val="24"/>
          <w:szCs w:val="24"/>
        </w:rPr>
        <w:t>alembic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4"/>
          <w:szCs w:val="24"/>
        </w:rPr>
        <w:t>revision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569CD6"/>
          <w:sz w:val="24"/>
          <w:szCs w:val="24"/>
        </w:rPr>
        <w:t>--</w:t>
      </w:r>
      <w:proofErr w:type="spellStart"/>
      <w:r>
        <w:rPr>
          <w:rFonts w:ascii="Courier New" w:eastAsia="Courier New" w:hAnsi="Courier New" w:cs="Courier New"/>
          <w:color w:val="569CD6"/>
          <w:sz w:val="24"/>
          <w:szCs w:val="24"/>
        </w:rPr>
        <w:t>autogenerate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569CD6"/>
          <w:sz w:val="24"/>
          <w:szCs w:val="24"/>
        </w:rPr>
        <w:t>-m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"Ajout champ date dans commande"</w:t>
      </w:r>
    </w:p>
    <w:p w14:paraId="30F0A181" w14:textId="77777777" w:rsidR="006F70AA" w:rsidRDefault="006F70AA">
      <w:pPr>
        <w:spacing w:before="360" w:after="80"/>
      </w:pPr>
    </w:p>
    <w:p w14:paraId="1A709E84" w14:textId="77777777" w:rsidR="006F70AA" w:rsidRDefault="00000000">
      <w:pPr>
        <w:numPr>
          <w:ilvl w:val="0"/>
          <w:numId w:val="1"/>
        </w:numPr>
        <w:spacing w:before="240" w:after="240"/>
        <w:rPr>
          <w:color w:val="000000"/>
        </w:rPr>
      </w:pPr>
      <w:r>
        <w:rPr>
          <w:color w:val="000000"/>
        </w:rPr>
        <w:t xml:space="preserve">On vérifie le fichier généré dans </w:t>
      </w:r>
      <w:proofErr w:type="spellStart"/>
      <w:r>
        <w:rPr>
          <w:rFonts w:ascii="Roboto Mono" w:eastAsia="Roboto Mono" w:hAnsi="Roboto Mono" w:cs="Roboto Mono"/>
          <w:color w:val="000000"/>
        </w:rPr>
        <w:t>alembic</w:t>
      </w:r>
      <w:proofErr w:type="spellEnd"/>
      <w:r>
        <w:rPr>
          <w:rFonts w:ascii="Roboto Mono" w:eastAsia="Roboto Mono" w:hAnsi="Roboto Mono" w:cs="Roboto Mono"/>
          <w:color w:val="000000"/>
        </w:rPr>
        <w:t>/versions/</w:t>
      </w:r>
      <w:r>
        <w:rPr>
          <w:color w:val="000000"/>
        </w:rPr>
        <w:t xml:space="preserve"> puis on applique :</w:t>
      </w:r>
    </w:p>
    <w:p w14:paraId="6D7E00D2" w14:textId="77777777" w:rsidR="006F70AA" w:rsidRDefault="00000000">
      <w:pPr>
        <w:shd w:val="clear" w:color="auto" w:fill="1E1E1E"/>
        <w:spacing w:before="360" w:after="80" w:line="325" w:lineRule="auto"/>
      </w:pPr>
      <w:proofErr w:type="spellStart"/>
      <w:r>
        <w:rPr>
          <w:rFonts w:ascii="Courier New" w:eastAsia="Courier New" w:hAnsi="Courier New" w:cs="Courier New"/>
          <w:color w:val="DCDCAA"/>
          <w:sz w:val="24"/>
          <w:szCs w:val="24"/>
        </w:rPr>
        <w:t>alembic</w:t>
      </w:r>
      <w:proofErr w:type="spellEnd"/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E9178"/>
          <w:sz w:val="24"/>
          <w:szCs w:val="24"/>
        </w:rPr>
        <w:t>upgrade</w:t>
      </w:r>
      <w:r>
        <w:rPr>
          <w:rFonts w:ascii="Courier New" w:eastAsia="Courier New" w:hAnsi="Courier New" w:cs="Courier New"/>
          <w:color w:val="D4D4D4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4"/>
          <w:szCs w:val="24"/>
        </w:rPr>
        <w:t>head</w:t>
      </w:r>
      <w:proofErr w:type="spellEnd"/>
    </w:p>
    <w:p w14:paraId="15F27473" w14:textId="77777777" w:rsidR="006F70AA" w:rsidRDefault="00000000">
      <w:pPr>
        <w:spacing w:before="240" w:after="240"/>
      </w:pPr>
      <w:r>
        <w:t xml:space="preserve">Cela ajoute une nouvelle colonne </w:t>
      </w:r>
      <w:r>
        <w:rPr>
          <w:rFonts w:ascii="Roboto Mono" w:eastAsia="Roboto Mono" w:hAnsi="Roboto Mono" w:cs="Roboto Mono"/>
          <w:color w:val="188038"/>
        </w:rPr>
        <w:t>date</w:t>
      </w:r>
      <w:r>
        <w:t xml:space="preserve"> dans la table </w:t>
      </w:r>
      <w:r>
        <w:rPr>
          <w:rFonts w:ascii="Roboto Mono" w:eastAsia="Roboto Mono" w:hAnsi="Roboto Mono" w:cs="Roboto Mono"/>
          <w:color w:val="188038"/>
        </w:rPr>
        <w:t>commandes</w:t>
      </w:r>
      <w:r>
        <w:t xml:space="preserve"> sans avoir à recréer toute la base.</w:t>
      </w:r>
    </w:p>
    <w:p w14:paraId="116A1282" w14:textId="77777777" w:rsidR="006F70AA" w:rsidRDefault="006F70AA">
      <w:pPr>
        <w:spacing w:before="360" w:after="80"/>
      </w:pPr>
    </w:p>
    <w:p w14:paraId="2D54B794" w14:textId="77777777" w:rsidR="006F70AA" w:rsidRDefault="006F70AA"/>
    <w:sectPr w:rsidR="006F70AA">
      <w:footerReference w:type="default" r:id="rId7"/>
      <w:footerReference w:type="first" r:id="rId8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2EB88" w14:textId="77777777" w:rsidR="007A0127" w:rsidRDefault="007A0127">
      <w:pPr>
        <w:spacing w:before="0" w:after="0"/>
      </w:pPr>
      <w:r>
        <w:separator/>
      </w:r>
    </w:p>
  </w:endnote>
  <w:endnote w:type="continuationSeparator" w:id="0">
    <w:p w14:paraId="530724FB" w14:textId="77777777" w:rsidR="007A0127" w:rsidRDefault="007A012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6BD0520A-9749-42F4-A443-4E53BE022D4B}"/>
    <w:embedBold r:id="rId2" w:fontKey="{3C5C7C7F-681A-4376-A5D9-ABA628DADCA1}"/>
    <w:embedItalic r:id="rId3" w:fontKey="{18A1AF39-0128-4DD6-AE47-3F12AB83E949}"/>
  </w:font>
  <w:font w:name="Lexend">
    <w:charset w:val="00"/>
    <w:family w:val="auto"/>
    <w:pitch w:val="default"/>
    <w:embedRegular r:id="rId4" w:fontKey="{8D167347-7810-4A55-976B-E32F0796A8BA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5" w:fontKey="{FB35D381-B82D-4015-A618-9C9A574829D4}"/>
  </w:font>
  <w:font w:name="Comfortaa">
    <w:charset w:val="00"/>
    <w:family w:val="auto"/>
    <w:pitch w:val="default"/>
    <w:embedRegular r:id="rId6" w:fontKey="{65111F72-C3FA-47E3-B1E1-7BBEBE8F1FF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1A090D5B-775F-4B90-A767-D1AC590B1A1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va Mono">
    <w:charset w:val="00"/>
    <w:family w:val="auto"/>
    <w:pitch w:val="default"/>
    <w:embedRegular r:id="rId8" w:fontKey="{3EDF3C45-39E2-4824-91C0-2A9DCBE7248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D8194004-E21A-42E9-9D19-916F6809A3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26E450DF-9A5A-43C4-8580-711DE58129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3B192" w14:textId="77777777" w:rsidR="006F70A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E04BA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EB17" w14:textId="77777777" w:rsidR="006F70AA" w:rsidRDefault="006F70AA">
    <w:pPr>
      <w:spacing w:before="240" w:after="240" w:line="276" w:lineRule="auto"/>
      <w:rPr>
        <w:color w:val="000000"/>
        <w:sz w:val="22"/>
        <w:szCs w:val="22"/>
      </w:rPr>
    </w:pPr>
  </w:p>
  <w:tbl>
    <w:tblPr>
      <w:tblStyle w:val="a0"/>
      <w:tblW w:w="10875" w:type="dxa"/>
      <w:tblInd w:w="-93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790"/>
      <w:gridCol w:w="5085"/>
    </w:tblGrid>
    <w:tr w:rsidR="006F70AA" w14:paraId="518188A4" w14:textId="77777777">
      <w:trPr>
        <w:trHeight w:val="585"/>
      </w:trPr>
      <w:tc>
        <w:tcPr>
          <w:tcW w:w="579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0018BBFC" w14:textId="52947927" w:rsidR="006F70AA" w:rsidRDefault="00FE04BA">
          <w:pPr>
            <w:spacing w:before="0" w:after="0"/>
            <w:ind w:left="360" w:firstLine="348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OPCO Atlas</w:t>
          </w:r>
        </w:p>
      </w:tc>
      <w:tc>
        <w:tcPr>
          <w:tcW w:w="508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FF051DE" w14:textId="77777777" w:rsidR="006F70AA" w:rsidRDefault="00000000">
          <w:pPr>
            <w:spacing w:before="0" w:after="0"/>
            <w:ind w:left="720" w:hanging="360"/>
            <w:jc w:val="right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fldChar w:fldCharType="begin"/>
          </w:r>
          <w:r>
            <w:rPr>
              <w:color w:val="000000"/>
              <w:sz w:val="22"/>
              <w:szCs w:val="22"/>
            </w:rPr>
            <w:instrText>PAGE</w:instrText>
          </w:r>
          <w:r>
            <w:rPr>
              <w:color w:val="000000"/>
              <w:sz w:val="22"/>
              <w:szCs w:val="22"/>
            </w:rPr>
            <w:fldChar w:fldCharType="separate"/>
          </w:r>
          <w:r w:rsidR="00FE04BA">
            <w:rPr>
              <w:noProof/>
              <w:color w:val="000000"/>
              <w:sz w:val="22"/>
              <w:szCs w:val="22"/>
            </w:rPr>
            <w:t>0</w:t>
          </w:r>
          <w:r>
            <w:rPr>
              <w:color w:val="000000"/>
              <w:sz w:val="22"/>
              <w:szCs w:val="22"/>
            </w:rPr>
            <w:fldChar w:fldCharType="end"/>
          </w:r>
        </w:p>
      </w:tc>
    </w:tr>
  </w:tbl>
  <w:p w14:paraId="7163DEA1" w14:textId="77777777" w:rsidR="006F70AA" w:rsidRDefault="006F70AA">
    <w:pPr>
      <w:spacing w:before="240" w:after="240"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6CB23" w14:textId="77777777" w:rsidR="007A0127" w:rsidRDefault="007A0127">
      <w:pPr>
        <w:spacing w:before="0" w:after="0"/>
      </w:pPr>
      <w:r>
        <w:separator/>
      </w:r>
    </w:p>
  </w:footnote>
  <w:footnote w:type="continuationSeparator" w:id="0">
    <w:p w14:paraId="63E11656" w14:textId="77777777" w:rsidR="007A0127" w:rsidRDefault="007A012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77A8"/>
    <w:multiLevelType w:val="multilevel"/>
    <w:tmpl w:val="63E8290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773E86"/>
    <w:multiLevelType w:val="multilevel"/>
    <w:tmpl w:val="98C8C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43C82"/>
    <w:multiLevelType w:val="multilevel"/>
    <w:tmpl w:val="509AB06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7C3EDF"/>
    <w:multiLevelType w:val="multilevel"/>
    <w:tmpl w:val="655AA6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68326482">
    <w:abstractNumId w:val="2"/>
  </w:num>
  <w:num w:numId="2" w16cid:durableId="932858128">
    <w:abstractNumId w:val="0"/>
  </w:num>
  <w:num w:numId="3" w16cid:durableId="1824813599">
    <w:abstractNumId w:val="1"/>
  </w:num>
  <w:num w:numId="4" w16cid:durableId="999701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0AA"/>
    <w:rsid w:val="006B4C23"/>
    <w:rsid w:val="006F70AA"/>
    <w:rsid w:val="007A0127"/>
    <w:rsid w:val="00FE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17C54"/>
  <w15:docId w15:val="{B3E7EEEC-FC22-49D9-BEEB-37497DDA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nito" w:eastAsia="Nunito" w:hAnsi="Nunito" w:cs="Nunito"/>
        <w:color w:val="1F1F1F"/>
        <w:sz w:val="28"/>
        <w:szCs w:val="28"/>
        <w:lang w:val="fr" w:eastAsia="fr-FR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/>
      <w:outlineLvl w:val="0"/>
    </w:pPr>
    <w:rPr>
      <w:rFonts w:ascii="Lexend" w:eastAsia="Lexend" w:hAnsi="Lexend" w:cs="Lexend"/>
      <w:color w:val="073763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240" w:after="240"/>
      <w:outlineLvl w:val="1"/>
    </w:pPr>
    <w:rPr>
      <w:rFonts w:ascii="Lexend" w:eastAsia="Lexend" w:hAnsi="Lexend" w:cs="Lexend"/>
      <w:color w:val="5B0F00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Montserrat" w:eastAsia="Montserrat" w:hAnsi="Montserrat" w:cs="Montserrat"/>
      <w:b/>
      <w:bCs/>
      <w:color w:val="434343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240" w:after="60"/>
      <w:ind w:left="720" w:hanging="360"/>
      <w:jc w:val="center"/>
    </w:pPr>
    <w:rPr>
      <w:rFonts w:ascii="Comfortaa" w:eastAsia="Comfortaa" w:hAnsi="Comfortaa" w:cs="Comfortaa"/>
      <w:sz w:val="120"/>
      <w:szCs w:val="120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En-tte">
    <w:name w:val="header"/>
    <w:basedOn w:val="Normal"/>
    <w:link w:val="En-tteCar"/>
    <w:uiPriority w:val="99"/>
    <w:unhideWhenUsed/>
    <w:rsid w:val="00FE04BA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FE04BA"/>
  </w:style>
  <w:style w:type="paragraph" w:styleId="Pieddepage">
    <w:name w:val="footer"/>
    <w:basedOn w:val="Normal"/>
    <w:link w:val="PieddepageCar"/>
    <w:uiPriority w:val="99"/>
    <w:unhideWhenUsed/>
    <w:rsid w:val="00FE04BA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FE0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1214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wentz</cp:lastModifiedBy>
  <cp:revision>2</cp:revision>
  <dcterms:created xsi:type="dcterms:W3CDTF">2025-11-28T12:30:00Z</dcterms:created>
  <dcterms:modified xsi:type="dcterms:W3CDTF">2025-11-28T12:30:00Z</dcterms:modified>
</cp:coreProperties>
</file>