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64768" w14:textId="77777777" w:rsidR="004B38CB" w:rsidRDefault="004B38CB">
      <w:pPr>
        <w:pBdr>
          <w:bottom w:val="single" w:sz="24" w:space="0" w:color="E94560"/>
        </w:pBdr>
        <w:spacing w:after="120" w:line="276" w:lineRule="auto"/>
      </w:pPr>
    </w:p>
    <w:p w14:paraId="524E354D" w14:textId="77777777" w:rsidR="004B38CB" w:rsidRDefault="00000000">
      <w:pPr>
        <w:spacing w:before="200" w:after="60" w:line="276" w:lineRule="auto"/>
      </w:pPr>
      <w:r>
        <w:rPr>
          <w:b/>
          <w:bCs/>
          <w:color w:val="E94560"/>
          <w:sz w:val="20"/>
          <w:szCs w:val="20"/>
        </w:rPr>
        <w:t>TECHNICAL DOCUMENTATION</w:t>
      </w:r>
    </w:p>
    <w:p w14:paraId="1D5FA09E" w14:textId="77777777" w:rsidR="004B38CB" w:rsidRDefault="00000000">
      <w:pPr>
        <w:spacing w:after="60" w:line="276" w:lineRule="auto"/>
      </w:pPr>
      <w:r>
        <w:rPr>
          <w:b/>
          <w:bCs/>
          <w:sz w:val="72"/>
          <w:szCs w:val="72"/>
        </w:rPr>
        <w:t>FORGE</w:t>
      </w:r>
    </w:p>
    <w:p w14:paraId="78A19879" w14:textId="77777777" w:rsidR="004B38CB" w:rsidRDefault="00000000">
      <w:pPr>
        <w:spacing w:after="60" w:line="276" w:lineRule="auto"/>
      </w:pPr>
      <w:r>
        <w:rPr>
          <w:b/>
          <w:bCs/>
          <w:color w:val="0F3460"/>
          <w:sz w:val="36"/>
          <w:szCs w:val="36"/>
        </w:rPr>
        <w:t>Task Decomposition &amp; Technical Specification</w:t>
      </w:r>
    </w:p>
    <w:p w14:paraId="6A635A4F" w14:textId="77777777" w:rsidR="004B38CB" w:rsidRDefault="00000000">
      <w:pPr>
        <w:spacing w:after="80" w:line="276" w:lineRule="auto"/>
      </w:pPr>
      <w:r>
        <w:rPr>
          <w:i/>
          <w:iCs/>
          <w:color w:val="6B7280"/>
        </w:rPr>
        <w:t>Multi-Agent Architecture • Agent Contracts • Decision Logic • Data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B38CB" w14:paraId="03C1E3FA" w14:textId="77777777">
        <w:tblPrEx>
          <w:tblCellMar>
            <w:top w:w="0" w:type="dxa"/>
            <w:bottom w:w="0" w:type="dxa"/>
          </w:tblCellMar>
        </w:tblPrEx>
        <w:tc>
          <w:tcPr>
            <w:tcW w:w="234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120" w:type="dxa"/>
            </w:tcMar>
          </w:tcPr>
          <w:p w14:paraId="008C6863" w14:textId="77777777" w:rsidR="004B38CB" w:rsidRDefault="00000000">
            <w:r>
              <w:rPr>
                <w:b/>
                <w:bCs/>
                <w:color w:val="6B7280"/>
                <w:sz w:val="16"/>
                <w:szCs w:val="16"/>
              </w:rPr>
              <w:t>Version</w:t>
            </w:r>
          </w:p>
          <w:p w14:paraId="258D4FB8" w14:textId="77777777" w:rsidR="004B38CB" w:rsidRDefault="00000000">
            <w:r>
              <w:rPr>
                <w:b/>
                <w:bCs/>
                <w:sz w:val="20"/>
                <w:szCs w:val="20"/>
              </w:rPr>
              <w:t>1.0</w:t>
            </w:r>
          </w:p>
        </w:tc>
        <w:tc>
          <w:tcPr>
            <w:tcW w:w="234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120" w:type="dxa"/>
            </w:tcMar>
          </w:tcPr>
          <w:p w14:paraId="393810B3" w14:textId="77777777" w:rsidR="004B38CB" w:rsidRDefault="00000000">
            <w:r>
              <w:rPr>
                <w:b/>
                <w:bCs/>
                <w:color w:val="6B7280"/>
                <w:sz w:val="16"/>
                <w:szCs w:val="16"/>
              </w:rPr>
              <w:t>Authors</w:t>
            </w:r>
          </w:p>
          <w:p w14:paraId="36E5739D" w14:textId="1C35A621" w:rsidR="004B38CB" w:rsidRDefault="00000000">
            <w:r>
              <w:rPr>
                <w:b/>
                <w:bCs/>
                <w:sz w:val="20"/>
                <w:szCs w:val="20"/>
              </w:rPr>
              <w:t>Ashvini Goswami &amp; D</w:t>
            </w:r>
            <w:r w:rsidR="00BD7680">
              <w:rPr>
                <w:b/>
                <w:bCs/>
                <w:sz w:val="20"/>
                <w:szCs w:val="20"/>
              </w:rPr>
              <w:t>ipjyoti Mohanta</w:t>
            </w:r>
          </w:p>
        </w:tc>
        <w:tc>
          <w:tcPr>
            <w:tcW w:w="234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120" w:type="dxa"/>
            </w:tcMar>
          </w:tcPr>
          <w:p w14:paraId="1B912242" w14:textId="77777777" w:rsidR="004B38CB" w:rsidRDefault="00000000">
            <w:r>
              <w:rPr>
                <w:b/>
                <w:bCs/>
                <w:color w:val="6B7280"/>
                <w:sz w:val="16"/>
                <w:szCs w:val="16"/>
              </w:rPr>
              <w:t>Architecture</w:t>
            </w:r>
          </w:p>
          <w:p w14:paraId="29DBF7BF" w14:textId="77777777" w:rsidR="004B38CB" w:rsidRDefault="00000000">
            <w:r>
              <w:rPr>
                <w:b/>
                <w:bCs/>
                <w:sz w:val="20"/>
                <w:szCs w:val="20"/>
              </w:rPr>
              <w:t>Multi-Agent Sequential</w:t>
            </w:r>
          </w:p>
        </w:tc>
        <w:tc>
          <w:tcPr>
            <w:tcW w:w="234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120" w:type="dxa"/>
            </w:tcMar>
          </w:tcPr>
          <w:p w14:paraId="76BC35F2" w14:textId="77777777" w:rsidR="004B38CB" w:rsidRDefault="00000000">
            <w:r>
              <w:rPr>
                <w:b/>
                <w:bCs/>
                <w:color w:val="6B7280"/>
                <w:sz w:val="16"/>
                <w:szCs w:val="16"/>
              </w:rPr>
              <w:t>LLM</w:t>
            </w:r>
          </w:p>
          <w:p w14:paraId="2D6E83C5" w14:textId="77777777" w:rsidR="004B38CB" w:rsidRDefault="00000000">
            <w:r>
              <w:rPr>
                <w:b/>
                <w:bCs/>
                <w:sz w:val="20"/>
                <w:szCs w:val="20"/>
              </w:rPr>
              <w:t>Gemini 1.5 Flash</w:t>
            </w:r>
          </w:p>
        </w:tc>
      </w:tr>
    </w:tbl>
    <w:p w14:paraId="4053A544" w14:textId="77777777" w:rsidR="004B38CB" w:rsidRDefault="004B38CB">
      <w:pPr>
        <w:spacing w:before="300" w:line="276" w:lineRule="auto"/>
      </w:pPr>
    </w:p>
    <w:p w14:paraId="63F80B6D" w14:textId="77777777" w:rsidR="004B38CB" w:rsidRDefault="00000000">
      <w:pPr>
        <w:pStyle w:val="Heading1"/>
        <w:spacing w:line="276" w:lineRule="auto"/>
      </w:pPr>
      <w:r>
        <w:t>1. System Overview &amp; Design Philosophy</w:t>
      </w:r>
    </w:p>
    <w:p w14:paraId="3DDB39C0" w14:textId="77777777" w:rsidR="004B38CB" w:rsidRDefault="00000000">
      <w:pPr>
        <w:spacing w:after="160" w:line="276" w:lineRule="auto"/>
      </w:pPr>
      <w:r>
        <w:t>FORGE is structured as a four-stage sequential multi-agent pipeline. Each stage is a self-contained agent with a clearly defined input contract, processing responsibility, and output specification. The sequential architecture ensures that each downstream agent operates on the verified output of its predecessor, creating a compounding chain of informed, consistent, and coherent plan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1800"/>
        <w:gridCol w:w="2400"/>
        <w:gridCol w:w="2660"/>
      </w:tblGrid>
      <w:tr w:rsidR="004B38CB" w14:paraId="4562E882" w14:textId="77777777">
        <w:tblPrEx>
          <w:tblCellMar>
            <w:top w:w="0" w:type="dxa"/>
            <w:bottom w:w="0" w:type="dxa"/>
          </w:tblCellMar>
        </w:tblPrEx>
        <w:tc>
          <w:tcPr>
            <w:tcW w:w="7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80" w:type="dxa"/>
            </w:tcMar>
          </w:tcPr>
          <w:p w14:paraId="1E435CD5" w14:textId="77777777" w:rsidR="004B38CB" w:rsidRDefault="00000000">
            <w:r>
              <w:rPr>
                <w:b/>
                <w:bCs/>
                <w:color w:val="FFFFFF"/>
                <w:sz w:val="20"/>
                <w:szCs w:val="20"/>
              </w:rPr>
              <w:t>Step</w:t>
            </w:r>
          </w:p>
        </w:tc>
        <w:tc>
          <w:tcPr>
            <w:tcW w:w="18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80" w:type="dxa"/>
            </w:tcMar>
          </w:tcPr>
          <w:p w14:paraId="194D284E" w14:textId="77777777" w:rsidR="004B38CB" w:rsidRDefault="00000000">
            <w:r>
              <w:rPr>
                <w:b/>
                <w:bCs/>
                <w:color w:val="FFFFFF"/>
                <w:sz w:val="20"/>
                <w:szCs w:val="20"/>
              </w:rPr>
              <w:t>Agent</w:t>
            </w:r>
          </w:p>
        </w:tc>
        <w:tc>
          <w:tcPr>
            <w:tcW w:w="18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80" w:type="dxa"/>
            </w:tcMar>
          </w:tcPr>
          <w:p w14:paraId="400FF268" w14:textId="77777777" w:rsidR="004B38CB" w:rsidRDefault="00000000">
            <w:r>
              <w:rPr>
                <w:b/>
                <w:bCs/>
                <w:color w:val="FFFFFF"/>
                <w:sz w:val="20"/>
                <w:szCs w:val="20"/>
              </w:rPr>
              <w:t>Tool(s)</w:t>
            </w:r>
          </w:p>
        </w:tc>
        <w:tc>
          <w:tcPr>
            <w:tcW w:w="240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80" w:type="dxa"/>
            </w:tcMar>
          </w:tcPr>
          <w:p w14:paraId="3ED350DB" w14:textId="77777777" w:rsidR="004B38CB" w:rsidRDefault="00000000">
            <w:r>
              <w:rPr>
                <w:b/>
                <w:bCs/>
                <w:color w:val="FFFFFF"/>
                <w:sz w:val="20"/>
                <w:szCs w:val="20"/>
              </w:rPr>
              <w:t>Input</w:t>
            </w:r>
          </w:p>
        </w:tc>
        <w:tc>
          <w:tcPr>
            <w:tcW w:w="2660" w:type="dxa"/>
            <w:tcBorders>
              <w:top w:val="single" w:sz="1" w:space="0" w:color="1A1A2E"/>
              <w:left w:val="single" w:sz="1" w:space="0" w:color="1A1A2E"/>
              <w:bottom w:val="single" w:sz="1" w:space="0" w:color="1A1A2E"/>
              <w:right w:val="single" w:sz="1" w:space="0" w:color="1A1A2E"/>
            </w:tcBorders>
            <w:shd w:val="clear" w:color="auto" w:fill="1A1A2E"/>
            <w:tcMar>
              <w:top w:w="100" w:type="dxa"/>
              <w:left w:w="120" w:type="dxa"/>
              <w:bottom w:w="100" w:type="dxa"/>
              <w:right w:w="80" w:type="dxa"/>
            </w:tcMar>
          </w:tcPr>
          <w:p w14:paraId="4BD1A990" w14:textId="77777777" w:rsidR="004B38CB" w:rsidRDefault="00000000">
            <w:r>
              <w:rPr>
                <w:b/>
                <w:bCs/>
                <w:color w:val="FFFFFF"/>
                <w:sz w:val="20"/>
                <w:szCs w:val="20"/>
              </w:rPr>
              <w:t>Output</w:t>
            </w:r>
          </w:p>
        </w:tc>
      </w:tr>
      <w:tr w:rsidR="004B38CB" w14:paraId="1204A339" w14:textId="77777777">
        <w:tblPrEx>
          <w:tblCellMar>
            <w:top w:w="0" w:type="dxa"/>
            <w:bottom w:w="0" w:type="dxa"/>
          </w:tblCellMar>
        </w:tblPrEx>
        <w:tc>
          <w:tcPr>
            <w:tcW w:w="7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80" w:type="dxa"/>
            </w:tcMar>
          </w:tcPr>
          <w:p w14:paraId="7E7E8BFA" w14:textId="77777777" w:rsidR="004B38CB" w:rsidRDefault="00000000">
            <w:r>
              <w:rPr>
                <w:sz w:val="19"/>
                <w:szCs w:val="19"/>
              </w:rPr>
              <w:t>01</w:t>
            </w:r>
          </w:p>
        </w:tc>
        <w:tc>
          <w:tcPr>
            <w:tcW w:w="18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80" w:type="dxa"/>
            </w:tcMar>
          </w:tcPr>
          <w:p w14:paraId="57CD0455" w14:textId="77777777" w:rsidR="004B38CB" w:rsidRDefault="00000000">
            <w:r>
              <w:rPr>
                <w:b/>
                <w:bCs/>
                <w:color w:val="0F3460"/>
                <w:sz w:val="19"/>
                <w:szCs w:val="19"/>
              </w:rPr>
              <w:t>Guidelines Researcher</w:t>
            </w:r>
          </w:p>
        </w:tc>
        <w:tc>
          <w:tcPr>
            <w:tcW w:w="18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80" w:type="dxa"/>
            </w:tcMar>
          </w:tcPr>
          <w:p w14:paraId="6F2C1D4C" w14:textId="77777777" w:rsidR="004B38CB" w:rsidRDefault="00000000">
            <w:r>
              <w:rPr>
                <w:sz w:val="19"/>
                <w:szCs w:val="19"/>
              </w:rPr>
              <w:t>Gemini + Tavily</w:t>
            </w:r>
          </w:p>
        </w:tc>
        <w:tc>
          <w:tcPr>
            <w:tcW w:w="24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80" w:type="dxa"/>
            </w:tcMar>
          </w:tcPr>
          <w:p w14:paraId="0A6CE672" w14:textId="77777777" w:rsidR="004B38CB" w:rsidRDefault="00000000">
            <w:r>
              <w:rPr>
                <w:sz w:val="19"/>
                <w:szCs w:val="19"/>
              </w:rPr>
              <w:t>User profile (all fields)</w:t>
            </w:r>
          </w:p>
        </w:tc>
        <w:tc>
          <w:tcPr>
            <w:tcW w:w="266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80" w:type="dxa"/>
            </w:tcMar>
          </w:tcPr>
          <w:p w14:paraId="0ED16461" w14:textId="77777777" w:rsidR="004B38CB" w:rsidRDefault="00000000">
            <w:r>
              <w:rPr>
                <w:sz w:val="19"/>
                <w:szCs w:val="19"/>
              </w:rPr>
              <w:t>Structured research findings: exercise + nutrition guidelines</w:t>
            </w:r>
          </w:p>
        </w:tc>
      </w:tr>
      <w:tr w:rsidR="004B38CB" w14:paraId="67F24044" w14:textId="77777777">
        <w:tblPrEx>
          <w:tblCellMar>
            <w:top w:w="0" w:type="dxa"/>
            <w:bottom w:w="0" w:type="dxa"/>
          </w:tblCellMar>
        </w:tblPrEx>
        <w:tc>
          <w:tcPr>
            <w:tcW w:w="7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20" w:type="dxa"/>
              <w:bottom w:w="80" w:type="dxa"/>
              <w:right w:w="80" w:type="dxa"/>
            </w:tcMar>
          </w:tcPr>
          <w:p w14:paraId="56F68E35" w14:textId="77777777" w:rsidR="004B38CB" w:rsidRDefault="00000000">
            <w:r>
              <w:rPr>
                <w:sz w:val="19"/>
                <w:szCs w:val="19"/>
              </w:rPr>
              <w:t>02</w:t>
            </w:r>
          </w:p>
        </w:tc>
        <w:tc>
          <w:tcPr>
            <w:tcW w:w="18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20" w:type="dxa"/>
              <w:bottom w:w="80" w:type="dxa"/>
              <w:right w:w="80" w:type="dxa"/>
            </w:tcMar>
          </w:tcPr>
          <w:p w14:paraId="4BBA728D" w14:textId="77777777" w:rsidR="004B38CB" w:rsidRDefault="00000000">
            <w:r>
              <w:rPr>
                <w:b/>
                <w:bCs/>
                <w:color w:val="0F3460"/>
                <w:sz w:val="19"/>
                <w:szCs w:val="19"/>
              </w:rPr>
              <w:t>Workout Planner</w:t>
            </w:r>
          </w:p>
        </w:tc>
        <w:tc>
          <w:tcPr>
            <w:tcW w:w="18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20" w:type="dxa"/>
              <w:bottom w:w="80" w:type="dxa"/>
              <w:right w:w="80" w:type="dxa"/>
            </w:tcMar>
          </w:tcPr>
          <w:p w14:paraId="4AC96942" w14:textId="77777777" w:rsidR="004B38CB" w:rsidRDefault="00000000">
            <w:r>
              <w:rPr>
                <w:sz w:val="19"/>
                <w:szCs w:val="19"/>
              </w:rPr>
              <w:t>Gemini</w:t>
            </w:r>
          </w:p>
        </w:tc>
        <w:tc>
          <w:tcPr>
            <w:tcW w:w="24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20" w:type="dxa"/>
              <w:bottom w:w="80" w:type="dxa"/>
              <w:right w:w="80" w:type="dxa"/>
            </w:tcMar>
          </w:tcPr>
          <w:p w14:paraId="2BD7E13E" w14:textId="77777777" w:rsidR="004B38CB" w:rsidRDefault="00000000">
            <w:r>
              <w:rPr>
                <w:sz w:val="19"/>
                <w:szCs w:val="19"/>
              </w:rPr>
              <w:t>Profile + Research output</w:t>
            </w:r>
          </w:p>
        </w:tc>
        <w:tc>
          <w:tcPr>
            <w:tcW w:w="26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20" w:type="dxa"/>
              <w:bottom w:w="80" w:type="dxa"/>
              <w:right w:w="80" w:type="dxa"/>
            </w:tcMar>
          </w:tcPr>
          <w:p w14:paraId="13E8E051" w14:textId="77777777" w:rsidR="004B38CB" w:rsidRDefault="00000000">
            <w:r>
              <w:rPr>
                <w:sz w:val="19"/>
                <w:szCs w:val="19"/>
              </w:rPr>
              <w:t>4-week progressive workout schedule (sets, reps, days, progression)</w:t>
            </w:r>
          </w:p>
        </w:tc>
      </w:tr>
      <w:tr w:rsidR="004B38CB" w14:paraId="523AE81C" w14:textId="77777777">
        <w:tblPrEx>
          <w:tblCellMar>
            <w:top w:w="0" w:type="dxa"/>
            <w:bottom w:w="0" w:type="dxa"/>
          </w:tblCellMar>
        </w:tblPrEx>
        <w:tc>
          <w:tcPr>
            <w:tcW w:w="7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80" w:type="dxa"/>
            </w:tcMar>
          </w:tcPr>
          <w:p w14:paraId="53985D6C" w14:textId="77777777" w:rsidR="004B38CB" w:rsidRDefault="00000000">
            <w:r>
              <w:rPr>
                <w:sz w:val="19"/>
                <w:szCs w:val="19"/>
              </w:rPr>
              <w:t>03</w:t>
            </w:r>
          </w:p>
        </w:tc>
        <w:tc>
          <w:tcPr>
            <w:tcW w:w="18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80" w:type="dxa"/>
            </w:tcMar>
          </w:tcPr>
          <w:p w14:paraId="1744E795" w14:textId="77777777" w:rsidR="004B38CB" w:rsidRDefault="00000000">
            <w:r>
              <w:rPr>
                <w:b/>
                <w:bCs/>
                <w:color w:val="0F3460"/>
                <w:sz w:val="19"/>
                <w:szCs w:val="19"/>
              </w:rPr>
              <w:t>Nutrition Advisor</w:t>
            </w:r>
          </w:p>
        </w:tc>
        <w:tc>
          <w:tcPr>
            <w:tcW w:w="18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80" w:type="dxa"/>
            </w:tcMar>
          </w:tcPr>
          <w:p w14:paraId="4974EF75" w14:textId="77777777" w:rsidR="004B38CB" w:rsidRDefault="00000000">
            <w:r>
              <w:rPr>
                <w:sz w:val="19"/>
                <w:szCs w:val="19"/>
              </w:rPr>
              <w:t>Gemini</w:t>
            </w:r>
          </w:p>
        </w:tc>
        <w:tc>
          <w:tcPr>
            <w:tcW w:w="24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80" w:type="dxa"/>
            </w:tcMar>
          </w:tcPr>
          <w:p w14:paraId="26133B6A" w14:textId="77777777" w:rsidR="004B38CB" w:rsidRDefault="00000000">
            <w:r>
              <w:rPr>
                <w:sz w:val="19"/>
                <w:szCs w:val="19"/>
              </w:rPr>
              <w:t>Profile + Research output</w:t>
            </w:r>
          </w:p>
        </w:tc>
        <w:tc>
          <w:tcPr>
            <w:tcW w:w="266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80" w:type="dxa"/>
            </w:tcMar>
          </w:tcPr>
          <w:p w14:paraId="4ADB182A" w14:textId="77777777" w:rsidR="004B38CB" w:rsidRDefault="00000000">
            <w:r>
              <w:rPr>
                <w:sz w:val="19"/>
                <w:szCs w:val="19"/>
              </w:rPr>
              <w:t>Macro targets, 7-day meal plan, hydration &amp; supplement guide</w:t>
            </w:r>
          </w:p>
        </w:tc>
      </w:tr>
      <w:tr w:rsidR="004B38CB" w14:paraId="7E1E4664" w14:textId="77777777">
        <w:tblPrEx>
          <w:tblCellMar>
            <w:top w:w="0" w:type="dxa"/>
            <w:bottom w:w="0" w:type="dxa"/>
          </w:tblCellMar>
        </w:tblPrEx>
        <w:tc>
          <w:tcPr>
            <w:tcW w:w="7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20" w:type="dxa"/>
              <w:bottom w:w="80" w:type="dxa"/>
              <w:right w:w="80" w:type="dxa"/>
            </w:tcMar>
          </w:tcPr>
          <w:p w14:paraId="38E766BE" w14:textId="77777777" w:rsidR="004B38CB" w:rsidRDefault="00000000">
            <w:r>
              <w:rPr>
                <w:sz w:val="19"/>
                <w:szCs w:val="19"/>
              </w:rPr>
              <w:t>04</w:t>
            </w:r>
          </w:p>
        </w:tc>
        <w:tc>
          <w:tcPr>
            <w:tcW w:w="18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20" w:type="dxa"/>
              <w:bottom w:w="80" w:type="dxa"/>
              <w:right w:w="80" w:type="dxa"/>
            </w:tcMar>
          </w:tcPr>
          <w:p w14:paraId="205D686F" w14:textId="77777777" w:rsidR="004B38CB" w:rsidRDefault="00000000">
            <w:r>
              <w:rPr>
                <w:b/>
                <w:bCs/>
                <w:color w:val="0F3460"/>
                <w:sz w:val="19"/>
                <w:szCs w:val="19"/>
              </w:rPr>
              <w:t>LLM-as-Judge</w:t>
            </w:r>
          </w:p>
        </w:tc>
        <w:tc>
          <w:tcPr>
            <w:tcW w:w="18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20" w:type="dxa"/>
              <w:bottom w:w="80" w:type="dxa"/>
              <w:right w:w="80" w:type="dxa"/>
            </w:tcMar>
          </w:tcPr>
          <w:p w14:paraId="3A7C22E5" w14:textId="77777777" w:rsidR="004B38CB" w:rsidRDefault="00000000">
            <w:r>
              <w:rPr>
                <w:sz w:val="19"/>
                <w:szCs w:val="19"/>
              </w:rPr>
              <w:t>Gemini</w:t>
            </w:r>
          </w:p>
        </w:tc>
        <w:tc>
          <w:tcPr>
            <w:tcW w:w="24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20" w:type="dxa"/>
              <w:bottom w:w="80" w:type="dxa"/>
              <w:right w:w="80" w:type="dxa"/>
            </w:tcMar>
          </w:tcPr>
          <w:p w14:paraId="47538A5A" w14:textId="77777777" w:rsidR="004B38CB" w:rsidRDefault="00000000">
            <w:r>
              <w:rPr>
                <w:sz w:val="19"/>
                <w:szCs w:val="19"/>
              </w:rPr>
              <w:t>Profile + Workout + Nutrition</w:t>
            </w:r>
          </w:p>
        </w:tc>
        <w:tc>
          <w:tcPr>
            <w:tcW w:w="26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20" w:type="dxa"/>
              <w:bottom w:w="80" w:type="dxa"/>
              <w:right w:w="80" w:type="dxa"/>
            </w:tcMar>
          </w:tcPr>
          <w:p w14:paraId="6AEF6C65" w14:textId="77777777" w:rsidR="004B38CB" w:rsidRDefault="00000000">
            <w:r>
              <w:rPr>
                <w:sz w:val="19"/>
                <w:szCs w:val="19"/>
              </w:rPr>
              <w:t>Scientific score (0–10), rubric breakdown, strengths, warnings</w:t>
            </w:r>
          </w:p>
        </w:tc>
      </w:tr>
    </w:tbl>
    <w:p w14:paraId="6A7F5327" w14:textId="77777777" w:rsidR="004B38CB" w:rsidRDefault="004B38CB">
      <w:pPr>
        <w:spacing w:before="200" w:line="276" w:lineRule="auto"/>
      </w:pPr>
    </w:p>
    <w:p w14:paraId="31A5DD81" w14:textId="77777777" w:rsidR="004B38CB" w:rsidRDefault="00000000">
      <w:pPr>
        <w:pStyle w:val="Heading1"/>
        <w:spacing w:line="276" w:lineRule="auto"/>
      </w:pPr>
      <w:r>
        <w:t>2. User Profile Input Specification</w:t>
      </w:r>
    </w:p>
    <w:p w14:paraId="432F6BA4" w14:textId="77777777" w:rsidR="004B38CB" w:rsidRDefault="00000000">
      <w:pPr>
        <w:spacing w:after="120" w:line="276" w:lineRule="auto"/>
      </w:pPr>
      <w:r>
        <w:t>The user profile is the single source of truth that all four agents consume. It is collected via the Streamlit UI and propagated to each agent as structured context. All fields are used by at least one agent; several fields trigger conditional logic in multiple agents.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800"/>
        <w:gridCol w:w="2000"/>
        <w:gridCol w:w="1800"/>
        <w:gridCol w:w="3360"/>
      </w:tblGrid>
      <w:tr w:rsidR="004B38CB" w14:paraId="052F1FF6" w14:textId="77777777">
        <w:tblPrEx>
          <w:tblCellMar>
            <w:top w:w="0" w:type="dxa"/>
            <w:bottom w:w="0" w:type="dxa"/>
          </w:tblCellMar>
        </w:tblPrEx>
        <w:tc>
          <w:tcPr>
            <w:tcW w:w="140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00" w:type="dxa"/>
              <w:bottom w:w="80" w:type="dxa"/>
              <w:right w:w="80" w:type="dxa"/>
            </w:tcMar>
          </w:tcPr>
          <w:p w14:paraId="0D413AE3" w14:textId="77777777" w:rsidR="004B38CB" w:rsidRDefault="00000000">
            <w:r>
              <w:rPr>
                <w:b/>
                <w:bCs/>
                <w:color w:val="FFFFFF"/>
                <w:sz w:val="18"/>
                <w:szCs w:val="18"/>
              </w:rPr>
              <w:lastRenderedPageBreak/>
              <w:t>Field</w:t>
            </w:r>
          </w:p>
        </w:tc>
        <w:tc>
          <w:tcPr>
            <w:tcW w:w="80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00" w:type="dxa"/>
              <w:bottom w:w="80" w:type="dxa"/>
              <w:right w:w="80" w:type="dxa"/>
            </w:tcMar>
          </w:tcPr>
          <w:p w14:paraId="1A7CD4CF" w14:textId="77777777" w:rsidR="004B38CB" w:rsidRDefault="00000000">
            <w:r>
              <w:rPr>
                <w:b/>
                <w:bCs/>
                <w:color w:val="FFFFFF"/>
                <w:sz w:val="18"/>
                <w:szCs w:val="18"/>
              </w:rPr>
              <w:t>Type</w:t>
            </w:r>
          </w:p>
        </w:tc>
        <w:tc>
          <w:tcPr>
            <w:tcW w:w="200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00" w:type="dxa"/>
              <w:bottom w:w="80" w:type="dxa"/>
              <w:right w:w="80" w:type="dxa"/>
            </w:tcMar>
          </w:tcPr>
          <w:p w14:paraId="41FCC178" w14:textId="77777777" w:rsidR="004B38CB" w:rsidRDefault="00000000">
            <w:r>
              <w:rPr>
                <w:b/>
                <w:bCs/>
                <w:color w:val="FFFFFF"/>
                <w:sz w:val="18"/>
                <w:szCs w:val="18"/>
              </w:rPr>
              <w:t>Values / Format</w:t>
            </w:r>
          </w:p>
        </w:tc>
        <w:tc>
          <w:tcPr>
            <w:tcW w:w="180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00" w:type="dxa"/>
              <w:bottom w:w="80" w:type="dxa"/>
              <w:right w:w="80" w:type="dxa"/>
            </w:tcMar>
          </w:tcPr>
          <w:p w14:paraId="1897023F" w14:textId="77777777" w:rsidR="004B38CB" w:rsidRDefault="00000000">
            <w:r>
              <w:rPr>
                <w:b/>
                <w:bCs/>
                <w:color w:val="FFFFFF"/>
                <w:sz w:val="18"/>
                <w:szCs w:val="18"/>
              </w:rPr>
              <w:t>Agent(s) Using</w:t>
            </w:r>
          </w:p>
        </w:tc>
        <w:tc>
          <w:tcPr>
            <w:tcW w:w="336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00" w:type="dxa"/>
              <w:bottom w:w="80" w:type="dxa"/>
              <w:right w:w="80" w:type="dxa"/>
            </w:tcMar>
          </w:tcPr>
          <w:p w14:paraId="743DE2B5" w14:textId="77777777" w:rsidR="004B38CB" w:rsidRDefault="00000000">
            <w:r>
              <w:rPr>
                <w:b/>
                <w:bCs/>
                <w:color w:val="FFFFFF"/>
                <w:sz w:val="18"/>
                <w:szCs w:val="18"/>
              </w:rPr>
              <w:t>Triggers Conditional Logic?</w:t>
            </w:r>
          </w:p>
        </w:tc>
      </w:tr>
      <w:tr w:rsidR="004B38CB" w14:paraId="1647EBFC" w14:textId="77777777">
        <w:tblPrEx>
          <w:tblCellMar>
            <w:top w:w="0" w:type="dxa"/>
            <w:bottom w:w="0" w:type="dxa"/>
          </w:tblCellMar>
        </w:tblPrEx>
        <w:tc>
          <w:tcPr>
            <w:tcW w:w="14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7BE9CA8C" w14:textId="77777777" w:rsidR="004B38CB" w:rsidRDefault="00000000">
            <w:r>
              <w:rPr>
                <w:sz w:val="18"/>
                <w:szCs w:val="18"/>
              </w:rPr>
              <w:t>Fitness Goal</w:t>
            </w:r>
          </w:p>
        </w:tc>
        <w:tc>
          <w:tcPr>
            <w:tcW w:w="8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530C672D" w14:textId="77777777" w:rsidR="004B38CB" w:rsidRDefault="00000000">
            <w:r>
              <w:rPr>
                <w:sz w:val="18"/>
                <w:szCs w:val="18"/>
              </w:rPr>
              <w:t>Enum</w:t>
            </w:r>
          </w:p>
        </w:tc>
        <w:tc>
          <w:tcPr>
            <w:tcW w:w="20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1DDF0F2D" w14:textId="77777777" w:rsidR="004B38CB" w:rsidRDefault="00000000">
            <w:r>
              <w:rPr>
                <w:sz w:val="18"/>
                <w:szCs w:val="18"/>
              </w:rPr>
              <w:t>Weight Loss, Muscle Gain, Endurance, General Wellness</w:t>
            </w:r>
          </w:p>
        </w:tc>
        <w:tc>
          <w:tcPr>
            <w:tcW w:w="18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1156056C" w14:textId="77777777" w:rsidR="004B38CB" w:rsidRDefault="00000000">
            <w:r>
              <w:rPr>
                <w:sz w:val="18"/>
                <w:szCs w:val="18"/>
              </w:rPr>
              <w:t>All agents</w:t>
            </w:r>
          </w:p>
        </w:tc>
        <w:tc>
          <w:tcPr>
            <w:tcW w:w="336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2C1AAC12" w14:textId="77777777" w:rsidR="004B38CB" w:rsidRDefault="00000000">
            <w:r>
              <w:rPr>
                <w:sz w:val="18"/>
                <w:szCs w:val="18"/>
              </w:rPr>
              <w:t>Yes — shapes exercise selection &amp; macro targets</w:t>
            </w:r>
          </w:p>
        </w:tc>
      </w:tr>
      <w:tr w:rsidR="004B38CB" w14:paraId="4E572F2E" w14:textId="77777777">
        <w:tblPrEx>
          <w:tblCellMar>
            <w:top w:w="0" w:type="dxa"/>
            <w:bottom w:w="0" w:type="dxa"/>
          </w:tblCellMar>
        </w:tblPrEx>
        <w:tc>
          <w:tcPr>
            <w:tcW w:w="14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6034D3EC" w14:textId="77777777" w:rsidR="004B38CB" w:rsidRDefault="00000000">
            <w:r>
              <w:rPr>
                <w:sz w:val="18"/>
                <w:szCs w:val="18"/>
              </w:rPr>
              <w:t>Fitness Level</w:t>
            </w:r>
          </w:p>
        </w:tc>
        <w:tc>
          <w:tcPr>
            <w:tcW w:w="8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65B2F978" w14:textId="77777777" w:rsidR="004B38CB" w:rsidRDefault="00000000">
            <w:r>
              <w:rPr>
                <w:sz w:val="18"/>
                <w:szCs w:val="18"/>
              </w:rPr>
              <w:t>Enum</w:t>
            </w:r>
          </w:p>
        </w:tc>
        <w:tc>
          <w:tcPr>
            <w:tcW w:w="20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1E1970A6" w14:textId="77777777" w:rsidR="004B38CB" w:rsidRDefault="00000000">
            <w:r>
              <w:rPr>
                <w:sz w:val="18"/>
                <w:szCs w:val="18"/>
              </w:rPr>
              <w:t>Beginner, Intermediate, Advanced</w:t>
            </w:r>
          </w:p>
        </w:tc>
        <w:tc>
          <w:tcPr>
            <w:tcW w:w="18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5103540A" w14:textId="77777777" w:rsidR="004B38CB" w:rsidRDefault="00000000">
            <w:r>
              <w:rPr>
                <w:sz w:val="18"/>
                <w:szCs w:val="18"/>
              </w:rPr>
              <w:t>Researcher, Workout Planner, Judge</w:t>
            </w:r>
          </w:p>
        </w:tc>
        <w:tc>
          <w:tcPr>
            <w:tcW w:w="33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07BBE545" w14:textId="77777777" w:rsidR="004B38CB" w:rsidRDefault="00000000">
            <w:r>
              <w:rPr>
                <w:sz w:val="18"/>
                <w:szCs w:val="18"/>
              </w:rPr>
              <w:t>Yes — determines exercise complexity &amp; volume</w:t>
            </w:r>
          </w:p>
        </w:tc>
      </w:tr>
      <w:tr w:rsidR="004B38CB" w14:paraId="5003CBA3" w14:textId="77777777">
        <w:tblPrEx>
          <w:tblCellMar>
            <w:top w:w="0" w:type="dxa"/>
            <w:bottom w:w="0" w:type="dxa"/>
          </w:tblCellMar>
        </w:tblPrEx>
        <w:tc>
          <w:tcPr>
            <w:tcW w:w="14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01B9CA83" w14:textId="77777777" w:rsidR="004B38CB" w:rsidRDefault="00000000">
            <w:r>
              <w:rPr>
                <w:sz w:val="18"/>
                <w:szCs w:val="18"/>
              </w:rPr>
              <w:t>Age</w:t>
            </w:r>
          </w:p>
        </w:tc>
        <w:tc>
          <w:tcPr>
            <w:tcW w:w="8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4F9AAC0D" w14:textId="77777777" w:rsidR="004B38CB" w:rsidRDefault="00000000">
            <w:r>
              <w:rPr>
                <w:sz w:val="18"/>
                <w:szCs w:val="18"/>
              </w:rPr>
              <w:t>Integer</w:t>
            </w:r>
          </w:p>
        </w:tc>
        <w:tc>
          <w:tcPr>
            <w:tcW w:w="20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7BC74BDC" w14:textId="77777777" w:rsidR="004B38CB" w:rsidRDefault="00000000">
            <w:r>
              <w:rPr>
                <w:sz w:val="18"/>
                <w:szCs w:val="18"/>
              </w:rPr>
              <w:t>Numeric input (years)</w:t>
            </w:r>
          </w:p>
        </w:tc>
        <w:tc>
          <w:tcPr>
            <w:tcW w:w="18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27B61F4C" w14:textId="77777777" w:rsidR="004B38CB" w:rsidRDefault="00000000">
            <w:r>
              <w:rPr>
                <w:sz w:val="18"/>
                <w:szCs w:val="18"/>
              </w:rPr>
              <w:t>Researcher, Nutrition Advisor</w:t>
            </w:r>
          </w:p>
        </w:tc>
        <w:tc>
          <w:tcPr>
            <w:tcW w:w="336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10DB8180" w14:textId="77777777" w:rsidR="004B38CB" w:rsidRDefault="00000000">
            <w:r>
              <w:rPr>
                <w:sz w:val="18"/>
                <w:szCs w:val="18"/>
              </w:rPr>
              <w:t>Yes — affects caloric targets &amp; recovery needs</w:t>
            </w:r>
          </w:p>
        </w:tc>
      </w:tr>
      <w:tr w:rsidR="004B38CB" w14:paraId="37F0A8C4" w14:textId="77777777">
        <w:tblPrEx>
          <w:tblCellMar>
            <w:top w:w="0" w:type="dxa"/>
            <w:bottom w:w="0" w:type="dxa"/>
          </w:tblCellMar>
        </w:tblPrEx>
        <w:tc>
          <w:tcPr>
            <w:tcW w:w="14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3CA818A3" w14:textId="77777777" w:rsidR="004B38CB" w:rsidRDefault="00000000">
            <w:r>
              <w:rPr>
                <w:sz w:val="18"/>
                <w:szCs w:val="18"/>
              </w:rPr>
              <w:t>Weight</w:t>
            </w:r>
          </w:p>
        </w:tc>
        <w:tc>
          <w:tcPr>
            <w:tcW w:w="8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17C5F8B0" w14:textId="77777777" w:rsidR="004B38CB" w:rsidRDefault="00000000">
            <w:r>
              <w:rPr>
                <w:sz w:val="18"/>
                <w:szCs w:val="18"/>
              </w:rPr>
              <w:t>Float</w:t>
            </w:r>
          </w:p>
        </w:tc>
        <w:tc>
          <w:tcPr>
            <w:tcW w:w="20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20E238C1" w14:textId="77777777" w:rsidR="004B38CB" w:rsidRDefault="00000000">
            <w:r>
              <w:rPr>
                <w:sz w:val="18"/>
                <w:szCs w:val="18"/>
              </w:rPr>
              <w:t>kg or lb</w:t>
            </w:r>
          </w:p>
        </w:tc>
        <w:tc>
          <w:tcPr>
            <w:tcW w:w="18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21A7FC29" w14:textId="77777777" w:rsidR="004B38CB" w:rsidRDefault="00000000">
            <w:r>
              <w:rPr>
                <w:sz w:val="18"/>
                <w:szCs w:val="18"/>
              </w:rPr>
              <w:t>Nutrition Advisor</w:t>
            </w:r>
          </w:p>
        </w:tc>
        <w:tc>
          <w:tcPr>
            <w:tcW w:w="33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448185A3" w14:textId="77777777" w:rsidR="004B38CB" w:rsidRDefault="00000000">
            <w:r>
              <w:rPr>
                <w:sz w:val="18"/>
                <w:szCs w:val="18"/>
              </w:rPr>
              <w:t>Yes — macro calculation baseline</w:t>
            </w:r>
          </w:p>
        </w:tc>
      </w:tr>
      <w:tr w:rsidR="004B38CB" w14:paraId="7C36A40E" w14:textId="77777777">
        <w:tblPrEx>
          <w:tblCellMar>
            <w:top w:w="0" w:type="dxa"/>
            <w:bottom w:w="0" w:type="dxa"/>
          </w:tblCellMar>
        </w:tblPrEx>
        <w:tc>
          <w:tcPr>
            <w:tcW w:w="14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268725EC" w14:textId="77777777" w:rsidR="004B38CB" w:rsidRDefault="00000000">
            <w:r>
              <w:rPr>
                <w:sz w:val="18"/>
                <w:szCs w:val="18"/>
              </w:rPr>
              <w:t>Available Equipment</w:t>
            </w:r>
          </w:p>
        </w:tc>
        <w:tc>
          <w:tcPr>
            <w:tcW w:w="8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29C6837C" w14:textId="77777777" w:rsidR="004B38CB" w:rsidRDefault="00000000">
            <w:r>
              <w:rPr>
                <w:sz w:val="18"/>
                <w:szCs w:val="18"/>
              </w:rPr>
              <w:t>Multi-select</w:t>
            </w:r>
          </w:p>
        </w:tc>
        <w:tc>
          <w:tcPr>
            <w:tcW w:w="20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3FAF0117" w14:textId="77777777" w:rsidR="004B38CB" w:rsidRDefault="00000000">
            <w:r>
              <w:rPr>
                <w:sz w:val="18"/>
                <w:szCs w:val="18"/>
              </w:rPr>
              <w:t>Dumbbells, Barbell, Resistance Bands, Bodyweight only, etc.</w:t>
            </w:r>
          </w:p>
        </w:tc>
        <w:tc>
          <w:tcPr>
            <w:tcW w:w="18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37C9AF6A" w14:textId="77777777" w:rsidR="004B38CB" w:rsidRDefault="00000000">
            <w:r>
              <w:rPr>
                <w:sz w:val="18"/>
                <w:szCs w:val="18"/>
              </w:rPr>
              <w:t>Workout Planner</w:t>
            </w:r>
          </w:p>
        </w:tc>
        <w:tc>
          <w:tcPr>
            <w:tcW w:w="336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4F5B4A1A" w14:textId="77777777" w:rsidR="004B38CB" w:rsidRDefault="00000000">
            <w:r>
              <w:rPr>
                <w:sz w:val="18"/>
                <w:szCs w:val="18"/>
              </w:rPr>
              <w:t>Yes — bodyweight-only fallback if none selected</w:t>
            </w:r>
          </w:p>
        </w:tc>
      </w:tr>
      <w:tr w:rsidR="004B38CB" w14:paraId="77C1B575" w14:textId="77777777">
        <w:tblPrEx>
          <w:tblCellMar>
            <w:top w:w="0" w:type="dxa"/>
            <w:bottom w:w="0" w:type="dxa"/>
          </w:tblCellMar>
        </w:tblPrEx>
        <w:tc>
          <w:tcPr>
            <w:tcW w:w="14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57409A68" w14:textId="77777777" w:rsidR="004B38CB" w:rsidRDefault="00000000">
            <w:r>
              <w:rPr>
                <w:sz w:val="18"/>
                <w:szCs w:val="18"/>
              </w:rPr>
              <w:t>Dietary Preference</w:t>
            </w:r>
          </w:p>
        </w:tc>
        <w:tc>
          <w:tcPr>
            <w:tcW w:w="8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64706238" w14:textId="77777777" w:rsidR="004B38CB" w:rsidRDefault="00000000">
            <w:r>
              <w:rPr>
                <w:sz w:val="18"/>
                <w:szCs w:val="18"/>
              </w:rPr>
              <w:t>Enum</w:t>
            </w:r>
          </w:p>
        </w:tc>
        <w:tc>
          <w:tcPr>
            <w:tcW w:w="20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4674E166" w14:textId="77777777" w:rsidR="004B38CB" w:rsidRDefault="00000000">
            <w:r>
              <w:rPr>
                <w:sz w:val="18"/>
                <w:szCs w:val="18"/>
              </w:rPr>
              <w:t>None, Vegetarian, Vegan, Keto, Paleo, etc.</w:t>
            </w:r>
          </w:p>
        </w:tc>
        <w:tc>
          <w:tcPr>
            <w:tcW w:w="18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0CF7E4D8" w14:textId="77777777" w:rsidR="004B38CB" w:rsidRDefault="00000000">
            <w:r>
              <w:rPr>
                <w:sz w:val="18"/>
                <w:szCs w:val="18"/>
              </w:rPr>
              <w:t>Researcher, Nutrition Advisor, Judge</w:t>
            </w:r>
          </w:p>
        </w:tc>
        <w:tc>
          <w:tcPr>
            <w:tcW w:w="33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1D12DD55" w14:textId="77777777" w:rsidR="004B38CB" w:rsidRDefault="00000000">
            <w:r>
              <w:rPr>
                <w:sz w:val="18"/>
                <w:szCs w:val="18"/>
              </w:rPr>
              <w:t>Yes — enforced compliance; 1.5x weight in rubric</w:t>
            </w:r>
          </w:p>
        </w:tc>
      </w:tr>
      <w:tr w:rsidR="004B38CB" w14:paraId="21A9B8D7" w14:textId="77777777">
        <w:tblPrEx>
          <w:tblCellMar>
            <w:top w:w="0" w:type="dxa"/>
            <w:bottom w:w="0" w:type="dxa"/>
          </w:tblCellMar>
        </w:tblPrEx>
        <w:tc>
          <w:tcPr>
            <w:tcW w:w="14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5D5B3074" w14:textId="77777777" w:rsidR="004B38CB" w:rsidRDefault="00000000">
            <w:r>
              <w:rPr>
                <w:sz w:val="18"/>
                <w:szCs w:val="18"/>
              </w:rPr>
              <w:t>Health Notes</w:t>
            </w:r>
          </w:p>
        </w:tc>
        <w:tc>
          <w:tcPr>
            <w:tcW w:w="8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0E5EC229" w14:textId="77777777" w:rsidR="004B38CB" w:rsidRDefault="00000000">
            <w:r>
              <w:rPr>
                <w:sz w:val="18"/>
                <w:szCs w:val="18"/>
              </w:rPr>
              <w:t>Free text</w:t>
            </w:r>
          </w:p>
        </w:tc>
        <w:tc>
          <w:tcPr>
            <w:tcW w:w="20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644B6793" w14:textId="77777777" w:rsidR="004B38CB" w:rsidRDefault="00000000">
            <w:r>
              <w:rPr>
                <w:sz w:val="18"/>
                <w:szCs w:val="18"/>
              </w:rPr>
              <w:t>Open field for injuries, conditions, restrictions</w:t>
            </w:r>
          </w:p>
        </w:tc>
        <w:tc>
          <w:tcPr>
            <w:tcW w:w="18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3BD15396" w14:textId="77777777" w:rsidR="004B38CB" w:rsidRDefault="00000000">
            <w:r>
              <w:rPr>
                <w:sz w:val="18"/>
                <w:szCs w:val="18"/>
              </w:rPr>
              <w:t>Workout Planner, Judge</w:t>
            </w:r>
          </w:p>
        </w:tc>
        <w:tc>
          <w:tcPr>
            <w:tcW w:w="336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68806B85" w14:textId="77777777" w:rsidR="004B38CB" w:rsidRDefault="00000000">
            <w:r>
              <w:rPr>
                <w:sz w:val="18"/>
                <w:szCs w:val="18"/>
              </w:rPr>
              <w:t>Yes — movement contraindication avoidance</w:t>
            </w:r>
          </w:p>
        </w:tc>
      </w:tr>
      <w:tr w:rsidR="004B38CB" w14:paraId="7C1DFF9A" w14:textId="77777777">
        <w:tblPrEx>
          <w:tblCellMar>
            <w:top w:w="0" w:type="dxa"/>
            <w:bottom w:w="0" w:type="dxa"/>
          </w:tblCellMar>
        </w:tblPrEx>
        <w:tc>
          <w:tcPr>
            <w:tcW w:w="14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0724DCB0" w14:textId="77777777" w:rsidR="004B38CB" w:rsidRDefault="00000000">
            <w:r>
              <w:rPr>
                <w:sz w:val="18"/>
                <w:szCs w:val="18"/>
              </w:rPr>
              <w:t>Training Days/Week</w:t>
            </w:r>
          </w:p>
        </w:tc>
        <w:tc>
          <w:tcPr>
            <w:tcW w:w="8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2C32F17A" w14:textId="77777777" w:rsidR="004B38CB" w:rsidRDefault="00000000">
            <w:r>
              <w:rPr>
                <w:sz w:val="18"/>
                <w:szCs w:val="18"/>
              </w:rPr>
              <w:t>Integer</w:t>
            </w:r>
          </w:p>
        </w:tc>
        <w:tc>
          <w:tcPr>
            <w:tcW w:w="20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3966AF3C" w14:textId="77777777" w:rsidR="004B38CB" w:rsidRDefault="00000000">
            <w:r>
              <w:rPr>
                <w:sz w:val="18"/>
                <w:szCs w:val="18"/>
              </w:rPr>
              <w:t>1–7 days</w:t>
            </w:r>
          </w:p>
        </w:tc>
        <w:tc>
          <w:tcPr>
            <w:tcW w:w="18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335D6970" w14:textId="77777777" w:rsidR="004B38CB" w:rsidRDefault="00000000">
            <w:r>
              <w:rPr>
                <w:sz w:val="18"/>
                <w:szCs w:val="18"/>
              </w:rPr>
              <w:t>Workout Planner</w:t>
            </w:r>
          </w:p>
        </w:tc>
        <w:tc>
          <w:tcPr>
            <w:tcW w:w="33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21A2C2F5" w14:textId="77777777" w:rsidR="004B38CB" w:rsidRDefault="00000000">
            <w:r>
              <w:rPr>
                <w:sz w:val="18"/>
                <w:szCs w:val="18"/>
              </w:rPr>
              <w:t>Yes — determines weekly schedule structure</w:t>
            </w:r>
          </w:p>
        </w:tc>
      </w:tr>
    </w:tbl>
    <w:p w14:paraId="25E3A58B" w14:textId="77777777" w:rsidR="004B38CB" w:rsidRDefault="004B38CB">
      <w:pPr>
        <w:spacing w:before="200" w:line="276" w:lineRule="auto"/>
      </w:pPr>
    </w:p>
    <w:p w14:paraId="29527CDF" w14:textId="77777777" w:rsidR="004B38CB" w:rsidRDefault="00000000">
      <w:pPr>
        <w:pStyle w:val="Heading1"/>
        <w:spacing w:line="276" w:lineRule="auto"/>
      </w:pPr>
      <w:r>
        <w:t>3. Agent-Level Specifications</w:t>
      </w:r>
    </w:p>
    <w:p w14:paraId="5C8D3367" w14:textId="77777777" w:rsidR="004B38CB" w:rsidRDefault="00000000">
      <w:pPr>
        <w:pStyle w:val="Heading2"/>
        <w:spacing w:before="200" w:line="276" w:lineRule="auto"/>
      </w:pPr>
      <w:r>
        <w:t>Agent 1 — Guidelines Researcher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57A1002B"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E8F0FE"/>
            <w:tcMar>
              <w:top w:w="80" w:type="dxa"/>
              <w:left w:w="140" w:type="dxa"/>
              <w:bottom w:w="80" w:type="dxa"/>
              <w:right w:w="120" w:type="dxa"/>
            </w:tcMar>
          </w:tcPr>
          <w:p w14:paraId="2FF9DFB2" w14:textId="77777777" w:rsidR="004B38CB" w:rsidRDefault="00000000">
            <w:r>
              <w:rPr>
                <w:b/>
                <w:bCs/>
                <w:color w:val="0F3460"/>
                <w:sz w:val="20"/>
                <w:szCs w:val="20"/>
              </w:rPr>
              <w:t>Role</w:t>
            </w:r>
          </w:p>
        </w:tc>
        <w:tc>
          <w:tcPr>
            <w:tcW w:w="7560" w:type="dxa"/>
            <w:tcBorders>
              <w:top w:val="single" w:sz="1" w:space="0" w:color="D9DBE9"/>
              <w:left w:val="single" w:sz="1" w:space="0" w:color="D9DBE9"/>
              <w:bottom w:val="single" w:sz="1" w:space="0" w:color="D9DBE9"/>
              <w:right w:val="single" w:sz="1" w:space="0" w:color="D9DBE9"/>
            </w:tcBorders>
            <w:tcMar>
              <w:top w:w="80" w:type="dxa"/>
              <w:left w:w="140" w:type="dxa"/>
              <w:bottom w:w="80" w:type="dxa"/>
              <w:right w:w="120" w:type="dxa"/>
            </w:tcMar>
          </w:tcPr>
          <w:p w14:paraId="20076B02" w14:textId="77777777" w:rsidR="004B38CB" w:rsidRDefault="00000000">
            <w:r>
              <w:rPr>
                <w:sz w:val="20"/>
                <w:szCs w:val="20"/>
              </w:rPr>
              <w:t>Retrieves current, evidence-based fitness and nutrition guidelines relevant to the user's specific profile from the live web.</w:t>
            </w:r>
          </w:p>
        </w:tc>
      </w:tr>
    </w:tbl>
    <w:p w14:paraId="569066A8"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296A9E83"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E8F0FE"/>
            <w:tcMar>
              <w:top w:w="80" w:type="dxa"/>
              <w:left w:w="140" w:type="dxa"/>
              <w:bottom w:w="80" w:type="dxa"/>
              <w:right w:w="120" w:type="dxa"/>
            </w:tcMar>
          </w:tcPr>
          <w:p w14:paraId="7CBF3097" w14:textId="77777777" w:rsidR="004B38CB" w:rsidRDefault="00000000">
            <w:r>
              <w:rPr>
                <w:b/>
                <w:bCs/>
                <w:color w:val="0F3460"/>
                <w:sz w:val="20"/>
                <w:szCs w:val="20"/>
              </w:rPr>
              <w:t>Tools</w:t>
            </w:r>
          </w:p>
        </w:tc>
        <w:tc>
          <w:tcPr>
            <w:tcW w:w="7560" w:type="dxa"/>
            <w:tcBorders>
              <w:top w:val="single" w:sz="1" w:space="0" w:color="D9DBE9"/>
              <w:left w:val="single" w:sz="1" w:space="0" w:color="D9DBE9"/>
              <w:bottom w:val="single" w:sz="1" w:space="0" w:color="D9DBE9"/>
              <w:right w:val="single" w:sz="1" w:space="0" w:color="D9DBE9"/>
            </w:tcBorders>
            <w:tcMar>
              <w:top w:w="80" w:type="dxa"/>
              <w:left w:w="140" w:type="dxa"/>
              <w:bottom w:w="80" w:type="dxa"/>
              <w:right w:w="120" w:type="dxa"/>
            </w:tcMar>
          </w:tcPr>
          <w:p w14:paraId="4DB810D5" w14:textId="77777777" w:rsidR="004B38CB" w:rsidRDefault="00000000">
            <w:r>
              <w:rPr>
                <w:sz w:val="20"/>
                <w:szCs w:val="20"/>
              </w:rPr>
              <w:t>Google Gemini 1.5 Flash (reasoning + synthesis) + Tavily Search API (real-time web retrieval)</w:t>
            </w:r>
          </w:p>
        </w:tc>
      </w:tr>
    </w:tbl>
    <w:p w14:paraId="7A4FC6FA"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0B4CDB0C"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E8F0FE"/>
            <w:tcMar>
              <w:top w:w="80" w:type="dxa"/>
              <w:left w:w="140" w:type="dxa"/>
              <w:bottom w:w="80" w:type="dxa"/>
              <w:right w:w="120" w:type="dxa"/>
            </w:tcMar>
          </w:tcPr>
          <w:p w14:paraId="61915848" w14:textId="77777777" w:rsidR="004B38CB" w:rsidRDefault="00000000">
            <w:r>
              <w:rPr>
                <w:b/>
                <w:bCs/>
                <w:color w:val="0F3460"/>
                <w:sz w:val="20"/>
                <w:szCs w:val="20"/>
              </w:rPr>
              <w:t>Trigger</w:t>
            </w:r>
          </w:p>
        </w:tc>
        <w:tc>
          <w:tcPr>
            <w:tcW w:w="7560" w:type="dxa"/>
            <w:tcBorders>
              <w:top w:val="single" w:sz="1" w:space="0" w:color="D9DBE9"/>
              <w:left w:val="single" w:sz="1" w:space="0" w:color="D9DBE9"/>
              <w:bottom w:val="single" w:sz="1" w:space="0" w:color="D9DBE9"/>
              <w:right w:val="single" w:sz="1" w:space="0" w:color="D9DBE9"/>
            </w:tcBorders>
            <w:tcMar>
              <w:top w:w="80" w:type="dxa"/>
              <w:left w:w="140" w:type="dxa"/>
              <w:bottom w:w="80" w:type="dxa"/>
              <w:right w:w="120" w:type="dxa"/>
            </w:tcMar>
          </w:tcPr>
          <w:p w14:paraId="1FF4BEEA" w14:textId="77777777" w:rsidR="004B38CB" w:rsidRDefault="00000000">
            <w:r>
              <w:rPr>
                <w:sz w:val="20"/>
                <w:szCs w:val="20"/>
              </w:rPr>
              <w:t>Executes immediately upon form submission with the complete user profile.</w:t>
            </w:r>
          </w:p>
        </w:tc>
      </w:tr>
    </w:tbl>
    <w:p w14:paraId="1E7C0C24"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25D76E7B"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E8F0FE"/>
            <w:tcMar>
              <w:top w:w="80" w:type="dxa"/>
              <w:left w:w="140" w:type="dxa"/>
              <w:bottom w:w="80" w:type="dxa"/>
              <w:right w:w="120" w:type="dxa"/>
            </w:tcMar>
          </w:tcPr>
          <w:p w14:paraId="17EA7E13" w14:textId="77777777" w:rsidR="004B38CB" w:rsidRDefault="00000000">
            <w:r>
              <w:rPr>
                <w:b/>
                <w:bCs/>
                <w:color w:val="0F3460"/>
                <w:sz w:val="20"/>
                <w:szCs w:val="20"/>
              </w:rPr>
              <w:t>Input Contract</w:t>
            </w:r>
          </w:p>
        </w:tc>
        <w:tc>
          <w:tcPr>
            <w:tcW w:w="7560" w:type="dxa"/>
            <w:tcBorders>
              <w:top w:val="single" w:sz="1" w:space="0" w:color="D9DBE9"/>
              <w:left w:val="single" w:sz="1" w:space="0" w:color="D9DBE9"/>
              <w:bottom w:val="single" w:sz="1" w:space="0" w:color="D9DBE9"/>
              <w:right w:val="single" w:sz="1" w:space="0" w:color="D9DBE9"/>
            </w:tcBorders>
            <w:tcMar>
              <w:top w:w="80" w:type="dxa"/>
              <w:left w:w="140" w:type="dxa"/>
              <w:bottom w:w="80" w:type="dxa"/>
              <w:right w:w="120" w:type="dxa"/>
            </w:tcMar>
          </w:tcPr>
          <w:p w14:paraId="19F34CD6" w14:textId="77777777" w:rsidR="004B38CB" w:rsidRDefault="00000000">
            <w:r>
              <w:rPr>
                <w:sz w:val="20"/>
                <w:szCs w:val="20"/>
              </w:rPr>
              <w:t>Full user profile: goal, fitness level, age, weight, equipment, dietary preference, health notes, training days.</w:t>
            </w:r>
          </w:p>
        </w:tc>
      </w:tr>
    </w:tbl>
    <w:p w14:paraId="54B63C20"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457D1DCE"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E8F0FE"/>
            <w:tcMar>
              <w:top w:w="80" w:type="dxa"/>
              <w:left w:w="140" w:type="dxa"/>
              <w:bottom w:w="80" w:type="dxa"/>
              <w:right w:w="120" w:type="dxa"/>
            </w:tcMar>
          </w:tcPr>
          <w:p w14:paraId="6E2D707D" w14:textId="77777777" w:rsidR="004B38CB" w:rsidRDefault="00000000">
            <w:r>
              <w:rPr>
                <w:b/>
                <w:bCs/>
                <w:color w:val="0F3460"/>
                <w:sz w:val="20"/>
                <w:szCs w:val="20"/>
              </w:rPr>
              <w:t>Processing Logic</w:t>
            </w:r>
          </w:p>
        </w:tc>
        <w:tc>
          <w:tcPr>
            <w:tcW w:w="7560" w:type="dxa"/>
            <w:tcBorders>
              <w:top w:val="single" w:sz="1" w:space="0" w:color="D9DBE9"/>
              <w:left w:val="single" w:sz="1" w:space="0" w:color="D9DBE9"/>
              <w:bottom w:val="single" w:sz="1" w:space="0" w:color="D9DBE9"/>
              <w:right w:val="single" w:sz="1" w:space="0" w:color="D9DBE9"/>
            </w:tcBorders>
            <w:tcMar>
              <w:top w:w="80" w:type="dxa"/>
              <w:left w:w="140" w:type="dxa"/>
              <w:bottom w:w="80" w:type="dxa"/>
              <w:right w:w="120" w:type="dxa"/>
            </w:tcMar>
          </w:tcPr>
          <w:p w14:paraId="60415595" w14:textId="77777777" w:rsidR="004B38CB" w:rsidRDefault="00000000">
            <w:r>
              <w:rPr>
                <w:sz w:val="20"/>
                <w:szCs w:val="20"/>
              </w:rPr>
              <w:t>Formulates targeted Tavily search queries based on user profile dimensions. Retrieves and evaluates search results. Synthesizes findings into structured guidelines covering exercise recommendations and nutritional principles.</w:t>
            </w:r>
          </w:p>
        </w:tc>
      </w:tr>
    </w:tbl>
    <w:p w14:paraId="6BED3828"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67DCC219"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E8F0FE"/>
            <w:tcMar>
              <w:top w:w="80" w:type="dxa"/>
              <w:left w:w="140" w:type="dxa"/>
              <w:bottom w:w="80" w:type="dxa"/>
              <w:right w:w="120" w:type="dxa"/>
            </w:tcMar>
          </w:tcPr>
          <w:p w14:paraId="06904BF3" w14:textId="77777777" w:rsidR="004B38CB" w:rsidRDefault="00000000">
            <w:r>
              <w:rPr>
                <w:b/>
                <w:bCs/>
                <w:color w:val="0F3460"/>
                <w:sz w:val="20"/>
                <w:szCs w:val="20"/>
              </w:rPr>
              <w:lastRenderedPageBreak/>
              <w:t>Output Contract</w:t>
            </w:r>
          </w:p>
        </w:tc>
        <w:tc>
          <w:tcPr>
            <w:tcW w:w="7560" w:type="dxa"/>
            <w:tcBorders>
              <w:top w:val="single" w:sz="1" w:space="0" w:color="D9DBE9"/>
              <w:left w:val="single" w:sz="1" w:space="0" w:color="D9DBE9"/>
              <w:bottom w:val="single" w:sz="1" w:space="0" w:color="D9DBE9"/>
              <w:right w:val="single" w:sz="1" w:space="0" w:color="D9DBE9"/>
            </w:tcBorders>
            <w:tcMar>
              <w:top w:w="80" w:type="dxa"/>
              <w:left w:w="140" w:type="dxa"/>
              <w:bottom w:w="80" w:type="dxa"/>
              <w:right w:w="120" w:type="dxa"/>
            </w:tcMar>
          </w:tcPr>
          <w:p w14:paraId="68BE4EAA" w14:textId="77777777" w:rsidR="004B38CB" w:rsidRDefault="00000000">
            <w:r>
              <w:rPr>
                <w:sz w:val="20"/>
                <w:szCs w:val="20"/>
              </w:rPr>
              <w:t>Structured text containing: (a) evidence-based exercise guidelines for the user's goal and level, (b) nutritional guidelines including macro principles, caloric guidance, and dietary recommendations, (c) source references for grounding.</w:t>
            </w:r>
          </w:p>
        </w:tc>
      </w:tr>
    </w:tbl>
    <w:p w14:paraId="1B0F19F8"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02CA6D46"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E8F0FE"/>
            <w:tcMar>
              <w:top w:w="80" w:type="dxa"/>
              <w:left w:w="140" w:type="dxa"/>
              <w:bottom w:w="80" w:type="dxa"/>
              <w:right w:w="120" w:type="dxa"/>
            </w:tcMar>
          </w:tcPr>
          <w:p w14:paraId="2D63ED40" w14:textId="77777777" w:rsidR="004B38CB" w:rsidRDefault="00000000">
            <w:r>
              <w:rPr>
                <w:b/>
                <w:bCs/>
                <w:color w:val="0F3460"/>
                <w:sz w:val="20"/>
                <w:szCs w:val="20"/>
              </w:rPr>
              <w:t>Failure Handling</w:t>
            </w:r>
          </w:p>
        </w:tc>
        <w:tc>
          <w:tcPr>
            <w:tcW w:w="7560" w:type="dxa"/>
            <w:tcBorders>
              <w:top w:val="single" w:sz="1" w:space="0" w:color="D9DBE9"/>
              <w:left w:val="single" w:sz="1" w:space="0" w:color="D9DBE9"/>
              <w:bottom w:val="single" w:sz="1" w:space="0" w:color="D9DBE9"/>
              <w:right w:val="single" w:sz="1" w:space="0" w:color="D9DBE9"/>
            </w:tcBorders>
            <w:tcMar>
              <w:top w:w="80" w:type="dxa"/>
              <w:left w:w="140" w:type="dxa"/>
              <w:bottom w:w="80" w:type="dxa"/>
              <w:right w:w="120" w:type="dxa"/>
            </w:tcMar>
          </w:tcPr>
          <w:p w14:paraId="6D9185E4" w14:textId="77777777" w:rsidR="004B38CB" w:rsidRDefault="00000000">
            <w:r>
              <w:rPr>
                <w:sz w:val="20"/>
                <w:szCs w:val="20"/>
              </w:rPr>
              <w:t>If Tavily returns insufficient results, agent falls back to Gemini's internal knowledge with a note that results are not web-grounded. UI displays a warning label.</w:t>
            </w:r>
          </w:p>
        </w:tc>
      </w:tr>
    </w:tbl>
    <w:p w14:paraId="2ACECA35"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14D0263E"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E8F0FE"/>
            <w:tcMar>
              <w:top w:w="80" w:type="dxa"/>
              <w:left w:w="140" w:type="dxa"/>
              <w:bottom w:w="80" w:type="dxa"/>
              <w:right w:w="120" w:type="dxa"/>
            </w:tcMar>
          </w:tcPr>
          <w:p w14:paraId="5A301A70" w14:textId="77777777" w:rsidR="004B38CB" w:rsidRDefault="00000000">
            <w:r>
              <w:rPr>
                <w:b/>
                <w:bCs/>
                <w:color w:val="0F3460"/>
                <w:sz w:val="20"/>
                <w:szCs w:val="20"/>
              </w:rPr>
              <w:t>Dependencies</w:t>
            </w:r>
          </w:p>
        </w:tc>
        <w:tc>
          <w:tcPr>
            <w:tcW w:w="7560" w:type="dxa"/>
            <w:tcBorders>
              <w:top w:val="single" w:sz="1" w:space="0" w:color="D9DBE9"/>
              <w:left w:val="single" w:sz="1" w:space="0" w:color="D9DBE9"/>
              <w:bottom w:val="single" w:sz="1" w:space="0" w:color="D9DBE9"/>
              <w:right w:val="single" w:sz="1" w:space="0" w:color="D9DBE9"/>
            </w:tcBorders>
            <w:tcMar>
              <w:top w:w="80" w:type="dxa"/>
              <w:left w:w="140" w:type="dxa"/>
              <w:bottom w:w="80" w:type="dxa"/>
              <w:right w:w="120" w:type="dxa"/>
            </w:tcMar>
          </w:tcPr>
          <w:p w14:paraId="02731A9A" w14:textId="77777777" w:rsidR="004B38CB" w:rsidRDefault="00000000">
            <w:r>
              <w:rPr>
                <w:sz w:val="20"/>
                <w:szCs w:val="20"/>
              </w:rPr>
              <w:t>Tavily API key (user-provided). Google Gemini API key (user-provided). Internet connectivity.</w:t>
            </w:r>
          </w:p>
        </w:tc>
      </w:tr>
    </w:tbl>
    <w:p w14:paraId="1057D705" w14:textId="77777777" w:rsidR="004B38CB" w:rsidRDefault="004B38CB">
      <w:pPr>
        <w:spacing w:after="60" w:line="276" w:lineRule="auto"/>
      </w:pPr>
    </w:p>
    <w:p w14:paraId="14E091AB" w14:textId="77777777" w:rsidR="004B38CB" w:rsidRDefault="00000000">
      <w:pPr>
        <w:pStyle w:val="Heading2"/>
        <w:spacing w:line="276" w:lineRule="auto"/>
      </w:pPr>
      <w:r>
        <w:t>Agent 2 — Workout Planner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0DF5B431"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E8F0FE"/>
            <w:tcMar>
              <w:top w:w="80" w:type="dxa"/>
              <w:left w:w="140" w:type="dxa"/>
              <w:bottom w:w="80" w:type="dxa"/>
              <w:right w:w="120" w:type="dxa"/>
            </w:tcMar>
          </w:tcPr>
          <w:p w14:paraId="0640FF1A" w14:textId="77777777" w:rsidR="004B38CB" w:rsidRDefault="00000000">
            <w:r>
              <w:rPr>
                <w:b/>
                <w:bCs/>
                <w:color w:val="0F3460"/>
                <w:sz w:val="20"/>
                <w:szCs w:val="20"/>
              </w:rPr>
              <w:t>Role</w:t>
            </w:r>
          </w:p>
        </w:tc>
        <w:tc>
          <w:tcPr>
            <w:tcW w:w="75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40" w:type="dxa"/>
              <w:bottom w:w="80" w:type="dxa"/>
              <w:right w:w="120" w:type="dxa"/>
            </w:tcMar>
          </w:tcPr>
          <w:p w14:paraId="068741D8" w14:textId="77777777" w:rsidR="004B38CB" w:rsidRDefault="00000000">
            <w:r>
              <w:rPr>
                <w:sz w:val="20"/>
                <w:szCs w:val="20"/>
              </w:rPr>
              <w:t>Generates a structured, progressive 4-week workout schedule tailored to the user's equipment, goals, fitness level, health conditions, and training availability.</w:t>
            </w:r>
          </w:p>
        </w:tc>
      </w:tr>
    </w:tbl>
    <w:p w14:paraId="260E8289"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36866419"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E8F0FE"/>
            <w:tcMar>
              <w:top w:w="80" w:type="dxa"/>
              <w:left w:w="140" w:type="dxa"/>
              <w:bottom w:w="80" w:type="dxa"/>
              <w:right w:w="120" w:type="dxa"/>
            </w:tcMar>
          </w:tcPr>
          <w:p w14:paraId="15B2873B" w14:textId="77777777" w:rsidR="004B38CB" w:rsidRDefault="00000000">
            <w:r>
              <w:rPr>
                <w:b/>
                <w:bCs/>
                <w:color w:val="0F3460"/>
                <w:sz w:val="20"/>
                <w:szCs w:val="20"/>
              </w:rPr>
              <w:t>Tools</w:t>
            </w:r>
          </w:p>
        </w:tc>
        <w:tc>
          <w:tcPr>
            <w:tcW w:w="75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40" w:type="dxa"/>
              <w:bottom w:w="80" w:type="dxa"/>
              <w:right w:w="120" w:type="dxa"/>
            </w:tcMar>
          </w:tcPr>
          <w:p w14:paraId="7CFAA484" w14:textId="77777777" w:rsidR="004B38CB" w:rsidRDefault="00000000">
            <w:r>
              <w:rPr>
                <w:sz w:val="20"/>
                <w:szCs w:val="20"/>
              </w:rPr>
              <w:t>Google Gemini 1.5 Flash</w:t>
            </w:r>
          </w:p>
        </w:tc>
      </w:tr>
    </w:tbl>
    <w:p w14:paraId="5CBAEE91"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4DFF20AB"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E8F0FE"/>
            <w:tcMar>
              <w:top w:w="80" w:type="dxa"/>
              <w:left w:w="140" w:type="dxa"/>
              <w:bottom w:w="80" w:type="dxa"/>
              <w:right w:w="120" w:type="dxa"/>
            </w:tcMar>
          </w:tcPr>
          <w:p w14:paraId="0A5F2891" w14:textId="77777777" w:rsidR="004B38CB" w:rsidRDefault="00000000">
            <w:r>
              <w:rPr>
                <w:b/>
                <w:bCs/>
                <w:color w:val="0F3460"/>
                <w:sz w:val="20"/>
                <w:szCs w:val="20"/>
              </w:rPr>
              <w:t>Trigger</w:t>
            </w:r>
          </w:p>
        </w:tc>
        <w:tc>
          <w:tcPr>
            <w:tcW w:w="75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40" w:type="dxa"/>
              <w:bottom w:w="80" w:type="dxa"/>
              <w:right w:w="120" w:type="dxa"/>
            </w:tcMar>
          </w:tcPr>
          <w:p w14:paraId="7FA3E7C3" w14:textId="77777777" w:rsidR="004B38CB" w:rsidRDefault="00000000">
            <w:r>
              <w:rPr>
                <w:sz w:val="20"/>
                <w:szCs w:val="20"/>
              </w:rPr>
              <w:t>Executes upon successful completion of Agent 1. Receives Agent 1 output as part of its context.</w:t>
            </w:r>
          </w:p>
        </w:tc>
      </w:tr>
    </w:tbl>
    <w:p w14:paraId="4F9531A3"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6053ED7A"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E8F0FE"/>
            <w:tcMar>
              <w:top w:w="80" w:type="dxa"/>
              <w:left w:w="140" w:type="dxa"/>
              <w:bottom w:w="80" w:type="dxa"/>
              <w:right w:w="120" w:type="dxa"/>
            </w:tcMar>
          </w:tcPr>
          <w:p w14:paraId="299E1B2C" w14:textId="77777777" w:rsidR="004B38CB" w:rsidRDefault="00000000">
            <w:r>
              <w:rPr>
                <w:b/>
                <w:bCs/>
                <w:color w:val="0F3460"/>
                <w:sz w:val="20"/>
                <w:szCs w:val="20"/>
              </w:rPr>
              <w:t>Input Contract</w:t>
            </w:r>
          </w:p>
        </w:tc>
        <w:tc>
          <w:tcPr>
            <w:tcW w:w="75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40" w:type="dxa"/>
              <w:bottom w:w="80" w:type="dxa"/>
              <w:right w:w="120" w:type="dxa"/>
            </w:tcMar>
          </w:tcPr>
          <w:p w14:paraId="31854279" w14:textId="77777777" w:rsidR="004B38CB" w:rsidRDefault="00000000">
            <w:r>
              <w:rPr>
                <w:sz w:val="20"/>
                <w:szCs w:val="20"/>
              </w:rPr>
              <w:t>User profile (all fields) + Agent 1 research findings.</w:t>
            </w:r>
          </w:p>
        </w:tc>
      </w:tr>
    </w:tbl>
    <w:p w14:paraId="0ECA5324"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6C87AC49"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E8F0FE"/>
            <w:tcMar>
              <w:top w:w="80" w:type="dxa"/>
              <w:left w:w="140" w:type="dxa"/>
              <w:bottom w:w="80" w:type="dxa"/>
              <w:right w:w="120" w:type="dxa"/>
            </w:tcMar>
          </w:tcPr>
          <w:p w14:paraId="02E43C30" w14:textId="77777777" w:rsidR="004B38CB" w:rsidRDefault="00000000">
            <w:r>
              <w:rPr>
                <w:b/>
                <w:bCs/>
                <w:color w:val="0F3460"/>
                <w:sz w:val="20"/>
                <w:szCs w:val="20"/>
              </w:rPr>
              <w:t>Processing Logic</w:t>
            </w:r>
          </w:p>
        </w:tc>
        <w:tc>
          <w:tcPr>
            <w:tcW w:w="75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40" w:type="dxa"/>
              <w:bottom w:w="80" w:type="dxa"/>
              <w:right w:w="120" w:type="dxa"/>
            </w:tcMar>
          </w:tcPr>
          <w:p w14:paraId="08E5A215" w14:textId="77777777" w:rsidR="004B38CB" w:rsidRDefault="00000000">
            <w:r>
              <w:rPr>
                <w:sz w:val="20"/>
                <w:szCs w:val="20"/>
              </w:rPr>
              <w:t>Applies progressive overload principles across 4 weeks (volume or intensity increase per week). Structures workouts per available training days (e.g., 3-day push/pull/legs, 5-day split). Selects exercises constrained to available equipment. Excludes movements contraindicated by health notes. Specifies sets, reps, rest periods, and weekly progression targets.</w:t>
            </w:r>
          </w:p>
        </w:tc>
      </w:tr>
    </w:tbl>
    <w:p w14:paraId="2BE9673F"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492DE675"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E8F0FE"/>
            <w:tcMar>
              <w:top w:w="80" w:type="dxa"/>
              <w:left w:w="140" w:type="dxa"/>
              <w:bottom w:w="80" w:type="dxa"/>
              <w:right w:w="120" w:type="dxa"/>
            </w:tcMar>
          </w:tcPr>
          <w:p w14:paraId="342A9475" w14:textId="77777777" w:rsidR="004B38CB" w:rsidRDefault="00000000">
            <w:r>
              <w:rPr>
                <w:b/>
                <w:bCs/>
                <w:color w:val="0F3460"/>
                <w:sz w:val="20"/>
                <w:szCs w:val="20"/>
              </w:rPr>
              <w:t>Output Contract</w:t>
            </w:r>
          </w:p>
        </w:tc>
        <w:tc>
          <w:tcPr>
            <w:tcW w:w="75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40" w:type="dxa"/>
              <w:bottom w:w="80" w:type="dxa"/>
              <w:right w:w="120" w:type="dxa"/>
            </w:tcMar>
          </w:tcPr>
          <w:p w14:paraId="608E2BA9" w14:textId="77777777" w:rsidR="004B38CB" w:rsidRDefault="00000000">
            <w:r>
              <w:rPr>
                <w:sz w:val="20"/>
                <w:szCs w:val="20"/>
              </w:rPr>
              <w:t>4-week workout plan structured by week and day: exercise name, sets × reps, rest period, coaching notes, and weekly progression rationale.</w:t>
            </w:r>
          </w:p>
        </w:tc>
      </w:tr>
    </w:tbl>
    <w:p w14:paraId="00EEFE35"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214AAE5F"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FFF3CD"/>
            <w:tcMar>
              <w:top w:w="80" w:type="dxa"/>
              <w:left w:w="140" w:type="dxa"/>
              <w:bottom w:w="80" w:type="dxa"/>
              <w:right w:w="120" w:type="dxa"/>
            </w:tcMar>
          </w:tcPr>
          <w:p w14:paraId="6B9AF9B7" w14:textId="77777777" w:rsidR="004B38CB" w:rsidRDefault="00000000">
            <w:r>
              <w:rPr>
                <w:b/>
                <w:bCs/>
                <w:color w:val="B45309"/>
                <w:sz w:val="20"/>
                <w:szCs w:val="20"/>
              </w:rPr>
              <w:t>Decision Point A</w:t>
            </w:r>
          </w:p>
        </w:tc>
        <w:tc>
          <w:tcPr>
            <w:tcW w:w="7560" w:type="dxa"/>
            <w:tcBorders>
              <w:top w:val="single" w:sz="1" w:space="0" w:color="D9DBE9"/>
              <w:left w:val="single" w:sz="1" w:space="0" w:color="D9DBE9"/>
              <w:bottom w:val="single" w:sz="1" w:space="0" w:color="D9DBE9"/>
              <w:right w:val="single" w:sz="1" w:space="0" w:color="D9DBE9"/>
            </w:tcBorders>
            <w:shd w:val="clear" w:color="auto" w:fill="FFFBEB"/>
            <w:tcMar>
              <w:top w:w="80" w:type="dxa"/>
              <w:left w:w="140" w:type="dxa"/>
              <w:bottom w:w="80" w:type="dxa"/>
              <w:right w:w="120" w:type="dxa"/>
            </w:tcMar>
          </w:tcPr>
          <w:p w14:paraId="336ABFBE" w14:textId="77777777" w:rsidR="004B38CB" w:rsidRDefault="00000000">
            <w:r>
              <w:rPr>
                <w:sz w:val="20"/>
                <w:szCs w:val="20"/>
              </w:rPr>
              <w:t>No equipment selected → Automatically defaults to a bodyweight-only exercise library with no fallback exceptions.</w:t>
            </w:r>
          </w:p>
        </w:tc>
      </w:tr>
    </w:tbl>
    <w:p w14:paraId="49103DE4"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28CA923A"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FFF3CD"/>
            <w:tcMar>
              <w:top w:w="80" w:type="dxa"/>
              <w:left w:w="140" w:type="dxa"/>
              <w:bottom w:w="80" w:type="dxa"/>
              <w:right w:w="120" w:type="dxa"/>
            </w:tcMar>
          </w:tcPr>
          <w:p w14:paraId="0F232355" w14:textId="77777777" w:rsidR="004B38CB" w:rsidRDefault="00000000">
            <w:r>
              <w:rPr>
                <w:b/>
                <w:bCs/>
                <w:color w:val="B45309"/>
                <w:sz w:val="20"/>
                <w:szCs w:val="20"/>
              </w:rPr>
              <w:t>Decision Point B</w:t>
            </w:r>
          </w:p>
        </w:tc>
        <w:tc>
          <w:tcPr>
            <w:tcW w:w="7560" w:type="dxa"/>
            <w:tcBorders>
              <w:top w:val="single" w:sz="1" w:space="0" w:color="D9DBE9"/>
              <w:left w:val="single" w:sz="1" w:space="0" w:color="D9DBE9"/>
              <w:bottom w:val="single" w:sz="1" w:space="0" w:color="D9DBE9"/>
              <w:right w:val="single" w:sz="1" w:space="0" w:color="D9DBE9"/>
            </w:tcBorders>
            <w:shd w:val="clear" w:color="auto" w:fill="FFFBEB"/>
            <w:tcMar>
              <w:top w:w="80" w:type="dxa"/>
              <w:left w:w="140" w:type="dxa"/>
              <w:bottom w:w="80" w:type="dxa"/>
              <w:right w:w="120" w:type="dxa"/>
            </w:tcMar>
          </w:tcPr>
          <w:p w14:paraId="520F1CA4" w14:textId="77777777" w:rsidR="004B38CB" w:rsidRDefault="00000000">
            <w:r>
              <w:rPr>
                <w:sz w:val="20"/>
                <w:szCs w:val="20"/>
              </w:rPr>
              <w:t>Health notes present → All exercises are pre-screened against the stated condition. Contraindicated movements are replaced with safe alternatives. Screening logic is made explicit in the output.</w:t>
            </w:r>
          </w:p>
        </w:tc>
      </w:tr>
    </w:tbl>
    <w:p w14:paraId="7E587BF4"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6007B880"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FFF3CD"/>
            <w:tcMar>
              <w:top w:w="80" w:type="dxa"/>
              <w:left w:w="140" w:type="dxa"/>
              <w:bottom w:w="80" w:type="dxa"/>
              <w:right w:w="120" w:type="dxa"/>
            </w:tcMar>
          </w:tcPr>
          <w:p w14:paraId="23984B62" w14:textId="77777777" w:rsidR="004B38CB" w:rsidRDefault="00000000">
            <w:r>
              <w:rPr>
                <w:b/>
                <w:bCs/>
                <w:color w:val="B45309"/>
                <w:sz w:val="20"/>
                <w:szCs w:val="20"/>
              </w:rPr>
              <w:t>Decision Point C</w:t>
            </w:r>
          </w:p>
        </w:tc>
        <w:tc>
          <w:tcPr>
            <w:tcW w:w="7560" w:type="dxa"/>
            <w:tcBorders>
              <w:top w:val="single" w:sz="1" w:space="0" w:color="D9DBE9"/>
              <w:left w:val="single" w:sz="1" w:space="0" w:color="D9DBE9"/>
              <w:bottom w:val="single" w:sz="1" w:space="0" w:color="D9DBE9"/>
              <w:right w:val="single" w:sz="1" w:space="0" w:color="D9DBE9"/>
            </w:tcBorders>
            <w:shd w:val="clear" w:color="auto" w:fill="FFFBEB"/>
            <w:tcMar>
              <w:top w:w="80" w:type="dxa"/>
              <w:left w:w="140" w:type="dxa"/>
              <w:bottom w:w="80" w:type="dxa"/>
              <w:right w:w="120" w:type="dxa"/>
            </w:tcMar>
          </w:tcPr>
          <w:p w14:paraId="2490BF4D" w14:textId="77777777" w:rsidR="004B38CB" w:rsidRDefault="00000000">
            <w:r>
              <w:rPr>
                <w:sz w:val="20"/>
                <w:szCs w:val="20"/>
              </w:rPr>
              <w:t>Training days ≤ 2 → Full-body workouts are prioritized over splits to maximize muscle group frequency within the constraint.</w:t>
            </w:r>
          </w:p>
        </w:tc>
      </w:tr>
    </w:tbl>
    <w:p w14:paraId="233DE3F0" w14:textId="77777777" w:rsidR="004B38CB" w:rsidRDefault="004B38CB">
      <w:pPr>
        <w:spacing w:after="60" w:line="276" w:lineRule="auto"/>
      </w:pPr>
    </w:p>
    <w:p w14:paraId="185E3513" w14:textId="77777777" w:rsidR="004B38CB" w:rsidRDefault="00000000">
      <w:pPr>
        <w:pStyle w:val="Heading2"/>
        <w:spacing w:line="276" w:lineRule="auto"/>
      </w:pPr>
      <w:r>
        <w:lastRenderedPageBreak/>
        <w:t>Agent 3 — Nutrition Advisor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67A3D86F"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E8F0FE"/>
            <w:tcMar>
              <w:top w:w="80" w:type="dxa"/>
              <w:left w:w="140" w:type="dxa"/>
              <w:bottom w:w="80" w:type="dxa"/>
              <w:right w:w="120" w:type="dxa"/>
            </w:tcMar>
          </w:tcPr>
          <w:p w14:paraId="7126C6EE" w14:textId="77777777" w:rsidR="004B38CB" w:rsidRDefault="00000000">
            <w:r>
              <w:rPr>
                <w:b/>
                <w:bCs/>
                <w:color w:val="0F3460"/>
                <w:sz w:val="20"/>
                <w:szCs w:val="20"/>
              </w:rPr>
              <w:t>Role</w:t>
            </w:r>
          </w:p>
        </w:tc>
        <w:tc>
          <w:tcPr>
            <w:tcW w:w="75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40" w:type="dxa"/>
              <w:bottom w:w="80" w:type="dxa"/>
              <w:right w:w="120" w:type="dxa"/>
            </w:tcMar>
          </w:tcPr>
          <w:p w14:paraId="77AA9F07" w14:textId="77777777" w:rsidR="004B38CB" w:rsidRDefault="00000000">
            <w:r>
              <w:rPr>
                <w:sz w:val="20"/>
                <w:szCs w:val="20"/>
              </w:rPr>
              <w:t>Generates a complete, personalized nutrition plan including daily macro targets, a 7-day meal plan, hydration guidelines, and supplement recommendations.</w:t>
            </w:r>
          </w:p>
        </w:tc>
      </w:tr>
    </w:tbl>
    <w:p w14:paraId="13B31522"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6934A9A3"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E8F0FE"/>
            <w:tcMar>
              <w:top w:w="80" w:type="dxa"/>
              <w:left w:w="140" w:type="dxa"/>
              <w:bottom w:w="80" w:type="dxa"/>
              <w:right w:w="120" w:type="dxa"/>
            </w:tcMar>
          </w:tcPr>
          <w:p w14:paraId="583E8806" w14:textId="77777777" w:rsidR="004B38CB" w:rsidRDefault="00000000">
            <w:r>
              <w:rPr>
                <w:b/>
                <w:bCs/>
                <w:color w:val="0F3460"/>
                <w:sz w:val="20"/>
                <w:szCs w:val="20"/>
              </w:rPr>
              <w:t>Tools</w:t>
            </w:r>
          </w:p>
        </w:tc>
        <w:tc>
          <w:tcPr>
            <w:tcW w:w="75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40" w:type="dxa"/>
              <w:bottom w:w="80" w:type="dxa"/>
              <w:right w:w="120" w:type="dxa"/>
            </w:tcMar>
          </w:tcPr>
          <w:p w14:paraId="71F543BD" w14:textId="77777777" w:rsidR="004B38CB" w:rsidRDefault="00000000">
            <w:r>
              <w:rPr>
                <w:sz w:val="20"/>
                <w:szCs w:val="20"/>
              </w:rPr>
              <w:t>Google Gemini 1.5 Flash</w:t>
            </w:r>
          </w:p>
        </w:tc>
      </w:tr>
    </w:tbl>
    <w:p w14:paraId="245CB559"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02E86105"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E8F0FE"/>
            <w:tcMar>
              <w:top w:w="80" w:type="dxa"/>
              <w:left w:w="140" w:type="dxa"/>
              <w:bottom w:w="80" w:type="dxa"/>
              <w:right w:w="120" w:type="dxa"/>
            </w:tcMar>
          </w:tcPr>
          <w:p w14:paraId="13A5D6B9" w14:textId="77777777" w:rsidR="004B38CB" w:rsidRDefault="00000000">
            <w:r>
              <w:rPr>
                <w:b/>
                <w:bCs/>
                <w:color w:val="0F3460"/>
                <w:sz w:val="20"/>
                <w:szCs w:val="20"/>
              </w:rPr>
              <w:t>Trigger</w:t>
            </w:r>
          </w:p>
        </w:tc>
        <w:tc>
          <w:tcPr>
            <w:tcW w:w="75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40" w:type="dxa"/>
              <w:bottom w:w="80" w:type="dxa"/>
              <w:right w:w="120" w:type="dxa"/>
            </w:tcMar>
          </w:tcPr>
          <w:p w14:paraId="5C2B444F" w14:textId="77777777" w:rsidR="004B38CB" w:rsidRDefault="00000000">
            <w:r>
              <w:rPr>
                <w:sz w:val="20"/>
                <w:szCs w:val="20"/>
              </w:rPr>
              <w:t>Executes upon successful completion of Agent 1. Operates in parallel with Agent 2 logically but receives Agent 1 output as context.</w:t>
            </w:r>
          </w:p>
        </w:tc>
      </w:tr>
    </w:tbl>
    <w:p w14:paraId="27DEB9E3"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12ACD752"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E8F0FE"/>
            <w:tcMar>
              <w:top w:w="80" w:type="dxa"/>
              <w:left w:w="140" w:type="dxa"/>
              <w:bottom w:w="80" w:type="dxa"/>
              <w:right w:w="120" w:type="dxa"/>
            </w:tcMar>
          </w:tcPr>
          <w:p w14:paraId="268DEE5E" w14:textId="77777777" w:rsidR="004B38CB" w:rsidRDefault="00000000">
            <w:r>
              <w:rPr>
                <w:b/>
                <w:bCs/>
                <w:color w:val="0F3460"/>
                <w:sz w:val="20"/>
                <w:szCs w:val="20"/>
              </w:rPr>
              <w:t>Input Contract</w:t>
            </w:r>
          </w:p>
        </w:tc>
        <w:tc>
          <w:tcPr>
            <w:tcW w:w="75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40" w:type="dxa"/>
              <w:bottom w:w="80" w:type="dxa"/>
              <w:right w:w="120" w:type="dxa"/>
            </w:tcMar>
          </w:tcPr>
          <w:p w14:paraId="2DFE5FC5" w14:textId="77777777" w:rsidR="004B38CB" w:rsidRDefault="00000000">
            <w:r>
              <w:rPr>
                <w:sz w:val="20"/>
                <w:szCs w:val="20"/>
              </w:rPr>
              <w:t>User profile (all fields, with weight and dietary preference as primary drivers) + Agent 1 research findings.</w:t>
            </w:r>
          </w:p>
        </w:tc>
      </w:tr>
    </w:tbl>
    <w:p w14:paraId="0BCD1499"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5A947AFE"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E8F0FE"/>
            <w:tcMar>
              <w:top w:w="80" w:type="dxa"/>
              <w:left w:w="140" w:type="dxa"/>
              <w:bottom w:w="80" w:type="dxa"/>
              <w:right w:w="120" w:type="dxa"/>
            </w:tcMar>
          </w:tcPr>
          <w:p w14:paraId="559BE0B6" w14:textId="77777777" w:rsidR="004B38CB" w:rsidRDefault="00000000">
            <w:r>
              <w:rPr>
                <w:b/>
                <w:bCs/>
                <w:color w:val="0F3460"/>
                <w:sz w:val="20"/>
                <w:szCs w:val="20"/>
              </w:rPr>
              <w:t>Processing Logic</w:t>
            </w:r>
          </w:p>
        </w:tc>
        <w:tc>
          <w:tcPr>
            <w:tcW w:w="75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40" w:type="dxa"/>
              <w:bottom w:w="80" w:type="dxa"/>
              <w:right w:w="120" w:type="dxa"/>
            </w:tcMar>
          </w:tcPr>
          <w:p w14:paraId="5808899F" w14:textId="77777777" w:rsidR="004B38CB" w:rsidRDefault="00000000">
            <w:r>
              <w:rPr>
                <w:sz w:val="20"/>
                <w:szCs w:val="20"/>
              </w:rPr>
              <w:t>Calculates estimated Total Daily Energy Expenditure (TDEE) using age, weight, and activity level derived from training days. Applies goal-specific caloric adjustment (deficit for fat loss, surplus for muscle gain). Distributes macros (protein, carbohydrates, fats) per evidence-based guidelines from Agent 1. Constructs a 7-day meal plan with meal timing and food variety. Generates hydration targets and conditionally recommends supplements.</w:t>
            </w:r>
          </w:p>
        </w:tc>
      </w:tr>
    </w:tbl>
    <w:p w14:paraId="0D3F4123"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44400DC1"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E8F0FE"/>
            <w:tcMar>
              <w:top w:w="80" w:type="dxa"/>
              <w:left w:w="140" w:type="dxa"/>
              <w:bottom w:w="80" w:type="dxa"/>
              <w:right w:w="120" w:type="dxa"/>
            </w:tcMar>
          </w:tcPr>
          <w:p w14:paraId="4EB28D8B" w14:textId="77777777" w:rsidR="004B38CB" w:rsidRDefault="00000000">
            <w:r>
              <w:rPr>
                <w:b/>
                <w:bCs/>
                <w:color w:val="0F3460"/>
                <w:sz w:val="20"/>
                <w:szCs w:val="20"/>
              </w:rPr>
              <w:t>Output Contract</w:t>
            </w:r>
          </w:p>
        </w:tc>
        <w:tc>
          <w:tcPr>
            <w:tcW w:w="75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40" w:type="dxa"/>
              <w:bottom w:w="80" w:type="dxa"/>
              <w:right w:w="120" w:type="dxa"/>
            </w:tcMar>
          </w:tcPr>
          <w:p w14:paraId="32ECDF52" w14:textId="77777777" w:rsidR="004B38CB" w:rsidRDefault="00000000">
            <w:r>
              <w:rPr>
                <w:sz w:val="20"/>
                <w:szCs w:val="20"/>
              </w:rPr>
              <w:t>Daily macro targets (calories, protein g, carbs g, fat g), 7-day meal plan (breakfast, lunch, dinner, snacks per day), hydration target (liters/day), supplement recommendations with rationale.</w:t>
            </w:r>
          </w:p>
        </w:tc>
      </w:tr>
    </w:tbl>
    <w:p w14:paraId="685C6B18"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4C4750A2"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FFF3CD"/>
            <w:tcMar>
              <w:top w:w="80" w:type="dxa"/>
              <w:left w:w="140" w:type="dxa"/>
              <w:bottom w:w="80" w:type="dxa"/>
              <w:right w:w="120" w:type="dxa"/>
            </w:tcMar>
          </w:tcPr>
          <w:p w14:paraId="3C856A96" w14:textId="77777777" w:rsidR="004B38CB" w:rsidRDefault="00000000">
            <w:r>
              <w:rPr>
                <w:b/>
                <w:bCs/>
                <w:color w:val="B45309"/>
                <w:sz w:val="20"/>
                <w:szCs w:val="20"/>
              </w:rPr>
              <w:t>Decision Point A</w:t>
            </w:r>
          </w:p>
        </w:tc>
        <w:tc>
          <w:tcPr>
            <w:tcW w:w="7560" w:type="dxa"/>
            <w:tcBorders>
              <w:top w:val="single" w:sz="1" w:space="0" w:color="D9DBE9"/>
              <w:left w:val="single" w:sz="1" w:space="0" w:color="D9DBE9"/>
              <w:bottom w:val="single" w:sz="1" w:space="0" w:color="D9DBE9"/>
              <w:right w:val="single" w:sz="1" w:space="0" w:color="D9DBE9"/>
            </w:tcBorders>
            <w:shd w:val="clear" w:color="auto" w:fill="FFFBEB"/>
            <w:tcMar>
              <w:top w:w="80" w:type="dxa"/>
              <w:left w:w="140" w:type="dxa"/>
              <w:bottom w:w="80" w:type="dxa"/>
              <w:right w:w="120" w:type="dxa"/>
            </w:tcMar>
          </w:tcPr>
          <w:p w14:paraId="6556C16D" w14:textId="77777777" w:rsidR="004B38CB" w:rsidRDefault="00000000">
            <w:r>
              <w:rPr>
                <w:sz w:val="20"/>
                <w:szCs w:val="20"/>
              </w:rPr>
              <w:t>Dietary Preference = Vegan/Vegetarian → All meal plan items must be fully compliant. Zero non-compliant ingredients permitted. Protein sources restricted to plant-based options with attention to completeness.</w:t>
            </w:r>
          </w:p>
        </w:tc>
      </w:tr>
    </w:tbl>
    <w:p w14:paraId="66ED2F1D"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4F79E2CC"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FFF3CD"/>
            <w:tcMar>
              <w:top w:w="80" w:type="dxa"/>
              <w:left w:w="140" w:type="dxa"/>
              <w:bottom w:w="80" w:type="dxa"/>
              <w:right w:w="120" w:type="dxa"/>
            </w:tcMar>
          </w:tcPr>
          <w:p w14:paraId="34356AB1" w14:textId="77777777" w:rsidR="004B38CB" w:rsidRDefault="00000000">
            <w:r>
              <w:rPr>
                <w:b/>
                <w:bCs/>
                <w:color w:val="B45309"/>
                <w:sz w:val="20"/>
                <w:szCs w:val="20"/>
              </w:rPr>
              <w:t>Decision Point B</w:t>
            </w:r>
          </w:p>
        </w:tc>
        <w:tc>
          <w:tcPr>
            <w:tcW w:w="7560" w:type="dxa"/>
            <w:tcBorders>
              <w:top w:val="single" w:sz="1" w:space="0" w:color="D9DBE9"/>
              <w:left w:val="single" w:sz="1" w:space="0" w:color="D9DBE9"/>
              <w:bottom w:val="single" w:sz="1" w:space="0" w:color="D9DBE9"/>
              <w:right w:val="single" w:sz="1" w:space="0" w:color="D9DBE9"/>
            </w:tcBorders>
            <w:shd w:val="clear" w:color="auto" w:fill="FFFBEB"/>
            <w:tcMar>
              <w:top w:w="80" w:type="dxa"/>
              <w:left w:w="140" w:type="dxa"/>
              <w:bottom w:w="80" w:type="dxa"/>
              <w:right w:w="120" w:type="dxa"/>
            </w:tcMar>
          </w:tcPr>
          <w:p w14:paraId="004AC526" w14:textId="77777777" w:rsidR="004B38CB" w:rsidRDefault="00000000">
            <w:r>
              <w:rPr>
                <w:sz w:val="20"/>
                <w:szCs w:val="20"/>
              </w:rPr>
              <w:t>Dietary Preference = Keto/Paleo → Macro distribution adjusted: higher fat ratio, reduced carbohydrate ceiling. Meal plan restructured accordingly.</w:t>
            </w:r>
          </w:p>
        </w:tc>
      </w:tr>
    </w:tbl>
    <w:p w14:paraId="11FE9B75"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3B72068C"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FFF3CD"/>
            <w:tcMar>
              <w:top w:w="80" w:type="dxa"/>
              <w:left w:w="140" w:type="dxa"/>
              <w:bottom w:w="80" w:type="dxa"/>
              <w:right w:w="120" w:type="dxa"/>
            </w:tcMar>
          </w:tcPr>
          <w:p w14:paraId="6F9E9637" w14:textId="77777777" w:rsidR="004B38CB" w:rsidRDefault="00000000">
            <w:r>
              <w:rPr>
                <w:b/>
                <w:bCs/>
                <w:color w:val="B45309"/>
                <w:sz w:val="20"/>
                <w:szCs w:val="20"/>
              </w:rPr>
              <w:t>Decision Point C</w:t>
            </w:r>
          </w:p>
        </w:tc>
        <w:tc>
          <w:tcPr>
            <w:tcW w:w="7560" w:type="dxa"/>
            <w:tcBorders>
              <w:top w:val="single" w:sz="1" w:space="0" w:color="D9DBE9"/>
              <w:left w:val="single" w:sz="1" w:space="0" w:color="D9DBE9"/>
              <w:bottom w:val="single" w:sz="1" w:space="0" w:color="D9DBE9"/>
              <w:right w:val="single" w:sz="1" w:space="0" w:color="D9DBE9"/>
            </w:tcBorders>
            <w:shd w:val="clear" w:color="auto" w:fill="FFFBEB"/>
            <w:tcMar>
              <w:top w:w="80" w:type="dxa"/>
              <w:left w:w="140" w:type="dxa"/>
              <w:bottom w:w="80" w:type="dxa"/>
              <w:right w:w="120" w:type="dxa"/>
            </w:tcMar>
          </w:tcPr>
          <w:p w14:paraId="31F5BD75" w14:textId="77777777" w:rsidR="004B38CB" w:rsidRDefault="00000000">
            <w:r>
              <w:rPr>
                <w:sz w:val="20"/>
                <w:szCs w:val="20"/>
              </w:rPr>
              <w:t>Goal = Weight Loss → Caloric target set to 15–20% deficit below TDEE. Protein target elevated to preserve lean mass during deficit.</w:t>
            </w:r>
          </w:p>
        </w:tc>
      </w:tr>
    </w:tbl>
    <w:p w14:paraId="207208EB"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39CA21ED"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FFF3CD"/>
            <w:tcMar>
              <w:top w:w="80" w:type="dxa"/>
              <w:left w:w="140" w:type="dxa"/>
              <w:bottom w:w="80" w:type="dxa"/>
              <w:right w:w="120" w:type="dxa"/>
            </w:tcMar>
          </w:tcPr>
          <w:p w14:paraId="51CCF3F7" w14:textId="77777777" w:rsidR="004B38CB" w:rsidRDefault="00000000">
            <w:r>
              <w:rPr>
                <w:b/>
                <w:bCs/>
                <w:color w:val="B45309"/>
                <w:sz w:val="20"/>
                <w:szCs w:val="20"/>
              </w:rPr>
              <w:t>Decision Point D</w:t>
            </w:r>
          </w:p>
        </w:tc>
        <w:tc>
          <w:tcPr>
            <w:tcW w:w="7560" w:type="dxa"/>
            <w:tcBorders>
              <w:top w:val="single" w:sz="1" w:space="0" w:color="D9DBE9"/>
              <w:left w:val="single" w:sz="1" w:space="0" w:color="D9DBE9"/>
              <w:bottom w:val="single" w:sz="1" w:space="0" w:color="D9DBE9"/>
              <w:right w:val="single" w:sz="1" w:space="0" w:color="D9DBE9"/>
            </w:tcBorders>
            <w:shd w:val="clear" w:color="auto" w:fill="FFFBEB"/>
            <w:tcMar>
              <w:top w:w="80" w:type="dxa"/>
              <w:left w:w="140" w:type="dxa"/>
              <w:bottom w:w="80" w:type="dxa"/>
              <w:right w:w="120" w:type="dxa"/>
            </w:tcMar>
          </w:tcPr>
          <w:p w14:paraId="3EB82758" w14:textId="77777777" w:rsidR="004B38CB" w:rsidRDefault="00000000">
            <w:r>
              <w:rPr>
                <w:sz w:val="20"/>
                <w:szCs w:val="20"/>
              </w:rPr>
              <w:t>Goal = Muscle Gain → Caloric target set to 10–15% surplus above TDEE. Protein target elevated to support hypertrophy. Meal timing recommendations include pre/post workout nutrition windows.</w:t>
            </w:r>
          </w:p>
        </w:tc>
      </w:tr>
    </w:tbl>
    <w:p w14:paraId="1A845B77" w14:textId="77777777" w:rsidR="004B38CB" w:rsidRDefault="004B38CB">
      <w:pPr>
        <w:spacing w:after="60" w:line="276" w:lineRule="auto"/>
      </w:pPr>
    </w:p>
    <w:p w14:paraId="62B599F4" w14:textId="77777777" w:rsidR="004B38CB" w:rsidRDefault="00000000">
      <w:pPr>
        <w:pStyle w:val="Heading2"/>
        <w:spacing w:line="276" w:lineRule="auto"/>
      </w:pPr>
      <w:r>
        <w:t>Agent 4 — LLM-as-Judge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0B5F004C"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E8F0FE"/>
            <w:tcMar>
              <w:top w:w="80" w:type="dxa"/>
              <w:left w:w="140" w:type="dxa"/>
              <w:bottom w:w="80" w:type="dxa"/>
              <w:right w:w="120" w:type="dxa"/>
            </w:tcMar>
          </w:tcPr>
          <w:p w14:paraId="6BE0088B" w14:textId="77777777" w:rsidR="004B38CB" w:rsidRDefault="00000000">
            <w:r>
              <w:rPr>
                <w:b/>
                <w:bCs/>
                <w:color w:val="0F3460"/>
                <w:sz w:val="20"/>
                <w:szCs w:val="20"/>
              </w:rPr>
              <w:t>Role</w:t>
            </w:r>
          </w:p>
        </w:tc>
        <w:tc>
          <w:tcPr>
            <w:tcW w:w="75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40" w:type="dxa"/>
              <w:bottom w:w="80" w:type="dxa"/>
              <w:right w:w="120" w:type="dxa"/>
            </w:tcMar>
          </w:tcPr>
          <w:p w14:paraId="0CB4B3B6" w14:textId="77777777" w:rsidR="004B38CB" w:rsidRDefault="00000000">
            <w:r>
              <w:rPr>
                <w:sz w:val="20"/>
                <w:szCs w:val="20"/>
              </w:rPr>
              <w:t>Evaluates the complete generated plan (workout + nutrition) against a 10-criterion scientific rubric to produce a weighted quality score and actionable feedback.</w:t>
            </w:r>
          </w:p>
        </w:tc>
      </w:tr>
    </w:tbl>
    <w:p w14:paraId="569B1968"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269D9551"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E8F0FE"/>
            <w:tcMar>
              <w:top w:w="80" w:type="dxa"/>
              <w:left w:w="140" w:type="dxa"/>
              <w:bottom w:w="80" w:type="dxa"/>
              <w:right w:w="120" w:type="dxa"/>
            </w:tcMar>
          </w:tcPr>
          <w:p w14:paraId="172A94A8" w14:textId="77777777" w:rsidR="004B38CB" w:rsidRDefault="00000000">
            <w:r>
              <w:rPr>
                <w:b/>
                <w:bCs/>
                <w:color w:val="0F3460"/>
                <w:sz w:val="20"/>
                <w:szCs w:val="20"/>
              </w:rPr>
              <w:t>Tools</w:t>
            </w:r>
          </w:p>
        </w:tc>
        <w:tc>
          <w:tcPr>
            <w:tcW w:w="75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40" w:type="dxa"/>
              <w:bottom w:w="80" w:type="dxa"/>
              <w:right w:w="120" w:type="dxa"/>
            </w:tcMar>
          </w:tcPr>
          <w:p w14:paraId="5795BDC2" w14:textId="77777777" w:rsidR="004B38CB" w:rsidRDefault="00000000">
            <w:r>
              <w:rPr>
                <w:sz w:val="20"/>
                <w:szCs w:val="20"/>
              </w:rPr>
              <w:t>Google Gemini 1.5 Flash</w:t>
            </w:r>
          </w:p>
        </w:tc>
      </w:tr>
    </w:tbl>
    <w:p w14:paraId="0676161A"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78AECCD3"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E8F0FE"/>
            <w:tcMar>
              <w:top w:w="80" w:type="dxa"/>
              <w:left w:w="140" w:type="dxa"/>
              <w:bottom w:w="80" w:type="dxa"/>
              <w:right w:w="120" w:type="dxa"/>
            </w:tcMar>
          </w:tcPr>
          <w:p w14:paraId="7B3A9678" w14:textId="77777777" w:rsidR="004B38CB" w:rsidRDefault="00000000">
            <w:r>
              <w:rPr>
                <w:b/>
                <w:bCs/>
                <w:color w:val="0F3460"/>
                <w:sz w:val="20"/>
                <w:szCs w:val="20"/>
              </w:rPr>
              <w:t>Trigger</w:t>
            </w:r>
          </w:p>
        </w:tc>
        <w:tc>
          <w:tcPr>
            <w:tcW w:w="75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40" w:type="dxa"/>
              <w:bottom w:w="80" w:type="dxa"/>
              <w:right w:w="120" w:type="dxa"/>
            </w:tcMar>
          </w:tcPr>
          <w:p w14:paraId="11AB6E2F" w14:textId="77777777" w:rsidR="004B38CB" w:rsidRDefault="00000000">
            <w:r>
              <w:rPr>
                <w:sz w:val="20"/>
                <w:szCs w:val="20"/>
              </w:rPr>
              <w:t>Executes only after both Agent 2 and Agent 3 have completed. Receives all outputs plus the original user profile.</w:t>
            </w:r>
          </w:p>
        </w:tc>
      </w:tr>
    </w:tbl>
    <w:p w14:paraId="64F4ACFE"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41D7D826"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E8F0FE"/>
            <w:tcMar>
              <w:top w:w="80" w:type="dxa"/>
              <w:left w:w="140" w:type="dxa"/>
              <w:bottom w:w="80" w:type="dxa"/>
              <w:right w:w="120" w:type="dxa"/>
            </w:tcMar>
          </w:tcPr>
          <w:p w14:paraId="199D6D4F" w14:textId="77777777" w:rsidR="004B38CB" w:rsidRDefault="00000000">
            <w:r>
              <w:rPr>
                <w:b/>
                <w:bCs/>
                <w:color w:val="0F3460"/>
                <w:sz w:val="20"/>
                <w:szCs w:val="20"/>
              </w:rPr>
              <w:t>Input Contract</w:t>
            </w:r>
          </w:p>
        </w:tc>
        <w:tc>
          <w:tcPr>
            <w:tcW w:w="75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40" w:type="dxa"/>
              <w:bottom w:w="80" w:type="dxa"/>
              <w:right w:w="120" w:type="dxa"/>
            </w:tcMar>
          </w:tcPr>
          <w:p w14:paraId="47772BCB" w14:textId="77777777" w:rsidR="004B38CB" w:rsidRDefault="00000000">
            <w:r>
              <w:rPr>
                <w:sz w:val="20"/>
                <w:szCs w:val="20"/>
              </w:rPr>
              <w:t>User profile + Agent 2 workout plan + Agent 3 nutrition plan.</w:t>
            </w:r>
          </w:p>
        </w:tc>
      </w:tr>
    </w:tbl>
    <w:p w14:paraId="108BF5A3"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60029FE7"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E8F0FE"/>
            <w:tcMar>
              <w:top w:w="80" w:type="dxa"/>
              <w:left w:w="140" w:type="dxa"/>
              <w:bottom w:w="80" w:type="dxa"/>
              <w:right w:w="120" w:type="dxa"/>
            </w:tcMar>
          </w:tcPr>
          <w:p w14:paraId="645B1ACC" w14:textId="77777777" w:rsidR="004B38CB" w:rsidRDefault="00000000">
            <w:r>
              <w:rPr>
                <w:b/>
                <w:bCs/>
                <w:color w:val="0F3460"/>
                <w:sz w:val="20"/>
                <w:szCs w:val="20"/>
              </w:rPr>
              <w:t>Independence Guarantee</w:t>
            </w:r>
          </w:p>
        </w:tc>
        <w:tc>
          <w:tcPr>
            <w:tcW w:w="75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40" w:type="dxa"/>
              <w:bottom w:w="80" w:type="dxa"/>
              <w:right w:w="120" w:type="dxa"/>
            </w:tcMar>
          </w:tcPr>
          <w:p w14:paraId="161FE0E0" w14:textId="77777777" w:rsidR="004B38CB" w:rsidRDefault="00000000">
            <w:r>
              <w:rPr>
                <w:sz w:val="20"/>
                <w:szCs w:val="20"/>
              </w:rPr>
              <w:t>The Judge agent prompt is explicitly designed to evaluate the output critically, without access to the generation rationale. It is instructed to score objectively, not to validate.</w:t>
            </w:r>
          </w:p>
        </w:tc>
      </w:tr>
    </w:tbl>
    <w:p w14:paraId="5FBD5967"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55991478"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E8F0FE"/>
            <w:tcMar>
              <w:top w:w="80" w:type="dxa"/>
              <w:left w:w="140" w:type="dxa"/>
              <w:bottom w:w="80" w:type="dxa"/>
              <w:right w:w="120" w:type="dxa"/>
            </w:tcMar>
          </w:tcPr>
          <w:p w14:paraId="7E1BA140" w14:textId="77777777" w:rsidR="004B38CB" w:rsidRDefault="00000000">
            <w:r>
              <w:rPr>
                <w:b/>
                <w:bCs/>
                <w:color w:val="0F3460"/>
                <w:sz w:val="20"/>
                <w:szCs w:val="20"/>
              </w:rPr>
              <w:t>Output Contract</w:t>
            </w:r>
          </w:p>
        </w:tc>
        <w:tc>
          <w:tcPr>
            <w:tcW w:w="75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40" w:type="dxa"/>
              <w:bottom w:w="80" w:type="dxa"/>
              <w:right w:w="120" w:type="dxa"/>
            </w:tcMar>
          </w:tcPr>
          <w:p w14:paraId="0506167B" w14:textId="77777777" w:rsidR="004B38CB" w:rsidRDefault="00000000">
            <w:r>
              <w:rPr>
                <w:sz w:val="20"/>
                <w:szCs w:val="20"/>
              </w:rPr>
              <w:t>Numeric score per criterion (0–1.0), applied weight per criterion, weighted sub-score, final aggregate score (0–10), qualitative strengths, qualitative warnings, and an overall recommendation statement.</w:t>
            </w:r>
          </w:p>
        </w:tc>
      </w:tr>
    </w:tbl>
    <w:p w14:paraId="6CB32ABD"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05E7B17B"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FFF3CD"/>
            <w:tcMar>
              <w:top w:w="80" w:type="dxa"/>
              <w:left w:w="140" w:type="dxa"/>
              <w:bottom w:w="80" w:type="dxa"/>
              <w:right w:w="120" w:type="dxa"/>
            </w:tcMar>
          </w:tcPr>
          <w:p w14:paraId="307B8B20" w14:textId="77777777" w:rsidR="004B38CB" w:rsidRDefault="00000000">
            <w:r>
              <w:rPr>
                <w:b/>
                <w:bCs/>
                <w:color w:val="B45309"/>
                <w:sz w:val="20"/>
                <w:szCs w:val="20"/>
              </w:rPr>
              <w:t>Decision Point A</w:t>
            </w:r>
          </w:p>
        </w:tc>
        <w:tc>
          <w:tcPr>
            <w:tcW w:w="7560" w:type="dxa"/>
            <w:tcBorders>
              <w:top w:val="single" w:sz="1" w:space="0" w:color="D9DBE9"/>
              <w:left w:val="single" w:sz="1" w:space="0" w:color="D9DBE9"/>
              <w:bottom w:val="single" w:sz="1" w:space="0" w:color="D9DBE9"/>
              <w:right w:val="single" w:sz="1" w:space="0" w:color="D9DBE9"/>
            </w:tcBorders>
            <w:shd w:val="clear" w:color="auto" w:fill="FFFBEB"/>
            <w:tcMar>
              <w:top w:w="80" w:type="dxa"/>
              <w:left w:w="140" w:type="dxa"/>
              <w:bottom w:w="80" w:type="dxa"/>
              <w:right w:w="120" w:type="dxa"/>
            </w:tcMar>
          </w:tcPr>
          <w:p w14:paraId="0E9504D9" w14:textId="77777777" w:rsidR="004B38CB" w:rsidRDefault="00000000">
            <w:r>
              <w:rPr>
                <w:sz w:val="20"/>
                <w:szCs w:val="20"/>
              </w:rPr>
              <w:t>Final score &lt; 6.0 → Warning banner displayed prominently in the UI. User advised to consult a professional before following the plan.</w:t>
            </w:r>
          </w:p>
        </w:tc>
      </w:tr>
    </w:tbl>
    <w:p w14:paraId="24907B73"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0B85D0A8"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FFF3CD"/>
            <w:tcMar>
              <w:top w:w="80" w:type="dxa"/>
              <w:left w:w="140" w:type="dxa"/>
              <w:bottom w:w="80" w:type="dxa"/>
              <w:right w:w="120" w:type="dxa"/>
            </w:tcMar>
          </w:tcPr>
          <w:p w14:paraId="55DCB45B" w14:textId="77777777" w:rsidR="004B38CB" w:rsidRDefault="00000000">
            <w:r>
              <w:rPr>
                <w:b/>
                <w:bCs/>
                <w:color w:val="B45309"/>
                <w:sz w:val="20"/>
                <w:szCs w:val="20"/>
              </w:rPr>
              <w:t>Decision Point B</w:t>
            </w:r>
          </w:p>
        </w:tc>
        <w:tc>
          <w:tcPr>
            <w:tcW w:w="7560" w:type="dxa"/>
            <w:tcBorders>
              <w:top w:val="single" w:sz="1" w:space="0" w:color="D9DBE9"/>
              <w:left w:val="single" w:sz="1" w:space="0" w:color="D9DBE9"/>
              <w:bottom w:val="single" w:sz="1" w:space="0" w:color="D9DBE9"/>
              <w:right w:val="single" w:sz="1" w:space="0" w:color="D9DBE9"/>
            </w:tcBorders>
            <w:shd w:val="clear" w:color="auto" w:fill="FFFBEB"/>
            <w:tcMar>
              <w:top w:w="80" w:type="dxa"/>
              <w:left w:w="140" w:type="dxa"/>
              <w:bottom w:w="80" w:type="dxa"/>
              <w:right w:w="120" w:type="dxa"/>
            </w:tcMar>
          </w:tcPr>
          <w:p w14:paraId="0EFFEF23" w14:textId="77777777" w:rsidR="004B38CB" w:rsidRDefault="00000000">
            <w:r>
              <w:rPr>
                <w:sz w:val="20"/>
                <w:szCs w:val="20"/>
              </w:rPr>
              <w:t>Dietary Preference Compliance criterion fails (score = 0) → Plan is flagged as non-compliant. Regardless of overall score, compliance failure is surfaced as a critical warning.</w:t>
            </w:r>
          </w:p>
        </w:tc>
      </w:tr>
    </w:tbl>
    <w:p w14:paraId="27A286B0" w14:textId="77777777" w:rsidR="004B38CB" w:rsidRDefault="004B38CB">
      <w:pPr>
        <w:spacing w:after="6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B38CB" w14:paraId="27A1BA29" w14:textId="77777777">
        <w:tblPrEx>
          <w:tblCellMar>
            <w:top w:w="0" w:type="dxa"/>
            <w:bottom w:w="0" w:type="dxa"/>
          </w:tblCellMar>
        </w:tblPrEx>
        <w:tc>
          <w:tcPr>
            <w:tcW w:w="1800" w:type="dxa"/>
            <w:tcBorders>
              <w:top w:val="single" w:sz="1" w:space="0" w:color="D9DBE9"/>
              <w:left w:val="single" w:sz="1" w:space="0" w:color="D9DBE9"/>
              <w:bottom w:val="single" w:sz="1" w:space="0" w:color="D9DBE9"/>
              <w:right w:val="single" w:sz="1" w:space="0" w:color="D9DBE9"/>
            </w:tcBorders>
            <w:shd w:val="clear" w:color="auto" w:fill="FFF3CD"/>
            <w:tcMar>
              <w:top w:w="80" w:type="dxa"/>
              <w:left w:w="140" w:type="dxa"/>
              <w:bottom w:w="80" w:type="dxa"/>
              <w:right w:w="120" w:type="dxa"/>
            </w:tcMar>
          </w:tcPr>
          <w:p w14:paraId="2115D69F" w14:textId="77777777" w:rsidR="004B38CB" w:rsidRDefault="00000000">
            <w:r>
              <w:rPr>
                <w:b/>
                <w:bCs/>
                <w:color w:val="B45309"/>
                <w:sz w:val="20"/>
                <w:szCs w:val="20"/>
              </w:rPr>
              <w:t>Decision Point C</w:t>
            </w:r>
          </w:p>
        </w:tc>
        <w:tc>
          <w:tcPr>
            <w:tcW w:w="7560" w:type="dxa"/>
            <w:tcBorders>
              <w:top w:val="single" w:sz="1" w:space="0" w:color="D9DBE9"/>
              <w:left w:val="single" w:sz="1" w:space="0" w:color="D9DBE9"/>
              <w:bottom w:val="single" w:sz="1" w:space="0" w:color="D9DBE9"/>
              <w:right w:val="single" w:sz="1" w:space="0" w:color="D9DBE9"/>
            </w:tcBorders>
            <w:shd w:val="clear" w:color="auto" w:fill="FFFBEB"/>
            <w:tcMar>
              <w:top w:w="80" w:type="dxa"/>
              <w:left w:w="140" w:type="dxa"/>
              <w:bottom w:w="80" w:type="dxa"/>
              <w:right w:w="120" w:type="dxa"/>
            </w:tcMar>
          </w:tcPr>
          <w:p w14:paraId="5DD74C94" w14:textId="77777777" w:rsidR="004B38CB" w:rsidRDefault="00000000">
            <w:r>
              <w:rPr>
                <w:sz w:val="20"/>
                <w:szCs w:val="20"/>
              </w:rPr>
              <w:t>Safety &amp; Injury Consideration criterion score &lt; 0.5 → Safety warning displayed even if overall score is ≥ 6.</w:t>
            </w:r>
          </w:p>
        </w:tc>
      </w:tr>
    </w:tbl>
    <w:p w14:paraId="026F7C0F" w14:textId="77777777" w:rsidR="004B38CB" w:rsidRDefault="004B38CB">
      <w:pPr>
        <w:spacing w:after="60" w:line="276" w:lineRule="auto"/>
      </w:pPr>
    </w:p>
    <w:p w14:paraId="09F6F1AB" w14:textId="77777777" w:rsidR="004B38CB" w:rsidRDefault="00000000">
      <w:pPr>
        <w:pStyle w:val="Heading1"/>
        <w:spacing w:line="276" w:lineRule="auto"/>
      </w:pPr>
      <w:r>
        <w:t>4. LLM-as-Judge Evaluation Rubric</w:t>
      </w:r>
    </w:p>
    <w:p w14:paraId="61A1D2A9" w14:textId="77777777" w:rsidR="004B38CB" w:rsidRDefault="00000000">
      <w:pPr>
        <w:spacing w:after="120" w:line="276" w:lineRule="auto"/>
      </w:pPr>
      <w:r>
        <w:t>The Judge agent evaluates plans across 10 scientific criteria. Two criteria — Dietary Preference Compliance and Safety &amp; Injury Consideration — are assigned elevated weights (1.5x) because failures in these dimensions carry disproportionate risk of harm to the user. The remaining eight criteria are equally weighted at 1.0x.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5"/>
        <w:gridCol w:w="531"/>
        <w:gridCol w:w="3486"/>
        <w:gridCol w:w="3048"/>
      </w:tblGrid>
      <w:tr w:rsidR="004B38CB" w14:paraId="28AF0F35" w14:textId="77777777">
        <w:tblPrEx>
          <w:tblCellMar>
            <w:top w:w="0" w:type="dxa"/>
            <w:bottom w:w="0" w:type="dxa"/>
          </w:tblCellMar>
        </w:tblPrEx>
        <w:tc>
          <w:tcPr>
            <w:tcW w:w="23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00" w:type="dxa"/>
              <w:bottom w:w="80" w:type="dxa"/>
              <w:right w:w="80" w:type="dxa"/>
            </w:tcMar>
          </w:tcPr>
          <w:p w14:paraId="181B8E4E" w14:textId="77777777" w:rsidR="004B38CB" w:rsidRDefault="00000000">
            <w:r>
              <w:rPr>
                <w:b/>
                <w:bCs/>
                <w:color w:val="FFFFFF"/>
                <w:sz w:val="18"/>
                <w:szCs w:val="18"/>
              </w:rPr>
              <w:t>Criterion</w:t>
            </w:r>
          </w:p>
        </w:tc>
        <w:tc>
          <w:tcPr>
            <w:tcW w:w="5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00" w:type="dxa"/>
              <w:bottom w:w="80" w:type="dxa"/>
              <w:right w:w="80" w:type="dxa"/>
            </w:tcMar>
          </w:tcPr>
          <w:p w14:paraId="742F069F" w14:textId="77777777" w:rsidR="004B38CB" w:rsidRDefault="00000000">
            <w:r>
              <w:rPr>
                <w:b/>
                <w:bCs/>
                <w:color w:val="FFFFFF"/>
                <w:sz w:val="18"/>
                <w:szCs w:val="18"/>
              </w:rPr>
              <w:t>Wt.</w:t>
            </w:r>
          </w:p>
        </w:tc>
        <w:tc>
          <w:tcPr>
            <w:tcW w:w="35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00" w:type="dxa"/>
              <w:bottom w:w="80" w:type="dxa"/>
              <w:right w:w="80" w:type="dxa"/>
            </w:tcMar>
          </w:tcPr>
          <w:p w14:paraId="4B1DFC1F" w14:textId="77777777" w:rsidR="004B38CB" w:rsidRDefault="00000000">
            <w:r>
              <w:rPr>
                <w:b/>
                <w:bCs/>
                <w:color w:val="FFFFFF"/>
                <w:sz w:val="18"/>
                <w:szCs w:val="18"/>
              </w:rPr>
              <w:t>Evaluation Question</w:t>
            </w:r>
          </w:p>
        </w:tc>
        <w:tc>
          <w:tcPr>
            <w:tcW w:w="30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00" w:type="dxa"/>
              <w:bottom w:w="80" w:type="dxa"/>
              <w:right w:w="80" w:type="dxa"/>
            </w:tcMar>
          </w:tcPr>
          <w:p w14:paraId="585DFC90" w14:textId="77777777" w:rsidR="004B38CB" w:rsidRDefault="00000000">
            <w:r>
              <w:rPr>
                <w:b/>
                <w:bCs/>
                <w:color w:val="FFFFFF"/>
                <w:sz w:val="18"/>
                <w:szCs w:val="18"/>
              </w:rPr>
              <w:t>Scientific Rationale</w:t>
            </w:r>
          </w:p>
        </w:tc>
      </w:tr>
      <w:tr w:rsidR="004B38CB" w14:paraId="6CCF9FD1" w14:textId="77777777">
        <w:tblPrEx>
          <w:tblCellMar>
            <w:top w:w="0" w:type="dxa"/>
            <w:bottom w:w="0" w:type="dxa"/>
          </w:tblCellMar>
        </w:tblPrEx>
        <w:tc>
          <w:tcPr>
            <w:tcW w:w="23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5EE7377F" w14:textId="77777777" w:rsidR="004B38CB" w:rsidRDefault="00000000">
            <w:r>
              <w:rPr>
                <w:sz w:val="18"/>
                <w:szCs w:val="18"/>
              </w:rPr>
              <w:t>Progressive Overload Principle</w:t>
            </w:r>
          </w:p>
        </w:tc>
        <w:tc>
          <w:tcPr>
            <w:tcW w:w="5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6748FBC5" w14:textId="77777777" w:rsidR="004B38CB" w:rsidRDefault="00000000">
            <w:r>
              <w:rPr>
                <w:sz w:val="18"/>
                <w:szCs w:val="18"/>
              </w:rPr>
              <w:t>1.0x</w:t>
            </w:r>
          </w:p>
        </w:tc>
        <w:tc>
          <w:tcPr>
            <w:tcW w:w="35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75EF9F56" w14:textId="77777777" w:rsidR="004B38CB" w:rsidRDefault="00000000">
            <w:r>
              <w:rPr>
                <w:sz w:val="18"/>
                <w:szCs w:val="18"/>
              </w:rPr>
              <w:t>Does the workout progressively increase volume or intensity week over week?</w:t>
            </w:r>
          </w:p>
        </w:tc>
        <w:tc>
          <w:tcPr>
            <w:tcW w:w="306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04C0A03B" w14:textId="77777777" w:rsidR="004B38CB" w:rsidRDefault="00000000">
            <w:r>
              <w:rPr>
                <w:sz w:val="18"/>
                <w:szCs w:val="18"/>
              </w:rPr>
              <w:t>Foundational principle of adaptation-driving training.</w:t>
            </w:r>
          </w:p>
        </w:tc>
      </w:tr>
      <w:tr w:rsidR="004B38CB" w14:paraId="083EA6DC" w14:textId="77777777">
        <w:tblPrEx>
          <w:tblCellMar>
            <w:top w:w="0" w:type="dxa"/>
            <w:bottom w:w="0" w:type="dxa"/>
          </w:tblCellMar>
        </w:tblPrEx>
        <w:tc>
          <w:tcPr>
            <w:tcW w:w="23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74331174" w14:textId="77777777" w:rsidR="004B38CB" w:rsidRDefault="00000000">
            <w:r>
              <w:rPr>
                <w:sz w:val="18"/>
                <w:szCs w:val="18"/>
              </w:rPr>
              <w:t>Muscle Group Balance</w:t>
            </w:r>
          </w:p>
        </w:tc>
        <w:tc>
          <w:tcPr>
            <w:tcW w:w="5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66318B25" w14:textId="77777777" w:rsidR="004B38CB" w:rsidRDefault="00000000">
            <w:r>
              <w:rPr>
                <w:sz w:val="18"/>
                <w:szCs w:val="18"/>
              </w:rPr>
              <w:t>1.0x</w:t>
            </w:r>
          </w:p>
        </w:tc>
        <w:tc>
          <w:tcPr>
            <w:tcW w:w="35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15B3FBF6" w14:textId="77777777" w:rsidR="004B38CB" w:rsidRDefault="00000000">
            <w:r>
              <w:rPr>
                <w:sz w:val="18"/>
                <w:szCs w:val="18"/>
              </w:rPr>
              <w:t>Are all major muscle groups addressed without systematic over/under-emphasis?</w:t>
            </w:r>
          </w:p>
        </w:tc>
        <w:tc>
          <w:tcPr>
            <w:tcW w:w="30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34D5C6F6" w14:textId="77777777" w:rsidR="004B38CB" w:rsidRDefault="00000000">
            <w:r>
              <w:rPr>
                <w:sz w:val="18"/>
                <w:szCs w:val="18"/>
              </w:rPr>
              <w:t>Prevents postural imbalances and overuse injuries.</w:t>
            </w:r>
          </w:p>
        </w:tc>
      </w:tr>
      <w:tr w:rsidR="004B38CB" w14:paraId="787D9302" w14:textId="77777777">
        <w:tblPrEx>
          <w:tblCellMar>
            <w:top w:w="0" w:type="dxa"/>
            <w:bottom w:w="0" w:type="dxa"/>
          </w:tblCellMar>
        </w:tblPrEx>
        <w:tc>
          <w:tcPr>
            <w:tcW w:w="23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6693F114" w14:textId="77777777" w:rsidR="004B38CB" w:rsidRDefault="00000000">
            <w:r>
              <w:rPr>
                <w:sz w:val="18"/>
                <w:szCs w:val="18"/>
              </w:rPr>
              <w:lastRenderedPageBreak/>
              <w:t>Rest &amp; Recovery Adequacy</w:t>
            </w:r>
          </w:p>
        </w:tc>
        <w:tc>
          <w:tcPr>
            <w:tcW w:w="5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54947E15" w14:textId="77777777" w:rsidR="004B38CB" w:rsidRDefault="00000000">
            <w:r>
              <w:rPr>
                <w:sz w:val="18"/>
                <w:szCs w:val="18"/>
              </w:rPr>
              <w:t>1.0x</w:t>
            </w:r>
          </w:p>
        </w:tc>
        <w:tc>
          <w:tcPr>
            <w:tcW w:w="35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5FB5C218" w14:textId="77777777" w:rsidR="004B38CB" w:rsidRDefault="00000000">
            <w:r>
              <w:rPr>
                <w:sz w:val="18"/>
                <w:szCs w:val="18"/>
              </w:rPr>
              <w:t>Is sufficient rest built into the weekly schedule? Are muscle groups allowed adequate recovery time?</w:t>
            </w:r>
          </w:p>
        </w:tc>
        <w:tc>
          <w:tcPr>
            <w:tcW w:w="306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5AE40415" w14:textId="77777777" w:rsidR="004B38CB" w:rsidRDefault="00000000">
            <w:r>
              <w:rPr>
                <w:sz w:val="18"/>
                <w:szCs w:val="18"/>
              </w:rPr>
              <w:t>Recovery is where physiological adaptation occurs.</w:t>
            </w:r>
          </w:p>
        </w:tc>
      </w:tr>
      <w:tr w:rsidR="004B38CB" w14:paraId="115452FE" w14:textId="77777777">
        <w:tblPrEx>
          <w:tblCellMar>
            <w:top w:w="0" w:type="dxa"/>
            <w:bottom w:w="0" w:type="dxa"/>
          </w:tblCellMar>
        </w:tblPrEx>
        <w:tc>
          <w:tcPr>
            <w:tcW w:w="23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047DBDD3" w14:textId="77777777" w:rsidR="004B38CB" w:rsidRDefault="00000000">
            <w:r>
              <w:rPr>
                <w:sz w:val="18"/>
                <w:szCs w:val="18"/>
              </w:rPr>
              <w:t>Macro Distribution Validity</w:t>
            </w:r>
          </w:p>
        </w:tc>
        <w:tc>
          <w:tcPr>
            <w:tcW w:w="5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66E7F222" w14:textId="77777777" w:rsidR="004B38CB" w:rsidRDefault="00000000">
            <w:r>
              <w:rPr>
                <w:sz w:val="18"/>
                <w:szCs w:val="18"/>
              </w:rPr>
              <w:t>1.0x</w:t>
            </w:r>
          </w:p>
        </w:tc>
        <w:tc>
          <w:tcPr>
            <w:tcW w:w="35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6B41022D" w14:textId="77777777" w:rsidR="004B38CB" w:rsidRDefault="00000000">
            <w:r>
              <w:rPr>
                <w:sz w:val="18"/>
                <w:szCs w:val="18"/>
              </w:rPr>
              <w:t>Are protein, carbohydrate, and fat targets within evidence-based ranges for the stated goal?</w:t>
            </w:r>
          </w:p>
        </w:tc>
        <w:tc>
          <w:tcPr>
            <w:tcW w:w="30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37FD73E8" w14:textId="77777777" w:rsidR="004B38CB" w:rsidRDefault="00000000">
            <w:r>
              <w:rPr>
                <w:sz w:val="18"/>
                <w:szCs w:val="18"/>
              </w:rPr>
              <w:t>Macros are the primary nutritional driver of body composition.</w:t>
            </w:r>
          </w:p>
        </w:tc>
      </w:tr>
      <w:tr w:rsidR="004B38CB" w14:paraId="7A6D813C" w14:textId="77777777">
        <w:tblPrEx>
          <w:tblCellMar>
            <w:top w:w="0" w:type="dxa"/>
            <w:bottom w:w="0" w:type="dxa"/>
          </w:tblCellMar>
        </w:tblPrEx>
        <w:tc>
          <w:tcPr>
            <w:tcW w:w="23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6B00873A" w14:textId="77777777" w:rsidR="004B38CB" w:rsidRDefault="00000000">
            <w:r>
              <w:rPr>
                <w:sz w:val="18"/>
                <w:szCs w:val="18"/>
              </w:rPr>
              <w:t>Evidence-Based Exercise Selection</w:t>
            </w:r>
          </w:p>
        </w:tc>
        <w:tc>
          <w:tcPr>
            <w:tcW w:w="5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0E50BBAD" w14:textId="77777777" w:rsidR="004B38CB" w:rsidRDefault="00000000">
            <w:r>
              <w:rPr>
                <w:sz w:val="18"/>
                <w:szCs w:val="18"/>
              </w:rPr>
              <w:t>1.0x</w:t>
            </w:r>
          </w:p>
        </w:tc>
        <w:tc>
          <w:tcPr>
            <w:tcW w:w="35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4A3C9C36" w14:textId="77777777" w:rsidR="004B38CB" w:rsidRDefault="00000000">
            <w:r>
              <w:rPr>
                <w:sz w:val="18"/>
                <w:szCs w:val="18"/>
              </w:rPr>
              <w:t>Are chosen exercises supported by exercise science for the stated goal?</w:t>
            </w:r>
          </w:p>
        </w:tc>
        <w:tc>
          <w:tcPr>
            <w:tcW w:w="306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12419E95" w14:textId="77777777" w:rsidR="004B38CB" w:rsidRDefault="00000000">
            <w:r>
              <w:rPr>
                <w:sz w:val="18"/>
                <w:szCs w:val="18"/>
              </w:rPr>
              <w:t>Ensures efficacy and relevance of the exercise selection.</w:t>
            </w:r>
          </w:p>
        </w:tc>
      </w:tr>
      <w:tr w:rsidR="004B38CB" w14:paraId="042ABAFE" w14:textId="77777777">
        <w:tblPrEx>
          <w:tblCellMar>
            <w:top w:w="0" w:type="dxa"/>
            <w:bottom w:w="0" w:type="dxa"/>
          </w:tblCellMar>
        </w:tblPrEx>
        <w:tc>
          <w:tcPr>
            <w:tcW w:w="23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5603C319" w14:textId="77777777" w:rsidR="004B38CB" w:rsidRDefault="00000000">
            <w:r>
              <w:rPr>
                <w:sz w:val="18"/>
                <w:szCs w:val="18"/>
              </w:rPr>
              <w:t>Fitness Level Appropriateness</w:t>
            </w:r>
          </w:p>
        </w:tc>
        <w:tc>
          <w:tcPr>
            <w:tcW w:w="5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696069ED" w14:textId="77777777" w:rsidR="004B38CB" w:rsidRDefault="00000000">
            <w:r>
              <w:rPr>
                <w:sz w:val="18"/>
                <w:szCs w:val="18"/>
              </w:rPr>
              <w:t>1.0x</w:t>
            </w:r>
          </w:p>
        </w:tc>
        <w:tc>
          <w:tcPr>
            <w:tcW w:w="35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32CC8CC1" w14:textId="77777777" w:rsidR="004B38CB" w:rsidRDefault="00000000">
            <w:r>
              <w:rPr>
                <w:sz w:val="18"/>
                <w:szCs w:val="18"/>
              </w:rPr>
              <w:t>Are volume, intensity, and exercise complexity appropriate for the user's stated level?</w:t>
            </w:r>
          </w:p>
        </w:tc>
        <w:tc>
          <w:tcPr>
            <w:tcW w:w="30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6C4091EA" w14:textId="77777777" w:rsidR="004B38CB" w:rsidRDefault="00000000">
            <w:r>
              <w:rPr>
                <w:sz w:val="18"/>
                <w:szCs w:val="18"/>
              </w:rPr>
              <w:t>Prevents injury from inappropriate loading.</w:t>
            </w:r>
          </w:p>
        </w:tc>
      </w:tr>
      <w:tr w:rsidR="004B38CB" w14:paraId="4EB14BCD" w14:textId="77777777">
        <w:tblPrEx>
          <w:tblCellMar>
            <w:top w:w="0" w:type="dxa"/>
            <w:bottom w:w="0" w:type="dxa"/>
          </w:tblCellMar>
        </w:tblPrEx>
        <w:tc>
          <w:tcPr>
            <w:tcW w:w="2300" w:type="dxa"/>
            <w:tcBorders>
              <w:top w:val="single" w:sz="1" w:space="0" w:color="D9DBE9"/>
              <w:left w:val="single" w:sz="1" w:space="0" w:color="D9DBE9"/>
              <w:bottom w:val="single" w:sz="1" w:space="0" w:color="D9DBE9"/>
              <w:right w:val="single" w:sz="1" w:space="0" w:color="D9DBE9"/>
            </w:tcBorders>
            <w:shd w:val="clear" w:color="auto" w:fill="FFF3CD"/>
            <w:tcMar>
              <w:top w:w="80" w:type="dxa"/>
              <w:left w:w="100" w:type="dxa"/>
              <w:bottom w:w="80" w:type="dxa"/>
              <w:right w:w="80" w:type="dxa"/>
            </w:tcMar>
          </w:tcPr>
          <w:p w14:paraId="765454D9" w14:textId="77777777" w:rsidR="004B38CB" w:rsidRDefault="00000000">
            <w:r>
              <w:rPr>
                <w:sz w:val="18"/>
                <w:szCs w:val="18"/>
              </w:rPr>
              <w:t>Dietary Preference Compliance ⚡</w:t>
            </w:r>
          </w:p>
        </w:tc>
        <w:tc>
          <w:tcPr>
            <w:tcW w:w="500" w:type="dxa"/>
            <w:tcBorders>
              <w:top w:val="single" w:sz="1" w:space="0" w:color="D9DBE9"/>
              <w:left w:val="single" w:sz="1" w:space="0" w:color="D9DBE9"/>
              <w:bottom w:val="single" w:sz="1" w:space="0" w:color="D9DBE9"/>
              <w:right w:val="single" w:sz="1" w:space="0" w:color="D9DBE9"/>
            </w:tcBorders>
            <w:shd w:val="clear" w:color="auto" w:fill="FFF3CD"/>
            <w:tcMar>
              <w:top w:w="80" w:type="dxa"/>
              <w:left w:w="100" w:type="dxa"/>
              <w:bottom w:w="80" w:type="dxa"/>
              <w:right w:w="80" w:type="dxa"/>
            </w:tcMar>
          </w:tcPr>
          <w:p w14:paraId="1C47F9FA" w14:textId="77777777" w:rsidR="004B38CB" w:rsidRDefault="00000000">
            <w:r>
              <w:rPr>
                <w:b/>
                <w:bCs/>
                <w:color w:val="B45309"/>
                <w:sz w:val="18"/>
                <w:szCs w:val="18"/>
              </w:rPr>
              <w:t>1.5x</w:t>
            </w:r>
          </w:p>
        </w:tc>
        <w:tc>
          <w:tcPr>
            <w:tcW w:w="3500" w:type="dxa"/>
            <w:tcBorders>
              <w:top w:val="single" w:sz="1" w:space="0" w:color="D9DBE9"/>
              <w:left w:val="single" w:sz="1" w:space="0" w:color="D9DBE9"/>
              <w:bottom w:val="single" w:sz="1" w:space="0" w:color="D9DBE9"/>
              <w:right w:val="single" w:sz="1" w:space="0" w:color="D9DBE9"/>
            </w:tcBorders>
            <w:shd w:val="clear" w:color="auto" w:fill="FFF3CD"/>
            <w:tcMar>
              <w:top w:w="80" w:type="dxa"/>
              <w:left w:w="100" w:type="dxa"/>
              <w:bottom w:w="80" w:type="dxa"/>
              <w:right w:w="80" w:type="dxa"/>
            </w:tcMar>
          </w:tcPr>
          <w:p w14:paraId="104DAA17" w14:textId="77777777" w:rsidR="004B38CB" w:rsidRDefault="00000000">
            <w:r>
              <w:rPr>
                <w:sz w:val="18"/>
                <w:szCs w:val="18"/>
              </w:rPr>
              <w:t>Does the nutrition plan fully comply with the stated dietary preference without exception?</w:t>
            </w:r>
          </w:p>
        </w:tc>
        <w:tc>
          <w:tcPr>
            <w:tcW w:w="3060" w:type="dxa"/>
            <w:tcBorders>
              <w:top w:val="single" w:sz="1" w:space="0" w:color="D9DBE9"/>
              <w:left w:val="single" w:sz="1" w:space="0" w:color="D9DBE9"/>
              <w:bottom w:val="single" w:sz="1" w:space="0" w:color="D9DBE9"/>
              <w:right w:val="single" w:sz="1" w:space="0" w:color="D9DBE9"/>
            </w:tcBorders>
            <w:shd w:val="clear" w:color="auto" w:fill="FFF3CD"/>
            <w:tcMar>
              <w:top w:w="80" w:type="dxa"/>
              <w:left w:w="100" w:type="dxa"/>
              <w:bottom w:w="80" w:type="dxa"/>
              <w:right w:w="80" w:type="dxa"/>
            </w:tcMar>
          </w:tcPr>
          <w:p w14:paraId="0E82E5A9" w14:textId="77777777" w:rsidR="004B38CB" w:rsidRDefault="00000000">
            <w:r>
              <w:rPr>
                <w:sz w:val="18"/>
                <w:szCs w:val="18"/>
              </w:rPr>
              <w:t>Non-compliance could cause ethical harm or health risk.</w:t>
            </w:r>
          </w:p>
        </w:tc>
      </w:tr>
      <w:tr w:rsidR="004B38CB" w14:paraId="32BA6FDD" w14:textId="77777777">
        <w:tblPrEx>
          <w:tblCellMar>
            <w:top w:w="0" w:type="dxa"/>
            <w:bottom w:w="0" w:type="dxa"/>
          </w:tblCellMar>
        </w:tblPrEx>
        <w:tc>
          <w:tcPr>
            <w:tcW w:w="2300" w:type="dxa"/>
            <w:tcBorders>
              <w:top w:val="single" w:sz="1" w:space="0" w:color="D9DBE9"/>
              <w:left w:val="single" w:sz="1" w:space="0" w:color="D9DBE9"/>
              <w:bottom w:val="single" w:sz="1" w:space="0" w:color="D9DBE9"/>
              <w:right w:val="single" w:sz="1" w:space="0" w:color="D9DBE9"/>
            </w:tcBorders>
            <w:shd w:val="clear" w:color="auto" w:fill="FFF3CD"/>
            <w:tcMar>
              <w:top w:w="80" w:type="dxa"/>
              <w:left w:w="100" w:type="dxa"/>
              <w:bottom w:w="80" w:type="dxa"/>
              <w:right w:w="80" w:type="dxa"/>
            </w:tcMar>
          </w:tcPr>
          <w:p w14:paraId="02B5D549" w14:textId="77777777" w:rsidR="004B38CB" w:rsidRDefault="00000000">
            <w:r>
              <w:rPr>
                <w:sz w:val="18"/>
                <w:szCs w:val="18"/>
              </w:rPr>
              <w:t>Safety &amp; Injury Consideration ⚡</w:t>
            </w:r>
          </w:p>
        </w:tc>
        <w:tc>
          <w:tcPr>
            <w:tcW w:w="500" w:type="dxa"/>
            <w:tcBorders>
              <w:top w:val="single" w:sz="1" w:space="0" w:color="D9DBE9"/>
              <w:left w:val="single" w:sz="1" w:space="0" w:color="D9DBE9"/>
              <w:bottom w:val="single" w:sz="1" w:space="0" w:color="D9DBE9"/>
              <w:right w:val="single" w:sz="1" w:space="0" w:color="D9DBE9"/>
            </w:tcBorders>
            <w:shd w:val="clear" w:color="auto" w:fill="FFF3CD"/>
            <w:tcMar>
              <w:top w:w="80" w:type="dxa"/>
              <w:left w:w="100" w:type="dxa"/>
              <w:bottom w:w="80" w:type="dxa"/>
              <w:right w:w="80" w:type="dxa"/>
            </w:tcMar>
          </w:tcPr>
          <w:p w14:paraId="14C414E2" w14:textId="77777777" w:rsidR="004B38CB" w:rsidRDefault="00000000">
            <w:r>
              <w:rPr>
                <w:b/>
                <w:bCs/>
                <w:color w:val="B45309"/>
                <w:sz w:val="18"/>
                <w:szCs w:val="18"/>
              </w:rPr>
              <w:t>1.5x</w:t>
            </w:r>
          </w:p>
        </w:tc>
        <w:tc>
          <w:tcPr>
            <w:tcW w:w="3500" w:type="dxa"/>
            <w:tcBorders>
              <w:top w:val="single" w:sz="1" w:space="0" w:color="D9DBE9"/>
              <w:left w:val="single" w:sz="1" w:space="0" w:color="D9DBE9"/>
              <w:bottom w:val="single" w:sz="1" w:space="0" w:color="D9DBE9"/>
              <w:right w:val="single" w:sz="1" w:space="0" w:color="D9DBE9"/>
            </w:tcBorders>
            <w:shd w:val="clear" w:color="auto" w:fill="FFF3CD"/>
            <w:tcMar>
              <w:top w:w="80" w:type="dxa"/>
              <w:left w:w="100" w:type="dxa"/>
              <w:bottom w:w="80" w:type="dxa"/>
              <w:right w:w="80" w:type="dxa"/>
            </w:tcMar>
          </w:tcPr>
          <w:p w14:paraId="4161E0E5" w14:textId="77777777" w:rsidR="004B38CB" w:rsidRDefault="00000000">
            <w:r>
              <w:rPr>
                <w:sz w:val="18"/>
                <w:szCs w:val="18"/>
              </w:rPr>
              <w:t>Does the plan actively avoid movements contraindicated by stated health conditions?</w:t>
            </w:r>
          </w:p>
        </w:tc>
        <w:tc>
          <w:tcPr>
            <w:tcW w:w="3060" w:type="dxa"/>
            <w:tcBorders>
              <w:top w:val="single" w:sz="1" w:space="0" w:color="D9DBE9"/>
              <w:left w:val="single" w:sz="1" w:space="0" w:color="D9DBE9"/>
              <w:bottom w:val="single" w:sz="1" w:space="0" w:color="D9DBE9"/>
              <w:right w:val="single" w:sz="1" w:space="0" w:color="D9DBE9"/>
            </w:tcBorders>
            <w:shd w:val="clear" w:color="auto" w:fill="FFF3CD"/>
            <w:tcMar>
              <w:top w:w="80" w:type="dxa"/>
              <w:left w:w="100" w:type="dxa"/>
              <w:bottom w:w="80" w:type="dxa"/>
              <w:right w:w="80" w:type="dxa"/>
            </w:tcMar>
          </w:tcPr>
          <w:p w14:paraId="62FD83E9" w14:textId="77777777" w:rsidR="004B38CB" w:rsidRDefault="00000000">
            <w:r>
              <w:rPr>
                <w:sz w:val="18"/>
                <w:szCs w:val="18"/>
              </w:rPr>
              <w:t>Non-compliance could cause direct physical harm.</w:t>
            </w:r>
          </w:p>
        </w:tc>
      </w:tr>
      <w:tr w:rsidR="004B38CB" w14:paraId="4600CD5A" w14:textId="77777777">
        <w:tblPrEx>
          <w:tblCellMar>
            <w:top w:w="0" w:type="dxa"/>
            <w:bottom w:w="0" w:type="dxa"/>
          </w:tblCellMar>
        </w:tblPrEx>
        <w:tc>
          <w:tcPr>
            <w:tcW w:w="23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3562528B" w14:textId="77777777" w:rsidR="004B38CB" w:rsidRDefault="00000000">
            <w:r>
              <w:rPr>
                <w:sz w:val="18"/>
                <w:szCs w:val="18"/>
              </w:rPr>
              <w:t>Goal Alignment</w:t>
            </w:r>
          </w:p>
        </w:tc>
        <w:tc>
          <w:tcPr>
            <w:tcW w:w="5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18056F7F" w14:textId="77777777" w:rsidR="004B38CB" w:rsidRDefault="00000000">
            <w:r>
              <w:rPr>
                <w:sz w:val="18"/>
                <w:szCs w:val="18"/>
              </w:rPr>
              <w:t>1.0x</w:t>
            </w:r>
          </w:p>
        </w:tc>
        <w:tc>
          <w:tcPr>
            <w:tcW w:w="35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23931C2D" w14:textId="77777777" w:rsidR="004B38CB" w:rsidRDefault="00000000">
            <w:r>
              <w:rPr>
                <w:sz w:val="18"/>
                <w:szCs w:val="18"/>
              </w:rPr>
              <w:t>Is the overall plan coherently oriented toward the user's primary stated goal?</w:t>
            </w:r>
          </w:p>
        </w:tc>
        <w:tc>
          <w:tcPr>
            <w:tcW w:w="306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00" w:type="dxa"/>
              <w:bottom w:w="80" w:type="dxa"/>
              <w:right w:w="80" w:type="dxa"/>
            </w:tcMar>
          </w:tcPr>
          <w:p w14:paraId="5DACB74C" w14:textId="77777777" w:rsidR="004B38CB" w:rsidRDefault="00000000">
            <w:r>
              <w:rPr>
                <w:sz w:val="18"/>
                <w:szCs w:val="18"/>
              </w:rPr>
              <w:t>Ensures the plan delivers on its core purpose.</w:t>
            </w:r>
          </w:p>
        </w:tc>
      </w:tr>
      <w:tr w:rsidR="004B38CB" w14:paraId="2C18165E" w14:textId="77777777">
        <w:tblPrEx>
          <w:tblCellMar>
            <w:top w:w="0" w:type="dxa"/>
            <w:bottom w:w="0" w:type="dxa"/>
          </w:tblCellMar>
        </w:tblPrEx>
        <w:tc>
          <w:tcPr>
            <w:tcW w:w="23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27D2E15E" w14:textId="77777777" w:rsidR="004B38CB" w:rsidRDefault="00000000">
            <w:r>
              <w:rPr>
                <w:sz w:val="18"/>
                <w:szCs w:val="18"/>
              </w:rPr>
              <w:t>Completeness &amp; Actionability</w:t>
            </w:r>
          </w:p>
        </w:tc>
        <w:tc>
          <w:tcPr>
            <w:tcW w:w="5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601CADA9" w14:textId="77777777" w:rsidR="004B38CB" w:rsidRDefault="00000000">
            <w:r>
              <w:rPr>
                <w:sz w:val="18"/>
                <w:szCs w:val="18"/>
              </w:rPr>
              <w:t>1.0x</w:t>
            </w:r>
          </w:p>
        </w:tc>
        <w:tc>
          <w:tcPr>
            <w:tcW w:w="35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473F166B" w14:textId="77777777" w:rsidR="004B38CB" w:rsidRDefault="00000000">
            <w:r>
              <w:rPr>
                <w:sz w:val="18"/>
                <w:szCs w:val="18"/>
              </w:rPr>
              <w:t>Is the plan specific enough to follow without additional interpretation?</w:t>
            </w:r>
          </w:p>
        </w:tc>
        <w:tc>
          <w:tcPr>
            <w:tcW w:w="30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00" w:type="dxa"/>
              <w:bottom w:w="80" w:type="dxa"/>
              <w:right w:w="80" w:type="dxa"/>
            </w:tcMar>
          </w:tcPr>
          <w:p w14:paraId="5A4BE188" w14:textId="77777777" w:rsidR="004B38CB" w:rsidRDefault="00000000">
            <w:r>
              <w:rPr>
                <w:sz w:val="18"/>
                <w:szCs w:val="18"/>
              </w:rPr>
              <w:t>A plan that cannot be acted upon has zero practical value.</w:t>
            </w:r>
          </w:p>
        </w:tc>
      </w:tr>
    </w:tbl>
    <w:p w14:paraId="331EE692" w14:textId="77777777" w:rsidR="004B38CB" w:rsidRDefault="004B38CB">
      <w:pPr>
        <w:spacing w:before="160" w:line="276" w:lineRule="auto"/>
      </w:pPr>
    </w:p>
    <w:p w14:paraId="43804163" w14:textId="77777777" w:rsidR="004B38CB" w:rsidRDefault="00000000">
      <w:pPr>
        <w:spacing w:after="200" w:line="276" w:lineRule="auto"/>
      </w:pPr>
      <w:r>
        <w:rPr>
          <w:i/>
          <w:iCs/>
          <w:color w:val="B45309"/>
          <w:sz w:val="19"/>
          <w:szCs w:val="19"/>
        </w:rPr>
        <w:t>⚡ = Elevated weight (1.5x). Failures in these criteria trigger critical safety warnings regardless of overall score.</w:t>
      </w:r>
    </w:p>
    <w:p w14:paraId="2A593E58" w14:textId="77777777" w:rsidR="004B38CB" w:rsidRDefault="00000000">
      <w:pPr>
        <w:pStyle w:val="Heading1"/>
        <w:spacing w:line="276" w:lineRule="auto"/>
      </w:pPr>
      <w:r>
        <w:t>5. Data Flow &amp; Inter-Agent Communication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B38CB" w14:paraId="672E347D" w14:textId="77777777">
        <w:tblPrEx>
          <w:tblCellMar>
            <w:top w:w="0" w:type="dxa"/>
            <w:bottom w:w="0" w:type="dxa"/>
          </w:tblCellMar>
        </w:tblPrEx>
        <w:tc>
          <w:tcPr>
            <w:tcW w:w="2400" w:type="dxa"/>
            <w:tcBorders>
              <w:top w:val="single" w:sz="1" w:space="0" w:color="E94560"/>
              <w:left w:val="single" w:sz="1" w:space="0" w:color="E94560"/>
              <w:bottom w:val="single" w:sz="1" w:space="0" w:color="E94560"/>
              <w:right w:val="single" w:sz="1" w:space="0" w:color="E94560"/>
            </w:tcBorders>
            <w:shd w:val="clear" w:color="auto" w:fill="FFF5F7"/>
            <w:tcMar>
              <w:top w:w="80" w:type="dxa"/>
              <w:left w:w="140" w:type="dxa"/>
              <w:bottom w:w="80" w:type="dxa"/>
              <w:right w:w="120" w:type="dxa"/>
            </w:tcMar>
          </w:tcPr>
          <w:p w14:paraId="3CB98578" w14:textId="77777777" w:rsidR="004B38CB" w:rsidRDefault="00000000">
            <w:r>
              <w:rPr>
                <w:b/>
                <w:bCs/>
                <w:color w:val="E94560"/>
                <w:sz w:val="20"/>
                <w:szCs w:val="20"/>
              </w:rPr>
              <w:t>User → Agent 1</w:t>
            </w:r>
          </w:p>
        </w:tc>
        <w:tc>
          <w:tcPr>
            <w:tcW w:w="6960" w:type="dxa"/>
            <w:tcBorders>
              <w:top w:val="single" w:sz="1" w:space="0" w:color="D9DBE9"/>
              <w:left w:val="single" w:sz="1" w:space="0" w:color="D9DBE9"/>
              <w:bottom w:val="single" w:sz="1" w:space="0" w:color="D9DBE9"/>
              <w:right w:val="single" w:sz="1" w:space="0" w:color="D9DBE9"/>
            </w:tcBorders>
            <w:tcMar>
              <w:top w:w="80" w:type="dxa"/>
              <w:left w:w="140" w:type="dxa"/>
              <w:bottom w:w="80" w:type="dxa"/>
              <w:right w:w="120" w:type="dxa"/>
            </w:tcMar>
          </w:tcPr>
          <w:p w14:paraId="34421BB8" w14:textId="77777777" w:rsidR="004B38CB" w:rsidRDefault="00000000">
            <w:r>
              <w:rPr>
                <w:sz w:val="20"/>
                <w:szCs w:val="20"/>
              </w:rPr>
              <w:t>Complete user profile (all 8 fields as structured context in prompt)</w:t>
            </w:r>
          </w:p>
        </w:tc>
      </w:tr>
    </w:tbl>
    <w:p w14:paraId="72A086A9" w14:textId="77777777" w:rsidR="004B38CB" w:rsidRDefault="004B38CB">
      <w:pPr>
        <w:spacing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B38CB" w14:paraId="30288E04" w14:textId="77777777">
        <w:tblPrEx>
          <w:tblCellMar>
            <w:top w:w="0" w:type="dxa"/>
            <w:bottom w:w="0" w:type="dxa"/>
          </w:tblCellMar>
        </w:tblPrEx>
        <w:tc>
          <w:tcPr>
            <w:tcW w:w="2400" w:type="dxa"/>
            <w:tcBorders>
              <w:top w:val="single" w:sz="1" w:space="0" w:color="E94560"/>
              <w:left w:val="single" w:sz="1" w:space="0" w:color="E94560"/>
              <w:bottom w:val="single" w:sz="1" w:space="0" w:color="E94560"/>
              <w:right w:val="single" w:sz="1" w:space="0" w:color="E94560"/>
            </w:tcBorders>
            <w:shd w:val="clear" w:color="auto" w:fill="FFF5F7"/>
            <w:tcMar>
              <w:top w:w="80" w:type="dxa"/>
              <w:left w:w="140" w:type="dxa"/>
              <w:bottom w:w="80" w:type="dxa"/>
              <w:right w:w="120" w:type="dxa"/>
            </w:tcMar>
          </w:tcPr>
          <w:p w14:paraId="135AE6C7" w14:textId="77777777" w:rsidR="004B38CB" w:rsidRDefault="00000000">
            <w:r>
              <w:rPr>
                <w:b/>
                <w:bCs/>
                <w:color w:val="E94560"/>
                <w:sz w:val="20"/>
                <w:szCs w:val="20"/>
              </w:rPr>
              <w:t>Agent 1 → Agent 2</w:t>
            </w:r>
          </w:p>
        </w:tc>
        <w:tc>
          <w:tcPr>
            <w:tcW w:w="6960" w:type="dxa"/>
            <w:tcBorders>
              <w:top w:val="single" w:sz="1" w:space="0" w:color="D9DBE9"/>
              <w:left w:val="single" w:sz="1" w:space="0" w:color="D9DBE9"/>
              <w:bottom w:val="single" w:sz="1" w:space="0" w:color="D9DBE9"/>
              <w:right w:val="single" w:sz="1" w:space="0" w:color="D9DBE9"/>
            </w:tcBorders>
            <w:tcMar>
              <w:top w:w="80" w:type="dxa"/>
              <w:left w:w="140" w:type="dxa"/>
              <w:bottom w:w="80" w:type="dxa"/>
              <w:right w:w="120" w:type="dxa"/>
            </w:tcMar>
          </w:tcPr>
          <w:p w14:paraId="21540AA1" w14:textId="77777777" w:rsidR="004B38CB" w:rsidRDefault="00000000">
            <w:r>
              <w:rPr>
                <w:sz w:val="20"/>
                <w:szCs w:val="20"/>
              </w:rPr>
              <w:t>Research findings (exercise guidelines, goal-specific protocols, evidence citations)</w:t>
            </w:r>
          </w:p>
        </w:tc>
      </w:tr>
    </w:tbl>
    <w:p w14:paraId="1EDD0CE4" w14:textId="77777777" w:rsidR="004B38CB" w:rsidRDefault="004B38CB">
      <w:pPr>
        <w:spacing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B38CB" w14:paraId="6AE10BCC" w14:textId="77777777">
        <w:tblPrEx>
          <w:tblCellMar>
            <w:top w:w="0" w:type="dxa"/>
            <w:bottom w:w="0" w:type="dxa"/>
          </w:tblCellMar>
        </w:tblPrEx>
        <w:tc>
          <w:tcPr>
            <w:tcW w:w="2400" w:type="dxa"/>
            <w:tcBorders>
              <w:top w:val="single" w:sz="1" w:space="0" w:color="E94560"/>
              <w:left w:val="single" w:sz="1" w:space="0" w:color="E94560"/>
              <w:bottom w:val="single" w:sz="1" w:space="0" w:color="E94560"/>
              <w:right w:val="single" w:sz="1" w:space="0" w:color="E94560"/>
            </w:tcBorders>
            <w:shd w:val="clear" w:color="auto" w:fill="FFF5F7"/>
            <w:tcMar>
              <w:top w:w="80" w:type="dxa"/>
              <w:left w:w="140" w:type="dxa"/>
              <w:bottom w:w="80" w:type="dxa"/>
              <w:right w:w="120" w:type="dxa"/>
            </w:tcMar>
          </w:tcPr>
          <w:p w14:paraId="21444DB6" w14:textId="77777777" w:rsidR="004B38CB" w:rsidRDefault="00000000">
            <w:r>
              <w:rPr>
                <w:b/>
                <w:bCs/>
                <w:color w:val="E94560"/>
                <w:sz w:val="20"/>
                <w:szCs w:val="20"/>
              </w:rPr>
              <w:t>Agent 1 → Agent 3</w:t>
            </w:r>
          </w:p>
        </w:tc>
        <w:tc>
          <w:tcPr>
            <w:tcW w:w="6960" w:type="dxa"/>
            <w:tcBorders>
              <w:top w:val="single" w:sz="1" w:space="0" w:color="D9DBE9"/>
              <w:left w:val="single" w:sz="1" w:space="0" w:color="D9DBE9"/>
              <w:bottom w:val="single" w:sz="1" w:space="0" w:color="D9DBE9"/>
              <w:right w:val="single" w:sz="1" w:space="0" w:color="D9DBE9"/>
            </w:tcBorders>
            <w:tcMar>
              <w:top w:w="80" w:type="dxa"/>
              <w:left w:w="140" w:type="dxa"/>
              <w:bottom w:w="80" w:type="dxa"/>
              <w:right w:w="120" w:type="dxa"/>
            </w:tcMar>
          </w:tcPr>
          <w:p w14:paraId="54661283" w14:textId="77777777" w:rsidR="004B38CB" w:rsidRDefault="00000000">
            <w:r>
              <w:rPr>
                <w:sz w:val="20"/>
                <w:szCs w:val="20"/>
              </w:rPr>
              <w:t>Research findings (nutritional principles, macro guidelines, dietary research)</w:t>
            </w:r>
          </w:p>
        </w:tc>
      </w:tr>
    </w:tbl>
    <w:p w14:paraId="568E73A4" w14:textId="77777777" w:rsidR="004B38CB" w:rsidRDefault="004B38CB">
      <w:pPr>
        <w:spacing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B38CB" w14:paraId="41A6EBC2" w14:textId="77777777">
        <w:tblPrEx>
          <w:tblCellMar>
            <w:top w:w="0" w:type="dxa"/>
            <w:bottom w:w="0" w:type="dxa"/>
          </w:tblCellMar>
        </w:tblPrEx>
        <w:tc>
          <w:tcPr>
            <w:tcW w:w="2400" w:type="dxa"/>
            <w:tcBorders>
              <w:top w:val="single" w:sz="1" w:space="0" w:color="E94560"/>
              <w:left w:val="single" w:sz="1" w:space="0" w:color="E94560"/>
              <w:bottom w:val="single" w:sz="1" w:space="0" w:color="E94560"/>
              <w:right w:val="single" w:sz="1" w:space="0" w:color="E94560"/>
            </w:tcBorders>
            <w:shd w:val="clear" w:color="auto" w:fill="FFF5F7"/>
            <w:tcMar>
              <w:top w:w="80" w:type="dxa"/>
              <w:left w:w="140" w:type="dxa"/>
              <w:bottom w:w="80" w:type="dxa"/>
              <w:right w:w="120" w:type="dxa"/>
            </w:tcMar>
          </w:tcPr>
          <w:p w14:paraId="31F72F06" w14:textId="77777777" w:rsidR="004B38CB" w:rsidRDefault="00000000">
            <w:r>
              <w:rPr>
                <w:b/>
                <w:bCs/>
                <w:color w:val="E94560"/>
                <w:sz w:val="20"/>
                <w:szCs w:val="20"/>
              </w:rPr>
              <w:t>Agent 2 → Agent 4</w:t>
            </w:r>
          </w:p>
        </w:tc>
        <w:tc>
          <w:tcPr>
            <w:tcW w:w="6960" w:type="dxa"/>
            <w:tcBorders>
              <w:top w:val="single" w:sz="1" w:space="0" w:color="D9DBE9"/>
              <w:left w:val="single" w:sz="1" w:space="0" w:color="D9DBE9"/>
              <w:bottom w:val="single" w:sz="1" w:space="0" w:color="D9DBE9"/>
              <w:right w:val="single" w:sz="1" w:space="0" w:color="D9DBE9"/>
            </w:tcBorders>
            <w:tcMar>
              <w:top w:w="80" w:type="dxa"/>
              <w:left w:w="140" w:type="dxa"/>
              <w:bottom w:w="80" w:type="dxa"/>
              <w:right w:w="120" w:type="dxa"/>
            </w:tcMar>
          </w:tcPr>
          <w:p w14:paraId="72D3C7DA" w14:textId="77777777" w:rsidR="004B38CB" w:rsidRDefault="00000000">
            <w:r>
              <w:rPr>
                <w:sz w:val="20"/>
                <w:szCs w:val="20"/>
              </w:rPr>
              <w:t>Complete 4-week workout plan (structured text)</w:t>
            </w:r>
          </w:p>
        </w:tc>
      </w:tr>
    </w:tbl>
    <w:p w14:paraId="3BAF4B2B" w14:textId="77777777" w:rsidR="004B38CB" w:rsidRDefault="004B38CB">
      <w:pPr>
        <w:spacing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B38CB" w14:paraId="4C9B5BC7" w14:textId="77777777">
        <w:tblPrEx>
          <w:tblCellMar>
            <w:top w:w="0" w:type="dxa"/>
            <w:bottom w:w="0" w:type="dxa"/>
          </w:tblCellMar>
        </w:tblPrEx>
        <w:tc>
          <w:tcPr>
            <w:tcW w:w="2400" w:type="dxa"/>
            <w:tcBorders>
              <w:top w:val="single" w:sz="1" w:space="0" w:color="E94560"/>
              <w:left w:val="single" w:sz="1" w:space="0" w:color="E94560"/>
              <w:bottom w:val="single" w:sz="1" w:space="0" w:color="E94560"/>
              <w:right w:val="single" w:sz="1" w:space="0" w:color="E94560"/>
            </w:tcBorders>
            <w:shd w:val="clear" w:color="auto" w:fill="FFF5F7"/>
            <w:tcMar>
              <w:top w:w="80" w:type="dxa"/>
              <w:left w:w="140" w:type="dxa"/>
              <w:bottom w:w="80" w:type="dxa"/>
              <w:right w:w="120" w:type="dxa"/>
            </w:tcMar>
          </w:tcPr>
          <w:p w14:paraId="4EE3745B" w14:textId="77777777" w:rsidR="004B38CB" w:rsidRDefault="00000000">
            <w:r>
              <w:rPr>
                <w:b/>
                <w:bCs/>
                <w:color w:val="E94560"/>
                <w:sz w:val="20"/>
                <w:szCs w:val="20"/>
              </w:rPr>
              <w:t>Agent 3 → Agent 4</w:t>
            </w:r>
          </w:p>
        </w:tc>
        <w:tc>
          <w:tcPr>
            <w:tcW w:w="6960" w:type="dxa"/>
            <w:tcBorders>
              <w:top w:val="single" w:sz="1" w:space="0" w:color="D9DBE9"/>
              <w:left w:val="single" w:sz="1" w:space="0" w:color="D9DBE9"/>
              <w:bottom w:val="single" w:sz="1" w:space="0" w:color="D9DBE9"/>
              <w:right w:val="single" w:sz="1" w:space="0" w:color="D9DBE9"/>
            </w:tcBorders>
            <w:tcMar>
              <w:top w:w="80" w:type="dxa"/>
              <w:left w:w="140" w:type="dxa"/>
              <w:bottom w:w="80" w:type="dxa"/>
              <w:right w:w="120" w:type="dxa"/>
            </w:tcMar>
          </w:tcPr>
          <w:p w14:paraId="06F3A8B2" w14:textId="77777777" w:rsidR="004B38CB" w:rsidRDefault="00000000">
            <w:r>
              <w:rPr>
                <w:sz w:val="20"/>
                <w:szCs w:val="20"/>
              </w:rPr>
              <w:t>Complete nutrition plan (macro targets + meal plan + recommendations)</w:t>
            </w:r>
          </w:p>
        </w:tc>
      </w:tr>
    </w:tbl>
    <w:p w14:paraId="7F1CB416" w14:textId="77777777" w:rsidR="004B38CB" w:rsidRDefault="004B38CB">
      <w:pPr>
        <w:spacing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B38CB" w14:paraId="62F00034" w14:textId="77777777">
        <w:tblPrEx>
          <w:tblCellMar>
            <w:top w:w="0" w:type="dxa"/>
            <w:bottom w:w="0" w:type="dxa"/>
          </w:tblCellMar>
        </w:tblPrEx>
        <w:tc>
          <w:tcPr>
            <w:tcW w:w="2400" w:type="dxa"/>
            <w:tcBorders>
              <w:top w:val="single" w:sz="1" w:space="0" w:color="E94560"/>
              <w:left w:val="single" w:sz="1" w:space="0" w:color="E94560"/>
              <w:bottom w:val="single" w:sz="1" w:space="0" w:color="E94560"/>
              <w:right w:val="single" w:sz="1" w:space="0" w:color="E94560"/>
            </w:tcBorders>
            <w:shd w:val="clear" w:color="auto" w:fill="FFF5F7"/>
            <w:tcMar>
              <w:top w:w="80" w:type="dxa"/>
              <w:left w:w="140" w:type="dxa"/>
              <w:bottom w:w="80" w:type="dxa"/>
              <w:right w:w="120" w:type="dxa"/>
            </w:tcMar>
          </w:tcPr>
          <w:p w14:paraId="0B35A52F" w14:textId="77777777" w:rsidR="004B38CB" w:rsidRDefault="00000000">
            <w:r>
              <w:rPr>
                <w:b/>
                <w:bCs/>
                <w:color w:val="E94560"/>
                <w:sz w:val="20"/>
                <w:szCs w:val="20"/>
              </w:rPr>
              <w:t>Profile → Agent 4</w:t>
            </w:r>
          </w:p>
        </w:tc>
        <w:tc>
          <w:tcPr>
            <w:tcW w:w="6960" w:type="dxa"/>
            <w:tcBorders>
              <w:top w:val="single" w:sz="1" w:space="0" w:color="D9DBE9"/>
              <w:left w:val="single" w:sz="1" w:space="0" w:color="D9DBE9"/>
              <w:bottom w:val="single" w:sz="1" w:space="0" w:color="D9DBE9"/>
              <w:right w:val="single" w:sz="1" w:space="0" w:color="D9DBE9"/>
            </w:tcBorders>
            <w:tcMar>
              <w:top w:w="80" w:type="dxa"/>
              <w:left w:w="140" w:type="dxa"/>
              <w:bottom w:w="80" w:type="dxa"/>
              <w:right w:w="120" w:type="dxa"/>
            </w:tcMar>
          </w:tcPr>
          <w:p w14:paraId="240EB2D9" w14:textId="77777777" w:rsidR="004B38CB" w:rsidRDefault="00000000">
            <w:r>
              <w:rPr>
                <w:sz w:val="20"/>
                <w:szCs w:val="20"/>
              </w:rPr>
              <w:t>Original user profile (for consistency validation — Judge checks output against stated inputs)</w:t>
            </w:r>
          </w:p>
        </w:tc>
      </w:tr>
    </w:tbl>
    <w:p w14:paraId="2C44AEC6" w14:textId="77777777" w:rsidR="004B38CB" w:rsidRDefault="004B38CB">
      <w:pPr>
        <w:spacing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B38CB" w14:paraId="1849866D" w14:textId="77777777">
        <w:tblPrEx>
          <w:tblCellMar>
            <w:top w:w="0" w:type="dxa"/>
            <w:bottom w:w="0" w:type="dxa"/>
          </w:tblCellMar>
        </w:tblPrEx>
        <w:tc>
          <w:tcPr>
            <w:tcW w:w="2400" w:type="dxa"/>
            <w:tcBorders>
              <w:top w:val="single" w:sz="1" w:space="0" w:color="E94560"/>
              <w:left w:val="single" w:sz="1" w:space="0" w:color="E94560"/>
              <w:bottom w:val="single" w:sz="1" w:space="0" w:color="E94560"/>
              <w:right w:val="single" w:sz="1" w:space="0" w:color="E94560"/>
            </w:tcBorders>
            <w:shd w:val="clear" w:color="auto" w:fill="FFF5F7"/>
            <w:tcMar>
              <w:top w:w="80" w:type="dxa"/>
              <w:left w:w="140" w:type="dxa"/>
              <w:bottom w:w="80" w:type="dxa"/>
              <w:right w:w="120" w:type="dxa"/>
            </w:tcMar>
          </w:tcPr>
          <w:p w14:paraId="61F19A46" w14:textId="77777777" w:rsidR="004B38CB" w:rsidRDefault="00000000">
            <w:r>
              <w:rPr>
                <w:b/>
                <w:bCs/>
                <w:color w:val="E94560"/>
                <w:sz w:val="20"/>
                <w:szCs w:val="20"/>
              </w:rPr>
              <w:lastRenderedPageBreak/>
              <w:t>Agent 4 → UI</w:t>
            </w:r>
          </w:p>
        </w:tc>
        <w:tc>
          <w:tcPr>
            <w:tcW w:w="6960" w:type="dxa"/>
            <w:tcBorders>
              <w:top w:val="single" w:sz="1" w:space="0" w:color="D9DBE9"/>
              <w:left w:val="single" w:sz="1" w:space="0" w:color="D9DBE9"/>
              <w:bottom w:val="single" w:sz="1" w:space="0" w:color="D9DBE9"/>
              <w:right w:val="single" w:sz="1" w:space="0" w:color="D9DBE9"/>
            </w:tcBorders>
            <w:tcMar>
              <w:top w:w="80" w:type="dxa"/>
              <w:left w:w="140" w:type="dxa"/>
              <w:bottom w:w="80" w:type="dxa"/>
              <w:right w:w="120" w:type="dxa"/>
            </w:tcMar>
          </w:tcPr>
          <w:p w14:paraId="0CB8600D" w14:textId="77777777" w:rsidR="004B38CB" w:rsidRDefault="00000000">
            <w:r>
              <w:rPr>
                <w:sz w:val="20"/>
                <w:szCs w:val="20"/>
              </w:rPr>
              <w:t>Score (0–10), rubric breakdown, warnings, recommendation string</w:t>
            </w:r>
          </w:p>
        </w:tc>
      </w:tr>
    </w:tbl>
    <w:p w14:paraId="57B6C3CF" w14:textId="77777777" w:rsidR="004B38CB" w:rsidRDefault="004B38CB">
      <w:pPr>
        <w:spacing w:after="80" w:line="276" w:lineRule="auto"/>
      </w:pPr>
    </w:p>
    <w:p w14:paraId="1982CF97" w14:textId="77777777" w:rsidR="004B38CB" w:rsidRDefault="00000000">
      <w:pPr>
        <w:pStyle w:val="Heading1"/>
        <w:spacing w:line="276" w:lineRule="auto"/>
      </w:pPr>
      <w:r>
        <w:t>6. Technology Stack &amp;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1800"/>
        <w:gridCol w:w="4260"/>
      </w:tblGrid>
      <w:tr w:rsidR="004B38CB" w14:paraId="2E10F35C" w14:textId="77777777">
        <w:tblPrEx>
          <w:tblCellMar>
            <w:top w:w="0" w:type="dxa"/>
            <w:bottom w:w="0" w:type="dxa"/>
          </w:tblCellMar>
        </w:tblPrEx>
        <w:tc>
          <w:tcPr>
            <w:tcW w:w="150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20" w:type="dxa"/>
              <w:bottom w:w="80" w:type="dxa"/>
              <w:right w:w="80" w:type="dxa"/>
            </w:tcMar>
          </w:tcPr>
          <w:p w14:paraId="4A62A334" w14:textId="77777777" w:rsidR="004B38CB" w:rsidRDefault="00000000">
            <w:r>
              <w:rPr>
                <w:b/>
                <w:bCs/>
                <w:color w:val="FFFFFF"/>
                <w:sz w:val="19"/>
                <w:szCs w:val="19"/>
              </w:rPr>
              <w:t>Layer</w:t>
            </w:r>
          </w:p>
        </w:tc>
        <w:tc>
          <w:tcPr>
            <w:tcW w:w="180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20" w:type="dxa"/>
              <w:bottom w:w="80" w:type="dxa"/>
              <w:right w:w="80" w:type="dxa"/>
            </w:tcMar>
          </w:tcPr>
          <w:p w14:paraId="451BE971" w14:textId="77777777" w:rsidR="004B38CB" w:rsidRDefault="00000000">
            <w:r>
              <w:rPr>
                <w:b/>
                <w:bCs/>
                <w:color w:val="FFFFFF"/>
                <w:sz w:val="19"/>
                <w:szCs w:val="19"/>
              </w:rPr>
              <w:t>Technology</w:t>
            </w:r>
          </w:p>
        </w:tc>
        <w:tc>
          <w:tcPr>
            <w:tcW w:w="180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20" w:type="dxa"/>
              <w:bottom w:w="80" w:type="dxa"/>
              <w:right w:w="80" w:type="dxa"/>
            </w:tcMar>
          </w:tcPr>
          <w:p w14:paraId="5AD76EF0" w14:textId="77777777" w:rsidR="004B38CB" w:rsidRDefault="00000000">
            <w:r>
              <w:rPr>
                <w:b/>
                <w:bCs/>
                <w:color w:val="FFFFFF"/>
                <w:sz w:val="19"/>
                <w:szCs w:val="19"/>
              </w:rPr>
              <w:t>Version / Detail</w:t>
            </w:r>
          </w:p>
        </w:tc>
        <w:tc>
          <w:tcPr>
            <w:tcW w:w="4260" w:type="dxa"/>
            <w:tcBorders>
              <w:top w:val="single" w:sz="1" w:space="0" w:color="0F3460"/>
              <w:left w:val="single" w:sz="1" w:space="0" w:color="0F3460"/>
              <w:bottom w:val="single" w:sz="1" w:space="0" w:color="0F3460"/>
              <w:right w:val="single" w:sz="1" w:space="0" w:color="0F3460"/>
            </w:tcBorders>
            <w:shd w:val="clear" w:color="auto" w:fill="0F3460"/>
            <w:tcMar>
              <w:top w:w="80" w:type="dxa"/>
              <w:left w:w="120" w:type="dxa"/>
              <w:bottom w:w="80" w:type="dxa"/>
              <w:right w:w="80" w:type="dxa"/>
            </w:tcMar>
          </w:tcPr>
          <w:p w14:paraId="15C7D3B1" w14:textId="77777777" w:rsidR="004B38CB" w:rsidRDefault="00000000">
            <w:r>
              <w:rPr>
                <w:b/>
                <w:bCs/>
                <w:color w:val="FFFFFF"/>
                <w:sz w:val="19"/>
                <w:szCs w:val="19"/>
              </w:rPr>
              <w:t>Role in System</w:t>
            </w:r>
          </w:p>
        </w:tc>
      </w:tr>
      <w:tr w:rsidR="004B38CB" w14:paraId="59610208" w14:textId="77777777">
        <w:tblPrEx>
          <w:tblCellMar>
            <w:top w:w="0" w:type="dxa"/>
            <w:bottom w:w="0" w:type="dxa"/>
          </w:tblCellMar>
        </w:tblPrEx>
        <w:tc>
          <w:tcPr>
            <w:tcW w:w="15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80" w:type="dxa"/>
            </w:tcMar>
          </w:tcPr>
          <w:p w14:paraId="5B54E3E4" w14:textId="77777777" w:rsidR="004B38CB" w:rsidRDefault="00000000">
            <w:r>
              <w:rPr>
                <w:sz w:val="19"/>
                <w:szCs w:val="19"/>
              </w:rPr>
              <w:t>Frontend</w:t>
            </w:r>
          </w:p>
        </w:tc>
        <w:tc>
          <w:tcPr>
            <w:tcW w:w="18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80" w:type="dxa"/>
            </w:tcMar>
          </w:tcPr>
          <w:p w14:paraId="62B78901" w14:textId="77777777" w:rsidR="004B38CB" w:rsidRDefault="00000000">
            <w:r>
              <w:rPr>
                <w:sz w:val="19"/>
                <w:szCs w:val="19"/>
              </w:rPr>
              <w:t>Streamlit</w:t>
            </w:r>
          </w:p>
        </w:tc>
        <w:tc>
          <w:tcPr>
            <w:tcW w:w="18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80" w:type="dxa"/>
            </w:tcMar>
          </w:tcPr>
          <w:p w14:paraId="360FC9C6" w14:textId="77777777" w:rsidR="004B38CB" w:rsidRDefault="00000000">
            <w:r>
              <w:rPr>
                <w:sz w:val="19"/>
                <w:szCs w:val="19"/>
              </w:rPr>
              <w:t>1.32+</w:t>
            </w:r>
          </w:p>
        </w:tc>
        <w:tc>
          <w:tcPr>
            <w:tcW w:w="426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80" w:type="dxa"/>
            </w:tcMar>
          </w:tcPr>
          <w:p w14:paraId="16BC85AD" w14:textId="77777777" w:rsidR="004B38CB" w:rsidRDefault="00000000">
            <w:r>
              <w:rPr>
                <w:sz w:val="19"/>
                <w:szCs w:val="19"/>
              </w:rPr>
              <w:t>Web UI, form collection, output rendering, warning display</w:t>
            </w:r>
          </w:p>
        </w:tc>
      </w:tr>
      <w:tr w:rsidR="004B38CB" w14:paraId="77D29B21" w14:textId="77777777">
        <w:tblPrEx>
          <w:tblCellMar>
            <w:top w:w="0" w:type="dxa"/>
            <w:bottom w:w="0" w:type="dxa"/>
          </w:tblCellMar>
        </w:tblPrEx>
        <w:tc>
          <w:tcPr>
            <w:tcW w:w="15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20" w:type="dxa"/>
              <w:bottom w:w="80" w:type="dxa"/>
              <w:right w:w="80" w:type="dxa"/>
            </w:tcMar>
          </w:tcPr>
          <w:p w14:paraId="7997D1FB" w14:textId="77777777" w:rsidR="004B38CB" w:rsidRDefault="00000000">
            <w:r>
              <w:rPr>
                <w:sz w:val="19"/>
                <w:szCs w:val="19"/>
              </w:rPr>
              <w:t>LLM Engine</w:t>
            </w:r>
          </w:p>
        </w:tc>
        <w:tc>
          <w:tcPr>
            <w:tcW w:w="18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20" w:type="dxa"/>
              <w:bottom w:w="80" w:type="dxa"/>
              <w:right w:w="80" w:type="dxa"/>
            </w:tcMar>
          </w:tcPr>
          <w:p w14:paraId="505F8BA9" w14:textId="77777777" w:rsidR="004B38CB" w:rsidRDefault="00000000">
            <w:r>
              <w:rPr>
                <w:sz w:val="19"/>
                <w:szCs w:val="19"/>
              </w:rPr>
              <w:t>Google Gemini</w:t>
            </w:r>
          </w:p>
        </w:tc>
        <w:tc>
          <w:tcPr>
            <w:tcW w:w="18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20" w:type="dxa"/>
              <w:bottom w:w="80" w:type="dxa"/>
              <w:right w:w="80" w:type="dxa"/>
            </w:tcMar>
          </w:tcPr>
          <w:p w14:paraId="7C7DA76F" w14:textId="77777777" w:rsidR="004B38CB" w:rsidRDefault="00000000">
            <w:r>
              <w:rPr>
                <w:sz w:val="19"/>
                <w:szCs w:val="19"/>
              </w:rPr>
              <w:t>gemini-1.5-flash</w:t>
            </w:r>
          </w:p>
        </w:tc>
        <w:tc>
          <w:tcPr>
            <w:tcW w:w="42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20" w:type="dxa"/>
              <w:bottom w:w="80" w:type="dxa"/>
              <w:right w:w="80" w:type="dxa"/>
            </w:tcMar>
          </w:tcPr>
          <w:p w14:paraId="7B8D53BE" w14:textId="77777777" w:rsidR="004B38CB" w:rsidRDefault="00000000">
            <w:r>
              <w:rPr>
                <w:sz w:val="19"/>
                <w:szCs w:val="19"/>
              </w:rPr>
              <w:t>Reasoning, synthesis, and judgment across all 4 agents</w:t>
            </w:r>
          </w:p>
        </w:tc>
      </w:tr>
      <w:tr w:rsidR="004B38CB" w14:paraId="693444A2" w14:textId="77777777">
        <w:tblPrEx>
          <w:tblCellMar>
            <w:top w:w="0" w:type="dxa"/>
            <w:bottom w:w="0" w:type="dxa"/>
          </w:tblCellMar>
        </w:tblPrEx>
        <w:tc>
          <w:tcPr>
            <w:tcW w:w="15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80" w:type="dxa"/>
            </w:tcMar>
          </w:tcPr>
          <w:p w14:paraId="65962B9C" w14:textId="77777777" w:rsidR="004B38CB" w:rsidRDefault="00000000">
            <w:r>
              <w:rPr>
                <w:sz w:val="19"/>
                <w:szCs w:val="19"/>
              </w:rPr>
              <w:t>Web Search</w:t>
            </w:r>
          </w:p>
        </w:tc>
        <w:tc>
          <w:tcPr>
            <w:tcW w:w="18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80" w:type="dxa"/>
            </w:tcMar>
          </w:tcPr>
          <w:p w14:paraId="4D13EBCB" w14:textId="77777777" w:rsidR="004B38CB" w:rsidRDefault="00000000">
            <w:r>
              <w:rPr>
                <w:sz w:val="19"/>
                <w:szCs w:val="19"/>
              </w:rPr>
              <w:t>Tavily Search API</w:t>
            </w:r>
          </w:p>
        </w:tc>
        <w:tc>
          <w:tcPr>
            <w:tcW w:w="18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80" w:type="dxa"/>
            </w:tcMar>
          </w:tcPr>
          <w:p w14:paraId="1049A8B6" w14:textId="77777777" w:rsidR="004B38CB" w:rsidRDefault="00000000">
            <w:r>
              <w:rPr>
                <w:sz w:val="19"/>
                <w:szCs w:val="19"/>
              </w:rPr>
              <w:t>Latest</w:t>
            </w:r>
          </w:p>
        </w:tc>
        <w:tc>
          <w:tcPr>
            <w:tcW w:w="426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80" w:type="dxa"/>
            </w:tcMar>
          </w:tcPr>
          <w:p w14:paraId="74D9F90C" w14:textId="77777777" w:rsidR="004B38CB" w:rsidRDefault="00000000">
            <w:r>
              <w:rPr>
                <w:sz w:val="19"/>
                <w:szCs w:val="19"/>
              </w:rPr>
              <w:t>Real-time evidence retrieval for Agent 1 (Guidelines Researcher)</w:t>
            </w:r>
          </w:p>
        </w:tc>
      </w:tr>
      <w:tr w:rsidR="004B38CB" w14:paraId="5B231E7B" w14:textId="77777777">
        <w:tblPrEx>
          <w:tblCellMar>
            <w:top w:w="0" w:type="dxa"/>
            <w:bottom w:w="0" w:type="dxa"/>
          </w:tblCellMar>
        </w:tblPrEx>
        <w:tc>
          <w:tcPr>
            <w:tcW w:w="15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20" w:type="dxa"/>
              <w:bottom w:w="80" w:type="dxa"/>
              <w:right w:w="80" w:type="dxa"/>
            </w:tcMar>
          </w:tcPr>
          <w:p w14:paraId="1539DDAF" w14:textId="77777777" w:rsidR="004B38CB" w:rsidRDefault="00000000">
            <w:r>
              <w:rPr>
                <w:sz w:val="19"/>
                <w:szCs w:val="19"/>
              </w:rPr>
              <w:t>Language</w:t>
            </w:r>
          </w:p>
        </w:tc>
        <w:tc>
          <w:tcPr>
            <w:tcW w:w="18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20" w:type="dxa"/>
              <w:bottom w:w="80" w:type="dxa"/>
              <w:right w:w="80" w:type="dxa"/>
            </w:tcMar>
          </w:tcPr>
          <w:p w14:paraId="67FA4C74" w14:textId="77777777" w:rsidR="004B38CB" w:rsidRDefault="00000000">
            <w:r>
              <w:rPr>
                <w:sz w:val="19"/>
                <w:szCs w:val="19"/>
              </w:rPr>
              <w:t>Python</w:t>
            </w:r>
          </w:p>
        </w:tc>
        <w:tc>
          <w:tcPr>
            <w:tcW w:w="18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20" w:type="dxa"/>
              <w:bottom w:w="80" w:type="dxa"/>
              <w:right w:w="80" w:type="dxa"/>
            </w:tcMar>
          </w:tcPr>
          <w:p w14:paraId="0853DBBB" w14:textId="77777777" w:rsidR="004B38CB" w:rsidRDefault="00000000">
            <w:r>
              <w:rPr>
                <w:sz w:val="19"/>
                <w:szCs w:val="19"/>
              </w:rPr>
              <w:t>3.10+</w:t>
            </w:r>
          </w:p>
        </w:tc>
        <w:tc>
          <w:tcPr>
            <w:tcW w:w="42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20" w:type="dxa"/>
              <w:bottom w:w="80" w:type="dxa"/>
              <w:right w:w="80" w:type="dxa"/>
            </w:tcMar>
          </w:tcPr>
          <w:p w14:paraId="14214364" w14:textId="77777777" w:rsidR="004B38CB" w:rsidRDefault="00000000">
            <w:r>
              <w:rPr>
                <w:sz w:val="19"/>
                <w:szCs w:val="19"/>
              </w:rPr>
              <w:t>Core application logic, agent orchestration, API calls</w:t>
            </w:r>
          </w:p>
        </w:tc>
      </w:tr>
      <w:tr w:rsidR="004B38CB" w14:paraId="305069EA" w14:textId="77777777">
        <w:tblPrEx>
          <w:tblCellMar>
            <w:top w:w="0" w:type="dxa"/>
            <w:bottom w:w="0" w:type="dxa"/>
          </w:tblCellMar>
        </w:tblPrEx>
        <w:tc>
          <w:tcPr>
            <w:tcW w:w="15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80" w:type="dxa"/>
            </w:tcMar>
          </w:tcPr>
          <w:p w14:paraId="6D5535A3" w14:textId="77777777" w:rsidR="004B38CB" w:rsidRDefault="00000000">
            <w:r>
              <w:rPr>
                <w:sz w:val="19"/>
                <w:szCs w:val="19"/>
              </w:rPr>
              <w:t>Deployment</w:t>
            </w:r>
          </w:p>
        </w:tc>
        <w:tc>
          <w:tcPr>
            <w:tcW w:w="18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80" w:type="dxa"/>
            </w:tcMar>
          </w:tcPr>
          <w:p w14:paraId="78F7B010" w14:textId="77777777" w:rsidR="004B38CB" w:rsidRDefault="00000000">
            <w:r>
              <w:rPr>
                <w:sz w:val="19"/>
                <w:szCs w:val="19"/>
              </w:rPr>
              <w:t>Railway</w:t>
            </w:r>
          </w:p>
        </w:tc>
        <w:tc>
          <w:tcPr>
            <w:tcW w:w="18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80" w:type="dxa"/>
            </w:tcMar>
          </w:tcPr>
          <w:p w14:paraId="512A4DC6" w14:textId="77777777" w:rsidR="004B38CB" w:rsidRDefault="00000000">
            <w:r>
              <w:rPr>
                <w:sz w:val="19"/>
                <w:szCs w:val="19"/>
              </w:rPr>
              <w:t>Latest</w:t>
            </w:r>
          </w:p>
        </w:tc>
        <w:tc>
          <w:tcPr>
            <w:tcW w:w="426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80" w:type="dxa"/>
            </w:tcMar>
          </w:tcPr>
          <w:p w14:paraId="5EF6776D" w14:textId="77777777" w:rsidR="004B38CB" w:rsidRDefault="00000000">
            <w:r>
              <w:rPr>
                <w:sz w:val="19"/>
                <w:szCs w:val="19"/>
              </w:rPr>
              <w:t>Cloud hosting, CI/CD pipeline, production environment</w:t>
            </w:r>
          </w:p>
        </w:tc>
      </w:tr>
      <w:tr w:rsidR="004B38CB" w14:paraId="734CEA58" w14:textId="77777777">
        <w:tblPrEx>
          <w:tblCellMar>
            <w:top w:w="0" w:type="dxa"/>
            <w:bottom w:w="0" w:type="dxa"/>
          </w:tblCellMar>
        </w:tblPrEx>
        <w:tc>
          <w:tcPr>
            <w:tcW w:w="15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20" w:type="dxa"/>
              <w:bottom w:w="80" w:type="dxa"/>
              <w:right w:w="80" w:type="dxa"/>
            </w:tcMar>
          </w:tcPr>
          <w:p w14:paraId="17FBFD44" w14:textId="77777777" w:rsidR="004B38CB" w:rsidRDefault="00000000">
            <w:r>
              <w:rPr>
                <w:sz w:val="19"/>
                <w:szCs w:val="19"/>
              </w:rPr>
              <w:t>Secrets</w:t>
            </w:r>
          </w:p>
        </w:tc>
        <w:tc>
          <w:tcPr>
            <w:tcW w:w="18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20" w:type="dxa"/>
              <w:bottom w:w="80" w:type="dxa"/>
              <w:right w:w="80" w:type="dxa"/>
            </w:tcMar>
          </w:tcPr>
          <w:p w14:paraId="392FE994" w14:textId="77777777" w:rsidR="004B38CB" w:rsidRDefault="00000000">
            <w:r>
              <w:rPr>
                <w:sz w:val="19"/>
                <w:szCs w:val="19"/>
              </w:rPr>
              <w:t>Streamlit Sidebar</w:t>
            </w:r>
          </w:p>
        </w:tc>
        <w:tc>
          <w:tcPr>
            <w:tcW w:w="18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20" w:type="dxa"/>
              <w:bottom w:w="80" w:type="dxa"/>
              <w:right w:w="80" w:type="dxa"/>
            </w:tcMar>
          </w:tcPr>
          <w:p w14:paraId="7E209E5D" w14:textId="77777777" w:rsidR="004B38CB" w:rsidRDefault="00000000">
            <w:r>
              <w:rPr>
                <w:sz w:val="19"/>
                <w:szCs w:val="19"/>
              </w:rPr>
              <w:t>User-provided</w:t>
            </w:r>
          </w:p>
        </w:tc>
        <w:tc>
          <w:tcPr>
            <w:tcW w:w="42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20" w:type="dxa"/>
              <w:bottom w:w="80" w:type="dxa"/>
              <w:right w:w="80" w:type="dxa"/>
            </w:tcMar>
          </w:tcPr>
          <w:p w14:paraId="4468608D" w14:textId="77777777" w:rsidR="004B38CB" w:rsidRDefault="00000000">
            <w:r>
              <w:rPr>
                <w:sz w:val="19"/>
                <w:szCs w:val="19"/>
              </w:rPr>
              <w:t>Gemini API key + Tavily API key entered at session start</w:t>
            </w:r>
          </w:p>
        </w:tc>
      </w:tr>
    </w:tbl>
    <w:p w14:paraId="68C72C1A" w14:textId="77777777" w:rsidR="004B38CB" w:rsidRDefault="004B38CB">
      <w:pPr>
        <w:spacing w:before="200" w:line="276" w:lineRule="auto"/>
      </w:pPr>
    </w:p>
    <w:p w14:paraId="3BF3BE48" w14:textId="77777777" w:rsidR="004B38CB" w:rsidRDefault="00000000">
      <w:pPr>
        <w:pStyle w:val="Heading1"/>
        <w:spacing w:line="276" w:lineRule="auto"/>
      </w:pPr>
      <w:r>
        <w:t>7. Project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35"/>
        <w:gridCol w:w="5625"/>
      </w:tblGrid>
      <w:tr w:rsidR="004B38CB" w14:paraId="39587423" w14:textId="77777777">
        <w:tblPrEx>
          <w:tblCellMar>
            <w:top w:w="0" w:type="dxa"/>
            <w:bottom w:w="0" w:type="dxa"/>
          </w:tblCellMar>
        </w:tblPrEx>
        <w:tc>
          <w:tcPr>
            <w:tcW w:w="320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80" w:type="dxa"/>
            </w:tcMar>
          </w:tcPr>
          <w:p w14:paraId="10D7AC06" w14:textId="77777777" w:rsidR="004B38CB" w:rsidRDefault="00000000">
            <w:r>
              <w:rPr>
                <w:b/>
                <w:bCs/>
                <w:color w:val="FFFFFF"/>
                <w:sz w:val="19"/>
                <w:szCs w:val="19"/>
              </w:rPr>
              <w:t>File / Directory</w:t>
            </w:r>
          </w:p>
        </w:tc>
        <w:tc>
          <w:tcPr>
            <w:tcW w:w="6160" w:type="dxa"/>
            <w:tcBorders>
              <w:top w:val="single" w:sz="1" w:space="0" w:color="1A1A2E"/>
              <w:left w:val="single" w:sz="1" w:space="0" w:color="1A1A2E"/>
              <w:bottom w:val="single" w:sz="1" w:space="0" w:color="1A1A2E"/>
              <w:right w:val="single" w:sz="1" w:space="0" w:color="1A1A2E"/>
            </w:tcBorders>
            <w:shd w:val="clear" w:color="auto" w:fill="1A1A2E"/>
            <w:tcMar>
              <w:top w:w="80" w:type="dxa"/>
              <w:left w:w="120" w:type="dxa"/>
              <w:bottom w:w="80" w:type="dxa"/>
              <w:right w:w="80" w:type="dxa"/>
            </w:tcMar>
          </w:tcPr>
          <w:p w14:paraId="3CEF09D1" w14:textId="77777777" w:rsidR="004B38CB" w:rsidRDefault="00000000">
            <w:r>
              <w:rPr>
                <w:b/>
                <w:bCs/>
                <w:color w:val="FFFFFF"/>
                <w:sz w:val="19"/>
                <w:szCs w:val="19"/>
              </w:rPr>
              <w:t>Responsibility</w:t>
            </w:r>
          </w:p>
        </w:tc>
      </w:tr>
      <w:tr w:rsidR="004B38CB" w14:paraId="42F6A88E" w14:textId="77777777">
        <w:tblPrEx>
          <w:tblCellMar>
            <w:top w:w="0" w:type="dxa"/>
            <w:bottom w:w="0" w:type="dxa"/>
          </w:tblCellMar>
        </w:tblPrEx>
        <w:tc>
          <w:tcPr>
            <w:tcW w:w="32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80" w:type="dxa"/>
            </w:tcMar>
          </w:tcPr>
          <w:p w14:paraId="116C3B0F" w14:textId="77777777" w:rsidR="004B38CB" w:rsidRDefault="00000000">
            <w:r>
              <w:rPr>
                <w:rFonts w:ascii="Courier New" w:eastAsia="Courier New" w:hAnsi="Courier New" w:cs="Courier New"/>
                <w:b/>
                <w:bCs/>
                <w:color w:val="0F3460"/>
                <w:sz w:val="19"/>
                <w:szCs w:val="19"/>
              </w:rPr>
              <w:t>app.py</w:t>
            </w:r>
          </w:p>
        </w:tc>
        <w:tc>
          <w:tcPr>
            <w:tcW w:w="616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80" w:type="dxa"/>
            </w:tcMar>
          </w:tcPr>
          <w:p w14:paraId="002267D9" w14:textId="77777777" w:rsidR="004B38CB" w:rsidRDefault="00000000">
            <w:r>
              <w:rPr>
                <w:sz w:val="19"/>
                <w:szCs w:val="19"/>
              </w:rPr>
              <w:t>Main Streamlit application — UI layout, user input collection, agent orchestration, output rendering, and warning logic.</w:t>
            </w:r>
          </w:p>
        </w:tc>
      </w:tr>
      <w:tr w:rsidR="004B38CB" w14:paraId="0BB6F982" w14:textId="77777777">
        <w:tblPrEx>
          <w:tblCellMar>
            <w:top w:w="0" w:type="dxa"/>
            <w:bottom w:w="0" w:type="dxa"/>
          </w:tblCellMar>
        </w:tblPrEx>
        <w:tc>
          <w:tcPr>
            <w:tcW w:w="32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20" w:type="dxa"/>
              <w:bottom w:w="80" w:type="dxa"/>
              <w:right w:w="80" w:type="dxa"/>
            </w:tcMar>
          </w:tcPr>
          <w:p w14:paraId="0BAD1653" w14:textId="77777777" w:rsidR="004B38CB" w:rsidRDefault="00000000">
            <w:r>
              <w:rPr>
                <w:rFonts w:ascii="Courier New" w:eastAsia="Courier New" w:hAnsi="Courier New" w:cs="Courier New"/>
                <w:b/>
                <w:bCs/>
                <w:color w:val="0F3460"/>
                <w:sz w:val="19"/>
                <w:szCs w:val="19"/>
              </w:rPr>
              <w:t>agents/guidelines_researcher.py</w:t>
            </w:r>
          </w:p>
        </w:tc>
        <w:tc>
          <w:tcPr>
            <w:tcW w:w="61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20" w:type="dxa"/>
              <w:bottom w:w="80" w:type="dxa"/>
              <w:right w:w="80" w:type="dxa"/>
            </w:tcMar>
          </w:tcPr>
          <w:p w14:paraId="0A3E1BA3" w14:textId="77777777" w:rsidR="004B38CB" w:rsidRDefault="00000000">
            <w:r>
              <w:rPr>
                <w:sz w:val="19"/>
                <w:szCs w:val="19"/>
              </w:rPr>
              <w:t>Agent 1 — Constructs Tavily queries, retrieves web results, and synthesizes evidence-based fitness &amp; nutrition guidelines via Gemini.</w:t>
            </w:r>
          </w:p>
        </w:tc>
      </w:tr>
      <w:tr w:rsidR="004B38CB" w14:paraId="06F23CA0" w14:textId="77777777">
        <w:tblPrEx>
          <w:tblCellMar>
            <w:top w:w="0" w:type="dxa"/>
            <w:bottom w:w="0" w:type="dxa"/>
          </w:tblCellMar>
        </w:tblPrEx>
        <w:tc>
          <w:tcPr>
            <w:tcW w:w="32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80" w:type="dxa"/>
            </w:tcMar>
          </w:tcPr>
          <w:p w14:paraId="058EBA09" w14:textId="77777777" w:rsidR="004B38CB" w:rsidRDefault="00000000">
            <w:r>
              <w:rPr>
                <w:rFonts w:ascii="Courier New" w:eastAsia="Courier New" w:hAnsi="Courier New" w:cs="Courier New"/>
                <w:b/>
                <w:bCs/>
                <w:color w:val="0F3460"/>
                <w:sz w:val="19"/>
                <w:szCs w:val="19"/>
              </w:rPr>
              <w:t>agents/workout_planner.py</w:t>
            </w:r>
          </w:p>
        </w:tc>
        <w:tc>
          <w:tcPr>
            <w:tcW w:w="616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80" w:type="dxa"/>
            </w:tcMar>
          </w:tcPr>
          <w:p w14:paraId="4F839B86" w14:textId="77777777" w:rsidR="004B38CB" w:rsidRDefault="00000000">
            <w:r>
              <w:rPr>
                <w:sz w:val="19"/>
                <w:szCs w:val="19"/>
              </w:rPr>
              <w:t>Agent 2 — Generates the 4-week progressive workout plan with equipment constraints, health note screening, and level-appropriate volume.</w:t>
            </w:r>
          </w:p>
        </w:tc>
      </w:tr>
      <w:tr w:rsidR="004B38CB" w14:paraId="020394C5" w14:textId="77777777">
        <w:tblPrEx>
          <w:tblCellMar>
            <w:top w:w="0" w:type="dxa"/>
            <w:bottom w:w="0" w:type="dxa"/>
          </w:tblCellMar>
        </w:tblPrEx>
        <w:tc>
          <w:tcPr>
            <w:tcW w:w="32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20" w:type="dxa"/>
              <w:bottom w:w="80" w:type="dxa"/>
              <w:right w:w="80" w:type="dxa"/>
            </w:tcMar>
          </w:tcPr>
          <w:p w14:paraId="160C6A8B" w14:textId="77777777" w:rsidR="004B38CB" w:rsidRDefault="00000000">
            <w:r>
              <w:rPr>
                <w:rFonts w:ascii="Courier New" w:eastAsia="Courier New" w:hAnsi="Courier New" w:cs="Courier New"/>
                <w:b/>
                <w:bCs/>
                <w:color w:val="0F3460"/>
                <w:sz w:val="19"/>
                <w:szCs w:val="19"/>
              </w:rPr>
              <w:t>agents/nutrition_advisor.py</w:t>
            </w:r>
          </w:p>
        </w:tc>
        <w:tc>
          <w:tcPr>
            <w:tcW w:w="61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20" w:type="dxa"/>
              <w:bottom w:w="80" w:type="dxa"/>
              <w:right w:w="80" w:type="dxa"/>
            </w:tcMar>
          </w:tcPr>
          <w:p w14:paraId="7560149C" w14:textId="77777777" w:rsidR="004B38CB" w:rsidRDefault="00000000">
            <w:r>
              <w:rPr>
                <w:sz w:val="19"/>
                <w:szCs w:val="19"/>
              </w:rPr>
              <w:t>Agent 3 — Calculates TDEE-based macro targets and constructs the full 7-day meal plan with dietary compliance enforcement.</w:t>
            </w:r>
          </w:p>
        </w:tc>
      </w:tr>
      <w:tr w:rsidR="004B38CB" w14:paraId="58972F62" w14:textId="77777777">
        <w:tblPrEx>
          <w:tblCellMar>
            <w:top w:w="0" w:type="dxa"/>
            <w:bottom w:w="0" w:type="dxa"/>
          </w:tblCellMar>
        </w:tblPrEx>
        <w:tc>
          <w:tcPr>
            <w:tcW w:w="32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80" w:type="dxa"/>
            </w:tcMar>
          </w:tcPr>
          <w:p w14:paraId="5E6EF2DA" w14:textId="77777777" w:rsidR="004B38CB" w:rsidRDefault="00000000">
            <w:r>
              <w:rPr>
                <w:rFonts w:ascii="Courier New" w:eastAsia="Courier New" w:hAnsi="Courier New" w:cs="Courier New"/>
                <w:b/>
                <w:bCs/>
                <w:color w:val="0F3460"/>
                <w:sz w:val="19"/>
                <w:szCs w:val="19"/>
              </w:rPr>
              <w:t>agents/llm_judge.py</w:t>
            </w:r>
          </w:p>
        </w:tc>
        <w:tc>
          <w:tcPr>
            <w:tcW w:w="616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80" w:type="dxa"/>
            </w:tcMar>
          </w:tcPr>
          <w:p w14:paraId="61677242" w14:textId="77777777" w:rsidR="004B38CB" w:rsidRDefault="00000000">
            <w:r>
              <w:rPr>
                <w:sz w:val="19"/>
                <w:szCs w:val="19"/>
              </w:rPr>
              <w:t>Agent 4 — Runs the weighted 10-criterion scientific evaluation rubric and produces the final score, breakdown, and recommendation.</w:t>
            </w:r>
          </w:p>
        </w:tc>
      </w:tr>
      <w:tr w:rsidR="004B38CB" w14:paraId="129AEF2A" w14:textId="77777777">
        <w:tblPrEx>
          <w:tblCellMar>
            <w:top w:w="0" w:type="dxa"/>
            <w:bottom w:w="0" w:type="dxa"/>
          </w:tblCellMar>
        </w:tblPrEx>
        <w:tc>
          <w:tcPr>
            <w:tcW w:w="320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20" w:type="dxa"/>
              <w:bottom w:w="80" w:type="dxa"/>
              <w:right w:w="80" w:type="dxa"/>
            </w:tcMar>
          </w:tcPr>
          <w:p w14:paraId="3B01A189" w14:textId="77777777" w:rsidR="004B38CB" w:rsidRDefault="00000000">
            <w:r>
              <w:rPr>
                <w:rFonts w:ascii="Courier New" w:eastAsia="Courier New" w:hAnsi="Courier New" w:cs="Courier New"/>
                <w:b/>
                <w:bCs/>
                <w:color w:val="0F3460"/>
                <w:sz w:val="19"/>
                <w:szCs w:val="19"/>
              </w:rPr>
              <w:t>requirements.txt</w:t>
            </w:r>
          </w:p>
        </w:tc>
        <w:tc>
          <w:tcPr>
            <w:tcW w:w="6160" w:type="dxa"/>
            <w:tcBorders>
              <w:top w:val="single" w:sz="1" w:space="0" w:color="D9DBE9"/>
              <w:left w:val="single" w:sz="1" w:space="0" w:color="D9DBE9"/>
              <w:bottom w:val="single" w:sz="1" w:space="0" w:color="D9DBE9"/>
              <w:right w:val="single" w:sz="1" w:space="0" w:color="D9DBE9"/>
            </w:tcBorders>
            <w:shd w:val="clear" w:color="auto" w:fill="FFFFFF"/>
            <w:tcMar>
              <w:top w:w="80" w:type="dxa"/>
              <w:left w:w="120" w:type="dxa"/>
              <w:bottom w:w="80" w:type="dxa"/>
              <w:right w:w="80" w:type="dxa"/>
            </w:tcMar>
          </w:tcPr>
          <w:p w14:paraId="489EE3EE" w14:textId="77777777" w:rsidR="004B38CB" w:rsidRDefault="00000000">
            <w:r>
              <w:rPr>
                <w:sz w:val="19"/>
                <w:szCs w:val="19"/>
              </w:rPr>
              <w:t>Python dependency manifest for deployment.</w:t>
            </w:r>
          </w:p>
        </w:tc>
      </w:tr>
      <w:tr w:rsidR="004B38CB" w14:paraId="6DB48B41" w14:textId="77777777">
        <w:tblPrEx>
          <w:tblCellMar>
            <w:top w:w="0" w:type="dxa"/>
            <w:bottom w:w="0" w:type="dxa"/>
          </w:tblCellMar>
        </w:tblPrEx>
        <w:tc>
          <w:tcPr>
            <w:tcW w:w="320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80" w:type="dxa"/>
            </w:tcMar>
          </w:tcPr>
          <w:p w14:paraId="5CD5DF98" w14:textId="77777777" w:rsidR="004B38CB" w:rsidRDefault="00000000">
            <w:r>
              <w:rPr>
                <w:rFonts w:ascii="Courier New" w:eastAsia="Courier New" w:hAnsi="Courier New" w:cs="Courier New"/>
                <w:b/>
                <w:bCs/>
                <w:color w:val="0F3460"/>
                <w:sz w:val="19"/>
                <w:szCs w:val="19"/>
              </w:rPr>
              <w:t>Procfile</w:t>
            </w:r>
          </w:p>
        </w:tc>
        <w:tc>
          <w:tcPr>
            <w:tcW w:w="6160" w:type="dxa"/>
            <w:tcBorders>
              <w:top w:val="single" w:sz="1" w:space="0" w:color="D9DBE9"/>
              <w:left w:val="single" w:sz="1" w:space="0" w:color="D9DBE9"/>
              <w:bottom w:val="single" w:sz="1" w:space="0" w:color="D9DBE9"/>
              <w:right w:val="single" w:sz="1" w:space="0" w:color="D9DBE9"/>
            </w:tcBorders>
            <w:shd w:val="clear" w:color="auto" w:fill="F5F6FA"/>
            <w:tcMar>
              <w:top w:w="80" w:type="dxa"/>
              <w:left w:w="120" w:type="dxa"/>
              <w:bottom w:w="80" w:type="dxa"/>
              <w:right w:w="80" w:type="dxa"/>
            </w:tcMar>
          </w:tcPr>
          <w:p w14:paraId="13EFB30C" w14:textId="77777777" w:rsidR="004B38CB" w:rsidRDefault="00000000">
            <w:r>
              <w:rPr>
                <w:sz w:val="19"/>
                <w:szCs w:val="19"/>
              </w:rPr>
              <w:t>Railway deployment configuration specifying the Streamlit run command.</w:t>
            </w:r>
          </w:p>
        </w:tc>
      </w:tr>
    </w:tbl>
    <w:p w14:paraId="424F29C9" w14:textId="77777777" w:rsidR="004B38CB" w:rsidRDefault="004B38CB">
      <w:pPr>
        <w:spacing w:before="400" w:line="276" w:lineRule="auto"/>
      </w:pPr>
    </w:p>
    <w:p w14:paraId="7202D085" w14:textId="77777777" w:rsidR="004B38CB" w:rsidRDefault="00000000">
      <w:pPr>
        <w:pBdr>
          <w:top w:val="single" w:sz="4" w:space="0" w:color="D9DBE9"/>
        </w:pBdr>
        <w:spacing w:before="120" w:line="276" w:lineRule="auto"/>
        <w:jc w:val="center"/>
      </w:pPr>
      <w:r>
        <w:rPr>
          <w:color w:val="6B7280"/>
          <w:sz w:val="18"/>
          <w:szCs w:val="18"/>
        </w:rPr>
        <w:lastRenderedPageBreak/>
        <w:t>FORGE • Task Decomposition &amp; Technical Specification • v1.0 • Confidential</w:t>
      </w:r>
    </w:p>
    <w:sectPr w:rsidR="004B38C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81FB2"/>
    <w:multiLevelType w:val="hybridMultilevel"/>
    <w:tmpl w:val="11D2F36A"/>
    <w:lvl w:ilvl="0" w:tplc="B79A0DC2">
      <w:start w:val="1"/>
      <w:numFmt w:val="bullet"/>
      <w:lvlText w:val="●"/>
      <w:lvlJc w:val="left"/>
      <w:pPr>
        <w:ind w:left="720" w:hanging="360"/>
      </w:pPr>
    </w:lvl>
    <w:lvl w:ilvl="1" w:tplc="2566141C">
      <w:start w:val="1"/>
      <w:numFmt w:val="bullet"/>
      <w:lvlText w:val="○"/>
      <w:lvlJc w:val="left"/>
      <w:pPr>
        <w:ind w:left="1440" w:hanging="360"/>
      </w:pPr>
    </w:lvl>
    <w:lvl w:ilvl="2" w:tplc="BEB83BAE">
      <w:start w:val="1"/>
      <w:numFmt w:val="bullet"/>
      <w:lvlText w:val="■"/>
      <w:lvlJc w:val="left"/>
      <w:pPr>
        <w:ind w:left="2160" w:hanging="360"/>
      </w:pPr>
    </w:lvl>
    <w:lvl w:ilvl="3" w:tplc="027CAEB0">
      <w:start w:val="1"/>
      <w:numFmt w:val="bullet"/>
      <w:lvlText w:val="●"/>
      <w:lvlJc w:val="left"/>
      <w:pPr>
        <w:ind w:left="2880" w:hanging="360"/>
      </w:pPr>
    </w:lvl>
    <w:lvl w:ilvl="4" w:tplc="020A721C">
      <w:start w:val="1"/>
      <w:numFmt w:val="bullet"/>
      <w:lvlText w:val="○"/>
      <w:lvlJc w:val="left"/>
      <w:pPr>
        <w:ind w:left="3600" w:hanging="360"/>
      </w:pPr>
    </w:lvl>
    <w:lvl w:ilvl="5" w:tplc="1748937A">
      <w:start w:val="1"/>
      <w:numFmt w:val="bullet"/>
      <w:lvlText w:val="■"/>
      <w:lvlJc w:val="left"/>
      <w:pPr>
        <w:ind w:left="4320" w:hanging="360"/>
      </w:pPr>
    </w:lvl>
    <w:lvl w:ilvl="6" w:tplc="3FAAAB72">
      <w:start w:val="1"/>
      <w:numFmt w:val="bullet"/>
      <w:lvlText w:val="●"/>
      <w:lvlJc w:val="left"/>
      <w:pPr>
        <w:ind w:left="5040" w:hanging="360"/>
      </w:pPr>
    </w:lvl>
    <w:lvl w:ilvl="7" w:tplc="A1329E9E">
      <w:start w:val="1"/>
      <w:numFmt w:val="bullet"/>
      <w:lvlText w:val="●"/>
      <w:lvlJc w:val="left"/>
      <w:pPr>
        <w:ind w:left="5760" w:hanging="360"/>
      </w:pPr>
    </w:lvl>
    <w:lvl w:ilvl="8" w:tplc="AC34D422">
      <w:start w:val="1"/>
      <w:numFmt w:val="bullet"/>
      <w:lvlText w:val="●"/>
      <w:lvlJc w:val="left"/>
      <w:pPr>
        <w:ind w:left="6480" w:hanging="360"/>
      </w:pPr>
    </w:lvl>
  </w:abstractNum>
  <w:abstractNum w:abstractNumId="1" w15:restartNumberingAfterBreak="0">
    <w:nsid w:val="67B44171"/>
    <w:multiLevelType w:val="hybridMultilevel"/>
    <w:tmpl w:val="B626813C"/>
    <w:lvl w:ilvl="0" w:tplc="51C8EF76">
      <w:start w:val="1"/>
      <w:numFmt w:val="bullet"/>
      <w:lvlText w:val="•"/>
      <w:lvlJc w:val="left"/>
      <w:pPr>
        <w:ind w:left="720" w:hanging="360"/>
      </w:pPr>
    </w:lvl>
    <w:lvl w:ilvl="1" w:tplc="2842F08E">
      <w:numFmt w:val="decimal"/>
      <w:lvlText w:val=""/>
      <w:lvlJc w:val="left"/>
    </w:lvl>
    <w:lvl w:ilvl="2" w:tplc="F9C46C60">
      <w:numFmt w:val="decimal"/>
      <w:lvlText w:val=""/>
      <w:lvlJc w:val="left"/>
    </w:lvl>
    <w:lvl w:ilvl="3" w:tplc="37EEFF74">
      <w:numFmt w:val="decimal"/>
      <w:lvlText w:val=""/>
      <w:lvlJc w:val="left"/>
    </w:lvl>
    <w:lvl w:ilvl="4" w:tplc="A2B68AFA">
      <w:numFmt w:val="decimal"/>
      <w:lvlText w:val=""/>
      <w:lvlJc w:val="left"/>
    </w:lvl>
    <w:lvl w:ilvl="5" w:tplc="22E03AA2">
      <w:numFmt w:val="decimal"/>
      <w:lvlText w:val=""/>
      <w:lvlJc w:val="left"/>
    </w:lvl>
    <w:lvl w:ilvl="6" w:tplc="ABD0E138">
      <w:numFmt w:val="decimal"/>
      <w:lvlText w:val=""/>
      <w:lvlJc w:val="left"/>
    </w:lvl>
    <w:lvl w:ilvl="7" w:tplc="B67EB456">
      <w:numFmt w:val="decimal"/>
      <w:lvlText w:val=""/>
      <w:lvlJc w:val="left"/>
    </w:lvl>
    <w:lvl w:ilvl="8" w:tplc="FE860570">
      <w:numFmt w:val="decimal"/>
      <w:lvlText w:val=""/>
      <w:lvlJc w:val="left"/>
    </w:lvl>
  </w:abstractNum>
  <w:num w:numId="1" w16cid:durableId="9378328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8CB"/>
    <w:rsid w:val="004B38CB"/>
    <w:rsid w:val="00BD7680"/>
    <w:rsid w:val="00D612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C1380"/>
  <w15:docId w15:val="{4BAEDC77-7A64-4056-A4F3-FEEE7A70D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0" w:color="E94560"/>
      </w:pBdr>
      <w:spacing w:before="360" w:after="120"/>
      <w:outlineLvl w:val="0"/>
    </w:pPr>
    <w:rPr>
      <w:b/>
      <w:bCs/>
      <w:sz w:val="34"/>
      <w:szCs w:val="34"/>
    </w:rPr>
  </w:style>
  <w:style w:type="paragraph" w:styleId="Heading2">
    <w:name w:val="heading 2"/>
    <w:uiPriority w:val="9"/>
    <w:unhideWhenUsed/>
    <w:qFormat/>
    <w:pPr>
      <w:spacing w:before="240" w:after="80"/>
      <w:outlineLvl w:val="1"/>
    </w:pPr>
    <w:rPr>
      <w:b/>
      <w:bCs/>
      <w:color w:val="0F346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1964</Words>
  <Characters>11200</Characters>
  <Application>Microsoft Office Word</Application>
  <DocSecurity>0</DocSecurity>
  <Lines>93</Lines>
  <Paragraphs>26</Paragraphs>
  <ScaleCrop>false</ScaleCrop>
  <Company/>
  <LinksUpToDate>false</LinksUpToDate>
  <CharactersWithSpaces>13138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Pranav goswami</cp:lastModifiedBy>
  <cp:revision>2</cp:revision>
  <dcterms:created xsi:type="dcterms:W3CDTF">2026-04-24T17:13:00Z</dcterms:created>
  <dcterms:modified xsi:type="dcterms:W3CDTF">2026-04-24T17:13:00Z</dcterms:modified>
</cp:coreProperties>
</file>