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085" w:rsidRDefault="00D92085" w:rsidP="00D92085">
      <w:pPr>
        <w:rPr>
          <w:rFonts w:asciiTheme="majorHAnsi" w:eastAsiaTheme="majorEastAsia" w:hAnsiTheme="majorHAnsi" w:cstheme="majorBidi"/>
          <w:color w:val="44546A" w:themeColor="text2"/>
          <w:spacing w:val="-15"/>
          <w:sz w:val="72"/>
          <w:szCs w:val="72"/>
        </w:rPr>
      </w:pPr>
      <w:r>
        <w:rPr>
          <w:noProof/>
          <w:lang w:eastAsia="en-GB"/>
        </w:rPr>
        <mc:AlternateContent>
          <mc:Choice Requires="wpg">
            <w:drawing>
              <wp:anchor distT="0" distB="0" distL="114300" distR="114300" simplePos="0" relativeHeight="251661312" behindDoc="0" locked="0" layoutInCell="1" allowOverlap="1" wp14:anchorId="2F0618B4" wp14:editId="17EE719B">
                <wp:simplePos x="0" y="0"/>
                <wp:positionH relativeFrom="margin">
                  <wp:align>left</wp:align>
                </wp:positionH>
                <wp:positionV relativeFrom="paragraph">
                  <wp:posOffset>675386</wp:posOffset>
                </wp:positionV>
                <wp:extent cx="5419725" cy="3599180"/>
                <wp:effectExtent l="0" t="0" r="9525" b="1270"/>
                <wp:wrapNone/>
                <wp:docPr id="19" name="Group 19"/>
                <wp:cNvGraphicFramePr/>
                <a:graphic xmlns:a="http://schemas.openxmlformats.org/drawingml/2006/main">
                  <a:graphicData uri="http://schemas.microsoft.com/office/word/2010/wordprocessingGroup">
                    <wpg:wgp>
                      <wpg:cNvGrpSpPr/>
                      <wpg:grpSpPr>
                        <a:xfrm>
                          <a:off x="0" y="0"/>
                          <a:ext cx="5419725" cy="3599180"/>
                          <a:chOff x="-1" y="0"/>
                          <a:chExt cx="5420073" cy="3599469"/>
                        </a:xfrm>
                      </wpg:grpSpPr>
                      <wps:wsp>
                        <wps:cNvPr id="20" name="Title 11"/>
                        <wps:cNvSpPr>
                          <a:spLocks noGrp="1"/>
                        </wps:cNvSpPr>
                        <wps:spPr>
                          <a:xfrm>
                            <a:off x="-1" y="1799469"/>
                            <a:ext cx="5420073" cy="1800000"/>
                          </a:xfrm>
                          <a:prstGeom prst="rect">
                            <a:avLst/>
                          </a:prstGeom>
                          <a:solidFill>
                            <a:srgbClr val="066D99"/>
                          </a:solidFill>
                        </wps:spPr>
                        <wps:txbx>
                          <w:txbxContent>
                            <w:p w:rsidR="00D92085" w:rsidRDefault="00D92085" w:rsidP="00D92085">
                              <w:pPr>
                                <w:pStyle w:val="NormalWeb"/>
                                <w:spacing w:before="0" w:beforeAutospacing="0" w:after="0" w:afterAutospacing="0" w:line="216" w:lineRule="auto"/>
                                <w:rPr>
                                  <w:rFonts w:asciiTheme="majorHAnsi" w:hAnsi="Calibri Light" w:cs="Segoe UI"/>
                                  <w:color w:val="FFFFFF"/>
                                  <w:spacing w:val="-20"/>
                                  <w:kern w:val="24"/>
                                  <w:position w:val="1"/>
                                  <w:sz w:val="56"/>
                                  <w:szCs w:val="120"/>
                                  <w:lang w:val="en-US"/>
                                  <w14:textFill>
                                    <w14:gradFill>
                                      <w14:gsLst>
                                        <w14:gs w14:pos="5833">
                                          <w14:srgbClr w14:val="FFFFFF"/>
                                        </w14:gs>
                                        <w14:gs w14:pos="18000">
                                          <w14:srgbClr w14:val="FFFFFF"/>
                                        </w14:gs>
                                      </w14:gsLst>
                                      <w14:lin w14:ang="5400000" w14:scaled="0"/>
                                    </w14:gradFill>
                                  </w14:textFill>
                                </w:rPr>
                              </w:pPr>
                            </w:p>
                            <w:p w:rsidR="00D92085" w:rsidRPr="00FE359D" w:rsidRDefault="00D92085" w:rsidP="00D92085">
                              <w:pPr>
                                <w:pStyle w:val="NormalWeb"/>
                                <w:spacing w:before="0" w:beforeAutospacing="0" w:after="0" w:afterAutospacing="0" w:line="216" w:lineRule="auto"/>
                                <w:jc w:val="both"/>
                                <w:rPr>
                                  <w:rFonts w:asciiTheme="majorHAnsi" w:hAnsi="Calibri Light" w:cs="Segoe UI"/>
                                  <w:color w:val="FFFFFF"/>
                                  <w:spacing w:val="-20"/>
                                  <w:kern w:val="24"/>
                                  <w:position w:val="1"/>
                                  <w:sz w:val="56"/>
                                  <w:szCs w:val="120"/>
                                  <w:lang w:val="en-US"/>
                                  <w14:textFill>
                                    <w14:gradFill>
                                      <w14:gsLst>
                                        <w14:gs w14:pos="5833">
                                          <w14:srgbClr w14:val="FFFFFF"/>
                                        </w14:gs>
                                        <w14:gs w14:pos="18000">
                                          <w14:srgbClr w14:val="FFFFFF"/>
                                        </w14:gs>
                                      </w14:gsLst>
                                      <w14:lin w14:ang="5400000" w14:scaled="0"/>
                                    </w14:gradFill>
                                  </w14:textFill>
                                </w:rPr>
                              </w:pPr>
                              <w:r>
                                <w:rPr>
                                  <w:rFonts w:asciiTheme="majorHAnsi" w:hAnsi="Calibri Light" w:cs="Segoe UI"/>
                                  <w:color w:val="FFFFFF"/>
                                  <w:spacing w:val="-20"/>
                                  <w:kern w:val="24"/>
                                  <w:position w:val="1"/>
                                  <w:sz w:val="56"/>
                                  <w:szCs w:val="120"/>
                                  <w:lang w:val="en-US"/>
                                  <w14:textFill>
                                    <w14:gradFill>
                                      <w14:gsLst>
                                        <w14:gs w14:pos="5833">
                                          <w14:srgbClr w14:val="FFFFFF"/>
                                        </w14:gs>
                                        <w14:gs w14:pos="18000">
                                          <w14:srgbClr w14:val="FFFFFF"/>
                                        </w14:gs>
                                      </w14:gsLst>
                                      <w14:lin w14:ang="5400000" w14:scaled="0"/>
                                    </w14:gradFill>
                                  </w14:textFill>
                                </w:rPr>
                                <w:t>PowerBI Lab</w:t>
                              </w:r>
                            </w:p>
                          </w:txbxContent>
                        </wps:txbx>
                        <wps:bodyPr vert="horz" wrap="square" lIns="146304" tIns="91440" rIns="146304" bIns="91440" rtlCol="0" anchor="t" anchorCtr="0">
                          <a:noAutofit/>
                        </wps:bodyPr>
                      </wps:wsp>
                      <wps:wsp>
                        <wps:cNvPr id="21" name="TextBox 6"/>
                        <wps:cNvSpPr txBox="1"/>
                        <wps:spPr bwMode="white">
                          <a:xfrm>
                            <a:off x="5861" y="0"/>
                            <a:ext cx="2961368" cy="1800000"/>
                          </a:xfrm>
                          <a:prstGeom prst="rect">
                            <a:avLst/>
                          </a:prstGeom>
                          <a:solidFill>
                            <a:srgbClr val="3AA0CC"/>
                          </a:solidFill>
                          <a:ln>
                            <a:solidFill>
                              <a:srgbClr val="3AA0CC"/>
                            </a:solidFill>
                          </a:ln>
                        </wps:spPr>
                        <wps:txbx>
                          <w:txbxContent>
                            <w:p w:rsidR="00D92085" w:rsidRPr="008E13D3" w:rsidRDefault="00D92085" w:rsidP="00D92085">
                              <w:pPr>
                                <w:pStyle w:val="NormalWeb"/>
                                <w:spacing w:before="0" w:beforeAutospacing="0" w:after="0" w:afterAutospacing="0"/>
                                <w:rPr>
                                  <w:rFonts w:ascii="Segoe UI Light" w:hAnsi="Segoe UI Light" w:cstheme="minorBidi"/>
                                  <w:color w:val="FFFFFF"/>
                                  <w:kern w:val="24"/>
                                  <w:sz w:val="48"/>
                                  <w:szCs w:val="68"/>
                                  <w:lang w:val="en-US"/>
                                  <w14:textFill>
                                    <w14:gradFill>
                                      <w14:gsLst>
                                        <w14:gs w14:pos="6250">
                                          <w14:srgbClr w14:val="FFFFFF"/>
                                        </w14:gs>
                                        <w14:gs w14:pos="18000">
                                          <w14:srgbClr w14:val="FFFFFF"/>
                                        </w14:gs>
                                      </w14:gsLst>
                                      <w14:lin w14:ang="5400000" w14:scaled="0"/>
                                    </w14:gradFill>
                                  </w14:textFill>
                                </w:rPr>
                              </w:pPr>
                              <w:r>
                                <w:rPr>
                                  <w:rFonts w:asciiTheme="majorHAnsi" w:hAnsi="Calibri Light" w:cs="Segoe UI"/>
                                  <w:color w:val="FFFFFF"/>
                                  <w:spacing w:val="-20"/>
                                  <w:kern w:val="24"/>
                                  <w:position w:val="1"/>
                                  <w:sz w:val="56"/>
                                  <w:szCs w:val="120"/>
                                  <w:lang w:val="en-US"/>
                                  <w14:textFill>
                                    <w14:gradFill>
                                      <w14:gsLst>
                                        <w14:gs w14:pos="5833">
                                          <w14:srgbClr w14:val="FFFFFF"/>
                                        </w14:gs>
                                        <w14:gs w14:pos="18000">
                                          <w14:srgbClr w14:val="FFFFFF"/>
                                        </w14:gs>
                                      </w14:gsLst>
                                      <w14:lin w14:ang="5400000" w14:scaled="0"/>
                                    </w14:gradFill>
                                  </w14:textFill>
                                </w:rPr>
                                <w:t>Cortana Intelligence Suite</w:t>
                              </w:r>
                            </w:p>
                          </w:txbxContent>
                        </wps:txbx>
                        <wps:bodyPr wrap="square" lIns="182880" tIns="91440" rIns="182880" bIns="91440" rtlCol="0">
                          <a:noAutofit/>
                        </wps:bodyPr>
                      </wps:wsp>
                    </wpg:wgp>
                  </a:graphicData>
                </a:graphic>
                <wp14:sizeRelH relativeFrom="margin">
                  <wp14:pctWidth>0</wp14:pctWidth>
                </wp14:sizeRelH>
                <wp14:sizeRelV relativeFrom="margin">
                  <wp14:pctHeight>0</wp14:pctHeight>
                </wp14:sizeRelV>
              </wp:anchor>
            </w:drawing>
          </mc:Choice>
          <mc:Fallback>
            <w:pict>
              <v:group w14:anchorId="2F0618B4" id="Group 19" o:spid="_x0000_s1026" style="position:absolute;margin-left:0;margin-top:53.2pt;width:426.75pt;height:283.4pt;z-index:251661312;mso-position-horizontal:left;mso-position-horizontal-relative:margin;mso-width-relative:margin;mso-height-relative:margin" coordorigin="" coordsize="54200,35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">
                <v:shapetype id="_x0000_t202" coordsize="21600,21600" o:spt="202" path="m,l,21600r21600,l21600,xe">
                  <v:stroke joinstyle="miter"/>
                  <v:path gradientshapeok="t" o:connecttype="rect"/>
                </v:shapetype>
                <v:shape id="TextBox 6" o:spid="_x0000_s1028" type="#_x0000_t202" style="position:absolute;left:58;width:29614;height:18000;visibility:visible;mso-wrap-style:square;v-text-anchor:top" o:bwmode="whit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" fillcolor="#3aa0cc" strokecolor="#3aa0cc">
                  <v:textbox inset="14.4pt,7.2pt,14.4pt,7.2pt">
                    <w:txbxContent>
                      <w:p w:rsidR="00D92085" w:rsidRPr="008E13D3" w:rsidRDefault="00D92085" w:rsidP="00D92085">
                        <w:pPr>
                          <w:pStyle w:val="NormalWeb"/>
                          <w:spacing w:before="0" w:beforeAutospacing="0" w:after="0" w:afterAutospacing="0"/>
                          <w:rPr>
                            <w:rFonts w:ascii="Segoe UI Light" w:hAnsi="Segoe UI Light" w:cstheme="minorBidi"/>
                            <w:color w:val="FFFFFF"/>
                            <w:kern w:val="24"/>
                            <w:sz w:val="48"/>
                            <w:szCs w:val="68"/>
                            <w:lang w:val="en-US"/>
                            <w14:textFill>
                              <w14:gradFill>
                                <w14:gsLst>
                                  <w14:gs w14:pos="6250">
                                    <w14:srgbClr w14:val="FFFFFF"/>
                                  </w14:gs>
                                  <w14:gs w14:pos="18000">
                                    <w14:srgbClr w14:val="FFFFFF"/>
                                  </w14:gs>
                                </w14:gsLst>
                                <w14:lin w14:ang="5400000" w14:scaled="0"/>
                              </w14:gradFill>
                            </w14:textFill>
                          </w:rPr>
                        </w:pPr>
                        <w:r>
                          <w:rPr>
                            <w:rFonts w:asciiTheme="majorHAnsi" w:hAnsi="Calibri Light" w:cs="Segoe UI"/>
                            <w:color w:val="FFFFFF"/>
                            <w:spacing w:val="-20"/>
                            <w:kern w:val="24"/>
                            <w:position w:val="1"/>
                            <w:sz w:val="56"/>
                            <w:szCs w:val="120"/>
                            <w:lang w:val="en-US"/>
                            <w14:textFill>
                              <w14:gradFill>
                                <w14:gsLst>
                                  <w14:gs w14:pos="5833">
                                    <w14:srgbClr w14:val="FFFFFF"/>
                                  </w14:gs>
                                  <w14:gs w14:pos="18000">
                                    <w14:srgbClr w14:val="FFFFFF"/>
                                  </w14:gs>
                                </w14:gsLst>
                                <w14:lin w14:ang="5400000" w14:scaled="0"/>
                              </w14:gradFill>
                            </w14:textFill>
                          </w:rPr>
                          <w:t>Cortana Intelligence Suite</w:t>
                        </w:r>
                      </w:p>
                    </w:txbxContent>
                  </v:textbox>
                </v:shape>
                <w10:wrap anchorx="margin"/>
              </v:group>
            </w:pict>
          </mc:Fallback>
        </mc:AlternateContent>
      </w:r>
      <w:r w:rsidRPr="00834240">
        <w:rPr>
          <w:noProof/>
          <w:lang w:eastAsia="en-GB"/>
        </w:rPr>
        <w:drawing>
          <wp:anchor distT="0" distB="0" distL="114300" distR="114300" simplePos="0" relativeHeight="251660288" behindDoc="0" locked="0" layoutInCell="1" allowOverlap="1" wp14:anchorId="31891456" wp14:editId="72DDF697">
            <wp:simplePos x="0" y="0"/>
            <wp:positionH relativeFrom="margin">
              <wp:posOffset>3557270</wp:posOffset>
            </wp:positionH>
            <wp:positionV relativeFrom="paragraph">
              <wp:posOffset>708660</wp:posOffset>
            </wp:positionV>
            <wp:extent cx="1664335" cy="356235"/>
            <wp:effectExtent l="0" t="0" r="0" b="5715"/>
            <wp:wrapSquare wrapText="bothSides"/>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invGray">
                    <a:xfrm>
                      <a:off x="0" y="0"/>
                      <a:ext cx="1664335" cy="356235"/>
                    </a:xfrm>
                    <a:prstGeom prst="rect">
                      <a:avLst/>
                    </a:prstGeom>
                  </pic:spPr>
                </pic:pic>
              </a:graphicData>
            </a:graphic>
            <wp14:sizeRelH relativeFrom="page">
              <wp14:pctWidth>0</wp14:pctWidth>
            </wp14:sizeRelH>
            <wp14:sizeRelV relativeFrom="page">
              <wp14:pctHeight>0</wp14:pctHeight>
            </wp14:sizeRelV>
          </wp:anchor>
        </w:drawing>
      </w:r>
      <w:r>
        <w:br w:type="page"/>
      </w:r>
    </w:p>
    <w:p w:rsidR="00D92085" w:rsidRDefault="00D92085" w:rsidP="00D92085">
      <w:pPr>
        <w:ind w:left="3600"/>
        <w:rPr>
          <w:rFonts w:ascii="Segoe UI Light" w:hAnsi="Segoe UI Light" w:cs="Segoe UI Light"/>
          <w:sz w:val="28"/>
        </w:rPr>
      </w:pPr>
    </w:p>
    <w:p w:rsidR="00D92085" w:rsidRDefault="00D92085" w:rsidP="00D92085">
      <w:pPr>
        <w:ind w:left="3600"/>
        <w:rPr>
          <w:rFonts w:ascii="Segoe UI Light" w:hAnsi="Segoe UI Light" w:cs="Segoe UI Light"/>
          <w:sz w:val="28"/>
        </w:rPr>
      </w:pPr>
      <w:r w:rsidRPr="000119CA">
        <w:rPr>
          <w:rFonts w:ascii="Segoe UI Light" w:hAnsi="Segoe UI Light" w:cs="Segoe UI Light"/>
          <w:noProof/>
          <w:sz w:val="28"/>
          <w:lang w:eastAsia="en-GB"/>
        </w:rPr>
        <mc:AlternateContent>
          <mc:Choice Requires="wps">
            <w:drawing>
              <wp:anchor distT="0" distB="0" distL="114300" distR="114300" simplePos="0" relativeHeight="251659264" behindDoc="0" locked="0" layoutInCell="1" allowOverlap="1" wp14:anchorId="4849E668" wp14:editId="5618FED1">
                <wp:simplePos x="0" y="0"/>
                <wp:positionH relativeFrom="margin">
                  <wp:align>left</wp:align>
                </wp:positionH>
                <wp:positionV relativeFrom="paragraph">
                  <wp:posOffset>-1</wp:posOffset>
                </wp:positionV>
                <wp:extent cx="1747838" cy="900113"/>
                <wp:effectExtent l="0" t="0" r="24130" b="14605"/>
                <wp:wrapNone/>
                <wp:docPr id="22" name="Text Box 22"/>
                <wp:cNvGraphicFramePr/>
                <a:graphic xmlns:a="http://schemas.openxmlformats.org/drawingml/2006/main">
                  <a:graphicData uri="http://schemas.microsoft.com/office/word/2010/wordprocessingShape">
                    <wps:wsp>
                      <wps:cNvSpPr txBox="1"/>
                      <wps:spPr>
                        <a:xfrm>
                          <a:off x="0" y="0"/>
                          <a:ext cx="1747838" cy="900113"/>
                        </a:xfrm>
                        <a:prstGeom prst="rect">
                          <a:avLst/>
                        </a:prstGeom>
                        <a:solidFill>
                          <a:srgbClr val="066D99"/>
                        </a:solidFill>
                        <a:ln w="6350">
                          <a:solidFill>
                            <a:srgbClr val="066D99"/>
                          </a:solidFill>
                        </a:ln>
                        <a:effectLst/>
                      </wps:spPr>
                      <wps:style>
                        <a:lnRef idx="0">
                          <a:schemeClr val="accent1"/>
                        </a:lnRef>
                        <a:fillRef idx="0">
                          <a:schemeClr val="accent1"/>
                        </a:fillRef>
                        <a:effectRef idx="0">
                          <a:schemeClr val="accent1"/>
                        </a:effectRef>
                        <a:fontRef idx="minor">
                          <a:schemeClr val="dk1"/>
                        </a:fontRef>
                      </wps:style>
                      <wps:txbx>
                        <w:txbxContent>
                          <w:p w:rsidR="00D92085" w:rsidRPr="00827110" w:rsidRDefault="00D92085" w:rsidP="00D92085">
                            <w:pPr>
                              <w:pStyle w:val="NormalWeb"/>
                              <w:spacing w:before="0" w:beforeAutospacing="0" w:after="0" w:afterAutospacing="0"/>
                              <w:rPr>
                                <w:rFonts w:ascii="Segoe UI Light" w:hAnsi="Segoe UI Light" w:cstheme="minorBidi"/>
                                <w:color w:val="FFFFFF"/>
                                <w:kern w:val="24"/>
                                <w:sz w:val="48"/>
                                <w:szCs w:val="68"/>
                                <w:lang w:val="en-US"/>
                                <w14:textFill>
                                  <w14:gradFill>
                                    <w14:gsLst>
                                      <w14:gs w14:pos="6250">
                                        <w14:srgbClr w14:val="FFFFFF"/>
                                      </w14:gs>
                                      <w14:gs w14:pos="18000">
                                        <w14:srgbClr w14:val="FFFFFF"/>
                                      </w14:gs>
                                    </w14:gsLst>
                                    <w14:lin w14:ang="5400000" w14:scaled="0"/>
                                  </w14:gradFill>
                                </w14:textFill>
                              </w:rPr>
                            </w:pPr>
                            <w:r>
                              <w:rPr>
                                <w:rFonts w:ascii="Segoe UI Light" w:hAnsi="Segoe UI Light" w:cstheme="minorBidi"/>
                                <w:color w:val="FFFFFF"/>
                                <w:kern w:val="24"/>
                                <w:sz w:val="48"/>
                                <w:szCs w:val="68"/>
                                <w:lang w:val="en-US"/>
                                <w14:textFill>
                                  <w14:gradFill>
                                    <w14:gsLst>
                                      <w14:gs w14:pos="6250">
                                        <w14:srgbClr w14:val="FFFFFF"/>
                                      </w14:gs>
                                      <w14:gs w14:pos="18000">
                                        <w14:srgbClr w14:val="FFFFFF"/>
                                      </w14:gs>
                                    </w14:gsLst>
                                    <w14:lin w14:ang="5400000" w14:scaled="0"/>
                                  </w14:gradFill>
                                </w14:textFill>
                              </w:rPr>
                              <w:t xml:space="preserve"> 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9E668" id="Text Box 22" o:spid="_x0000_s1029" type="#_x0000_t202" style="position:absolute;left:0;text-align:left;margin-left:0;margin-top:0;width:137.65pt;height:70.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" fillcolor="#066d99" strokecolor="#066d99" strokeweight=".5pt">
                <v:textbox>
                  <w:txbxContent>
                    <w:p w:rsidR="00D92085" w:rsidRPr="00827110" w:rsidRDefault="00D92085" w:rsidP="00D92085">
                      <w:pPr>
                        <w:pStyle w:val="NormalWeb"/>
                        <w:spacing w:before="0" w:beforeAutospacing="0" w:after="0" w:afterAutospacing="0"/>
                        <w:rPr>
                          <w:rFonts w:ascii="Segoe UI Light" w:hAnsi="Segoe UI Light" w:cstheme="minorBidi"/>
                          <w:color w:val="FFFFFF"/>
                          <w:kern w:val="24"/>
                          <w:sz w:val="48"/>
                          <w:szCs w:val="68"/>
                          <w:lang w:val="en-US"/>
                          <w14:textFill>
                            <w14:gradFill>
                              <w14:gsLst>
                                <w14:gs w14:pos="6250">
                                  <w14:srgbClr w14:val="FFFFFF"/>
                                </w14:gs>
                                <w14:gs w14:pos="18000">
                                  <w14:srgbClr w14:val="FFFFFF"/>
                                </w14:gs>
                              </w14:gsLst>
                              <w14:lin w14:ang="5400000" w14:scaled="0"/>
                            </w14:gradFill>
                          </w14:textFill>
                        </w:rPr>
                      </w:pPr>
                      <w:r>
                        <w:rPr>
                          <w:rFonts w:ascii="Segoe UI Light" w:hAnsi="Segoe UI Light" w:cstheme="minorBidi"/>
                          <w:color w:val="FFFFFF"/>
                          <w:kern w:val="24"/>
                          <w:sz w:val="48"/>
                          <w:szCs w:val="68"/>
                          <w:lang w:val="en-US"/>
                          <w14:textFill>
                            <w14:gradFill>
                              <w14:gsLst>
                                <w14:gs w14:pos="6250">
                                  <w14:srgbClr w14:val="FFFFFF"/>
                                </w14:gs>
                                <w14:gs w14:pos="18000">
                                  <w14:srgbClr w14:val="FFFFFF"/>
                                </w14:gs>
                              </w14:gsLst>
                              <w14:lin w14:ang="5400000" w14:scaled="0"/>
                            </w14:gradFill>
                          </w14:textFill>
                        </w:rPr>
                        <w:t xml:space="preserve"> Objectives</w:t>
                      </w:r>
                    </w:p>
                  </w:txbxContent>
                </v:textbox>
                <w10:wrap anchorx="margin"/>
              </v:shape>
            </w:pict>
          </mc:Fallback>
        </mc:AlternateContent>
      </w:r>
    </w:p>
    <w:p w:rsidR="00D92085" w:rsidRDefault="00D92085" w:rsidP="00D92085">
      <w:pPr>
        <w:rPr>
          <w:rFonts w:ascii="Segoe UI" w:hAnsi="Segoe UI" w:cs="Segoe UI"/>
          <w:color w:val="252525"/>
          <w:sz w:val="18"/>
          <w:szCs w:val="18"/>
          <w:shd w:val="clear" w:color="auto" w:fill="FFFFFF"/>
        </w:rPr>
      </w:pPr>
    </w:p>
    <w:p w:rsidR="00D92085" w:rsidRDefault="00D92085" w:rsidP="00D92085">
      <w:pPr>
        <w:rPr>
          <w:rFonts w:ascii="Segoe UI" w:hAnsi="Segoe UI" w:cs="Segoe UI"/>
          <w:color w:val="252525"/>
          <w:sz w:val="18"/>
          <w:szCs w:val="18"/>
          <w:shd w:val="clear" w:color="auto" w:fill="FFFFFF"/>
        </w:rPr>
      </w:pPr>
    </w:p>
    <w:p w:rsidR="00D92085" w:rsidRDefault="00D92085" w:rsidP="00D92085">
      <w:pPr>
        <w:rPr>
          <w:rFonts w:ascii="Segoe UI" w:hAnsi="Segoe UI" w:cs="Segoe UI"/>
          <w:color w:val="252525"/>
          <w:sz w:val="18"/>
          <w:szCs w:val="18"/>
          <w:shd w:val="clear" w:color="auto" w:fill="FFFFFF"/>
        </w:rPr>
      </w:pPr>
    </w:p>
    <w:p w:rsidR="00D92085" w:rsidRPr="0022023B" w:rsidRDefault="00D92085" w:rsidP="00D92085">
      <w:pPr>
        <w:jc w:val="both"/>
        <w:rPr>
          <w:rFonts w:ascii="Segoe UI Light" w:hAnsi="Segoe UI Light" w:cs="Segoe UI Light"/>
        </w:rPr>
      </w:pPr>
      <w:r w:rsidRPr="0022023B">
        <w:rPr>
          <w:rFonts w:ascii="Segoe UI Light" w:hAnsi="Segoe UI Light" w:cs="Segoe UI Light"/>
        </w:rPr>
        <w:t>This lab contains two exercises</w:t>
      </w:r>
      <w:r>
        <w:rPr>
          <w:rFonts w:ascii="Segoe UI Light" w:hAnsi="Segoe UI Light" w:cs="Segoe UI Light"/>
        </w:rPr>
        <w:t>:</w:t>
      </w:r>
    </w:p>
    <w:p w:rsidR="00D92085" w:rsidRPr="0022023B" w:rsidRDefault="00D92085" w:rsidP="00D92085">
      <w:pPr>
        <w:pStyle w:val="ListParagraph"/>
        <w:numPr>
          <w:ilvl w:val="0"/>
          <w:numId w:val="6"/>
        </w:numPr>
        <w:jc w:val="both"/>
      </w:pPr>
      <w:r w:rsidRPr="0022023B">
        <w:rPr>
          <w:rFonts w:ascii="Segoe UI Light" w:hAnsi="Segoe UI Light" w:cs="Segoe UI Light"/>
        </w:rPr>
        <w:t>The aim of the first exercise is to get you get acquainted with PowerBI using multiple data sources. Using multiple data sources, users will be able to perform transformations and aggregations to produce interactive visualizations.</w:t>
      </w:r>
    </w:p>
    <w:p w:rsidR="00D92085" w:rsidRPr="0022023B" w:rsidRDefault="00D92085" w:rsidP="00D92085">
      <w:pPr>
        <w:pStyle w:val="ListParagraph"/>
        <w:ind w:left="360"/>
        <w:jc w:val="both"/>
      </w:pPr>
    </w:p>
    <w:p w:rsidR="00D92085" w:rsidRDefault="00D92085" w:rsidP="00D92085">
      <w:pPr>
        <w:pStyle w:val="ListParagraph"/>
        <w:numPr>
          <w:ilvl w:val="0"/>
          <w:numId w:val="6"/>
        </w:numPr>
        <w:jc w:val="both"/>
      </w:pPr>
      <w:r w:rsidRPr="0022023B">
        <w:rPr>
          <w:rFonts w:ascii="Segoe UI Light" w:hAnsi="Segoe UI Light" w:cs="Segoe UI Light"/>
        </w:rPr>
        <w:t xml:space="preserve">The </w:t>
      </w:r>
      <w:r>
        <w:rPr>
          <w:rFonts w:ascii="Segoe UI Light" w:hAnsi="Segoe UI Light" w:cs="Segoe UI Light"/>
        </w:rPr>
        <w:t>second exercise is for experienced users. The lab is aimed at telling a compelling story using relationships.</w:t>
      </w:r>
    </w:p>
    <w:p w:rsidR="00D92085" w:rsidRDefault="00D92085" w:rsidP="00D92085">
      <w:pPr>
        <w:rPr>
          <w:rFonts w:ascii="Segoe UI" w:hAnsi="Segoe UI" w:cs="Segoe UI"/>
          <w:color w:val="252525"/>
          <w:sz w:val="18"/>
          <w:szCs w:val="18"/>
          <w:shd w:val="clear" w:color="auto" w:fill="FFFFFF"/>
        </w:rPr>
      </w:pPr>
    </w:p>
    <w:p w:rsidR="00D92085" w:rsidRDefault="00D92085" w:rsidP="00D92085">
      <w:pPr>
        <w:rPr>
          <w:rFonts w:ascii="Segoe UI" w:hAnsi="Segoe UI" w:cs="Segoe UI"/>
          <w:color w:val="252525"/>
          <w:sz w:val="18"/>
          <w:szCs w:val="18"/>
          <w:shd w:val="clear" w:color="auto" w:fill="FFFFFF"/>
        </w:rPr>
      </w:pPr>
      <w:r w:rsidRPr="00C417E5">
        <w:rPr>
          <w:rFonts w:ascii="Segoe UI Light" w:hAnsi="Segoe UI Light" w:cs="Segoe UI Light"/>
          <w:noProof/>
          <w:lang w:eastAsia="en-GB"/>
        </w:rPr>
        <mc:AlternateContent>
          <mc:Choice Requires="wps">
            <w:drawing>
              <wp:inline distT="0" distB="0" distL="0" distR="0" wp14:anchorId="17F48C5E" wp14:editId="1BB9AFF8">
                <wp:extent cx="1962150" cy="1057275"/>
                <wp:effectExtent l="0" t="0" r="19050" b="28575"/>
                <wp:docPr id="175274244" name="Text Box 175274244"/>
                <wp:cNvGraphicFramePr/>
                <a:graphic xmlns:a="http://schemas.openxmlformats.org/drawingml/2006/main">
                  <a:graphicData uri="http://schemas.microsoft.com/office/word/2010/wordprocessingShape">
                    <wps:wsp>
                      <wps:cNvSpPr txBox="1"/>
                      <wps:spPr>
                        <a:xfrm>
                          <a:off x="0" y="0"/>
                          <a:ext cx="1962150" cy="1057275"/>
                        </a:xfrm>
                        <a:prstGeom prst="rect">
                          <a:avLst/>
                        </a:prstGeom>
                        <a:solidFill>
                          <a:srgbClr val="066D99"/>
                        </a:solidFill>
                        <a:ln w="6350">
                          <a:solidFill>
                            <a:srgbClr val="066D99"/>
                          </a:solidFill>
                        </a:ln>
                        <a:effectLst/>
                      </wps:spPr>
                      <wps:style>
                        <a:lnRef idx="0">
                          <a:schemeClr val="accent1"/>
                        </a:lnRef>
                        <a:fillRef idx="0">
                          <a:schemeClr val="accent1"/>
                        </a:fillRef>
                        <a:effectRef idx="0">
                          <a:schemeClr val="accent1"/>
                        </a:effectRef>
                        <a:fontRef idx="minor">
                          <a:schemeClr val="dk1"/>
                        </a:fontRef>
                      </wps:style>
                      <wps:txbx>
                        <w:txbxContent>
                          <w:p w:rsidR="00D92085" w:rsidRPr="00321271" w:rsidRDefault="00D92085" w:rsidP="00D92085">
                            <w:pPr>
                              <w:pStyle w:val="NormalWeb"/>
                              <w:spacing w:before="0" w:beforeAutospacing="0" w:after="0" w:afterAutospacing="0"/>
                              <w:rPr>
                                <w:rFonts w:ascii="Segoe UI Light" w:hAnsi="Segoe UI Light" w:cstheme="minorBidi"/>
                                <w:color w:val="FFFFFF"/>
                                <w:kern w:val="24"/>
                                <w:sz w:val="52"/>
                                <w:szCs w:val="68"/>
                                <w:lang w:val="en-US"/>
                                <w14:textFill>
                                  <w14:gradFill>
                                    <w14:gsLst>
                                      <w14:gs w14:pos="6250">
                                        <w14:srgbClr w14:val="FFFFFF"/>
                                      </w14:gs>
                                      <w14:gs w14:pos="18000">
                                        <w14:srgbClr w14:val="FFFFFF"/>
                                      </w14:gs>
                                    </w14:gsLst>
                                    <w14:lin w14:ang="5400000" w14:scaled="0"/>
                                  </w14:gradFill>
                                </w14:textFill>
                              </w:rPr>
                            </w:pPr>
                            <w:r>
                              <w:rPr>
                                <w:rFonts w:ascii="Segoe UI Light" w:hAnsi="Segoe UI Light" w:cstheme="minorBidi"/>
                                <w:color w:val="FFFFFF"/>
                                <w:kern w:val="24"/>
                                <w:sz w:val="52"/>
                                <w:szCs w:val="68"/>
                                <w:lang w:val="en-US"/>
                                <w14:textFill>
                                  <w14:gradFill>
                                    <w14:gsLst>
                                      <w14:gs w14:pos="6250">
                                        <w14:srgbClr w14:val="FFFFFF"/>
                                      </w14:gs>
                                      <w14:gs w14:pos="18000">
                                        <w14:srgbClr w14:val="FFFFFF"/>
                                      </w14:gs>
                                    </w14:gsLst>
                                    <w14:lin w14:ang="5400000" w14:scaled="0"/>
                                  </w14:gradFill>
                                </w14:textFill>
                              </w:rPr>
                              <w:t>Exercises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F48C5E" id="Text Box 175274244" o:spid="_x0000_s1030" type="#_x0000_t202" style="width:154.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" fillcolor="#066d99" strokecolor="#066d99" strokeweight=".5pt">
                <v:textbox>
                  <w:txbxContent>
                    <w:p w:rsidR="00D92085" w:rsidRPr="00321271" w:rsidRDefault="00D92085" w:rsidP="00D92085">
                      <w:pPr>
                        <w:pStyle w:val="NormalWeb"/>
                        <w:spacing w:before="0" w:beforeAutospacing="0" w:after="0" w:afterAutospacing="0"/>
                        <w:rPr>
                          <w:rFonts w:ascii="Segoe UI Light" w:hAnsi="Segoe UI Light" w:cstheme="minorBidi"/>
                          <w:color w:val="FFFFFF"/>
                          <w:kern w:val="24"/>
                          <w:sz w:val="52"/>
                          <w:szCs w:val="68"/>
                          <w:lang w:val="en-US"/>
                          <w14:textFill>
                            <w14:gradFill>
                              <w14:gsLst>
                                <w14:gs w14:pos="6250">
                                  <w14:srgbClr w14:val="FFFFFF"/>
                                </w14:gs>
                                <w14:gs w14:pos="18000">
                                  <w14:srgbClr w14:val="FFFFFF"/>
                                </w14:gs>
                              </w14:gsLst>
                              <w14:lin w14:ang="5400000" w14:scaled="0"/>
                            </w14:gradFill>
                          </w14:textFill>
                        </w:rPr>
                      </w:pPr>
                      <w:r>
                        <w:rPr>
                          <w:rFonts w:ascii="Segoe UI Light" w:hAnsi="Segoe UI Light" w:cstheme="minorBidi"/>
                          <w:color w:val="FFFFFF"/>
                          <w:kern w:val="24"/>
                          <w:sz w:val="52"/>
                          <w:szCs w:val="68"/>
                          <w:lang w:val="en-US"/>
                          <w14:textFill>
                            <w14:gradFill>
                              <w14:gsLst>
                                <w14:gs w14:pos="6250">
                                  <w14:srgbClr w14:val="FFFFFF"/>
                                </w14:gs>
                                <w14:gs w14:pos="18000">
                                  <w14:srgbClr w14:val="FFFFFF"/>
                                </w14:gs>
                              </w14:gsLst>
                              <w14:lin w14:ang="5400000" w14:scaled="0"/>
                            </w14:gradFill>
                          </w14:textFill>
                        </w:rPr>
                        <w:t>Exercises</w:t>
                      </w:r>
                    </w:p>
                  </w:txbxContent>
                </v:textbox>
                <w10:anchorlock/>
              </v:shape>
            </w:pict>
          </mc:Fallback>
        </mc:AlternateContent>
      </w:r>
    </w:p>
    <w:p w:rsidR="00D92085" w:rsidRDefault="00D92085" w:rsidP="00D92085">
      <w:pPr>
        <w:rPr>
          <w:rFonts w:ascii="Segoe UI" w:hAnsi="Segoe UI" w:cs="Segoe UI"/>
          <w:color w:val="252525"/>
          <w:sz w:val="18"/>
          <w:szCs w:val="18"/>
          <w:shd w:val="clear" w:color="auto" w:fill="FFFFFF"/>
        </w:rPr>
      </w:pPr>
    </w:p>
    <w:p w:rsidR="00D92085" w:rsidRDefault="00D92085" w:rsidP="00D92085">
      <w:pPr>
        <w:pStyle w:val="ListParagraph"/>
        <w:numPr>
          <w:ilvl w:val="0"/>
          <w:numId w:val="4"/>
        </w:numPr>
        <w:rPr>
          <w:rFonts w:ascii="Segoe UI Light" w:hAnsi="Segoe UI Light" w:cs="Segoe UI Light"/>
        </w:rPr>
      </w:pPr>
      <w:r>
        <w:rPr>
          <w:rFonts w:ascii="Segoe UI Light" w:hAnsi="Segoe UI Light" w:cs="Segoe UI Light"/>
        </w:rPr>
        <w:t xml:space="preserve">Exercise 1 can be found at </w:t>
      </w:r>
      <w:hyperlink r:id="rId9" w:history="1">
        <w:r w:rsidRPr="00375EE6">
          <w:rPr>
            <w:rStyle w:val="Hyperlink"/>
            <w:rFonts w:ascii="Segoe UI Light" w:hAnsi="Segoe UI Light" w:cs="Segoe UI Light"/>
          </w:rPr>
          <w:t>https://powerbi.microsoft.com/en-us/documentation/powerbi-desktop-tutorial-analyzing-sales-data-from-excel-and-an-odata-feed/</w:t>
        </w:r>
      </w:hyperlink>
    </w:p>
    <w:p w:rsidR="00D92085" w:rsidRDefault="00D92085" w:rsidP="00D92085">
      <w:pPr>
        <w:pStyle w:val="ListParagraph"/>
        <w:ind w:left="360"/>
        <w:rPr>
          <w:rFonts w:ascii="Segoe UI Light" w:hAnsi="Segoe UI Light" w:cs="Segoe UI Light"/>
        </w:rPr>
      </w:pPr>
    </w:p>
    <w:p w:rsidR="00D92085" w:rsidRPr="00725CF1" w:rsidRDefault="00D92085" w:rsidP="00D92085">
      <w:pPr>
        <w:pStyle w:val="ListParagraph"/>
        <w:numPr>
          <w:ilvl w:val="0"/>
          <w:numId w:val="7"/>
        </w:numPr>
        <w:rPr>
          <w:rFonts w:ascii="Segoe UI Light" w:hAnsi="Segoe UI Light" w:cs="Segoe UI Light"/>
        </w:rPr>
      </w:pPr>
      <w:r w:rsidRPr="00725CF1">
        <w:rPr>
          <w:rFonts w:ascii="Segoe UI Light" w:hAnsi="Segoe UI Light" w:cs="Segoe UI Light"/>
        </w:rPr>
        <w:t>In Task 4 Step 1</w:t>
      </w:r>
      <w:r>
        <w:rPr>
          <w:rFonts w:ascii="Segoe UI Light" w:hAnsi="Segoe UI Light" w:cs="Segoe UI Light"/>
        </w:rPr>
        <w:t>,</w:t>
      </w:r>
      <w:r w:rsidRPr="00725CF1">
        <w:rPr>
          <w:rFonts w:ascii="Segoe UI Light" w:hAnsi="Segoe UI Light" w:cs="Segoe UI Light"/>
        </w:rPr>
        <w:t xml:space="preserve"> there are a couple of changes needed:</w:t>
      </w:r>
    </w:p>
    <w:p w:rsidR="00D92085" w:rsidRPr="00725CF1" w:rsidRDefault="00D92085" w:rsidP="00D92085">
      <w:pPr>
        <w:pStyle w:val="ListParagraph"/>
        <w:numPr>
          <w:ilvl w:val="1"/>
          <w:numId w:val="7"/>
        </w:numPr>
        <w:rPr>
          <w:rFonts w:ascii="Segoe UI Light" w:hAnsi="Segoe UI Light" w:cs="Segoe UI Light"/>
        </w:rPr>
      </w:pPr>
      <w:r w:rsidRPr="00725CF1">
        <w:rPr>
          <w:rFonts w:ascii="Segoe UI Light" w:hAnsi="Segoe UI Light" w:cs="Segoe UI Light"/>
        </w:rPr>
        <w:t>When you drag UnitsInStock to the fields pane, you will need to change it from a "Count" to a "Sum" in the drop-down.</w:t>
      </w:r>
    </w:p>
    <w:p w:rsidR="00D92085" w:rsidRDefault="00D92085" w:rsidP="00D92085">
      <w:pPr>
        <w:pStyle w:val="ListParagraph"/>
        <w:numPr>
          <w:ilvl w:val="1"/>
          <w:numId w:val="7"/>
        </w:numPr>
        <w:rPr>
          <w:rFonts w:ascii="Segoe UI Light" w:hAnsi="Segoe UI Light" w:cs="Segoe UI Light"/>
        </w:rPr>
      </w:pPr>
      <w:r w:rsidRPr="00725CF1">
        <w:rPr>
          <w:rFonts w:ascii="Segoe UI Light" w:hAnsi="Segoe UI Light" w:cs="Segoe UI Light"/>
        </w:rPr>
        <w:t>When you drag OrderDate to the canvas, you will need to change it from "Date Hierarchy" to "OrderDate" in the drop-down.</w:t>
      </w:r>
    </w:p>
    <w:p w:rsidR="00D92085" w:rsidRPr="00725CF1" w:rsidRDefault="00D92085" w:rsidP="00D92085">
      <w:pPr>
        <w:pStyle w:val="ListParagraph"/>
        <w:numPr>
          <w:ilvl w:val="1"/>
          <w:numId w:val="7"/>
        </w:numPr>
        <w:rPr>
          <w:rFonts w:ascii="Segoe UI Light" w:hAnsi="Segoe UI Light" w:cs="Segoe UI Light"/>
        </w:rPr>
      </w:pPr>
      <w:r w:rsidRPr="00725CF1">
        <w:rPr>
          <w:rFonts w:ascii="Segoe UI Light" w:hAnsi="Segoe UI Light" w:cs="Segoe UI Light"/>
        </w:rPr>
        <w:t>When you drag LineTotal into the Map Chart, drag it to the "Size" field, not the "Values" field.</w:t>
      </w:r>
    </w:p>
    <w:p w:rsidR="00D92085" w:rsidRDefault="00D92085" w:rsidP="00D92085">
      <w:pPr>
        <w:pStyle w:val="ListParagraph"/>
        <w:numPr>
          <w:ilvl w:val="0"/>
          <w:numId w:val="4"/>
        </w:numPr>
        <w:rPr>
          <w:rFonts w:ascii="Segoe UI Light" w:hAnsi="Segoe UI Light" w:cs="Segoe UI Light"/>
        </w:rPr>
      </w:pPr>
      <w:r>
        <w:rPr>
          <w:rFonts w:ascii="Segoe UI Light" w:hAnsi="Segoe UI Light" w:cs="Segoe UI Light"/>
        </w:rPr>
        <w:t>Exercise 2:</w:t>
      </w:r>
    </w:p>
    <w:p w:rsidR="00D92085" w:rsidRPr="00725CF1" w:rsidRDefault="00D92085" w:rsidP="00D92085">
      <w:pPr>
        <w:pStyle w:val="ListParagraph"/>
        <w:ind w:left="360"/>
        <w:rPr>
          <w:rFonts w:ascii="Segoe UI Light" w:hAnsi="Segoe UI Light" w:cs="Segoe UI Light"/>
        </w:rPr>
      </w:pPr>
      <w:r w:rsidRPr="00725CF1">
        <w:rPr>
          <w:rFonts w:ascii="Segoe UI Light" w:hAnsi="Segoe UI Light" w:cs="Segoe UI Light"/>
        </w:rPr>
        <w:t>Open Power BI or E</w:t>
      </w:r>
      <w:r>
        <w:rPr>
          <w:rFonts w:ascii="Segoe UI Light" w:hAnsi="Segoe UI Light" w:cs="Segoe UI Light"/>
        </w:rPr>
        <w:t>xcel, and use the below data source</w:t>
      </w:r>
      <w:r w:rsidRPr="00725CF1">
        <w:rPr>
          <w:rFonts w:ascii="Segoe UI Light" w:hAnsi="Segoe UI Light" w:cs="Segoe UI Light"/>
        </w:rPr>
        <w:t xml:space="preserve"> http://services.odata.org/V4/Northwind/Northwind.svc/</w:t>
      </w:r>
    </w:p>
    <w:p w:rsidR="00D92085" w:rsidRPr="00725CF1" w:rsidRDefault="00D92085" w:rsidP="00D92085">
      <w:pPr>
        <w:pStyle w:val="ListParagraph"/>
        <w:numPr>
          <w:ilvl w:val="1"/>
          <w:numId w:val="4"/>
        </w:numPr>
        <w:rPr>
          <w:rFonts w:ascii="Segoe UI Light" w:hAnsi="Segoe UI Light" w:cs="Segoe UI Light"/>
        </w:rPr>
      </w:pPr>
      <w:r w:rsidRPr="00725CF1">
        <w:rPr>
          <w:rFonts w:ascii="Segoe UI Light" w:hAnsi="Segoe UI Light" w:cs="Segoe UI Light"/>
        </w:rPr>
        <w:t>Define Relationships</w:t>
      </w:r>
    </w:p>
    <w:p w:rsidR="00D92085" w:rsidRPr="00725CF1" w:rsidRDefault="00D92085" w:rsidP="00D92085">
      <w:pPr>
        <w:pStyle w:val="ListParagraph"/>
        <w:numPr>
          <w:ilvl w:val="1"/>
          <w:numId w:val="4"/>
        </w:numPr>
        <w:rPr>
          <w:rFonts w:ascii="Segoe UI Light" w:hAnsi="Segoe UI Light" w:cs="Segoe UI Light"/>
        </w:rPr>
      </w:pPr>
      <w:r w:rsidRPr="00725CF1">
        <w:rPr>
          <w:rFonts w:ascii="Segoe UI Light" w:hAnsi="Segoe UI Light" w:cs="Segoe UI Light"/>
        </w:rPr>
        <w:t>Change the data types to be appropriate for location, summation, etc.</w:t>
      </w:r>
    </w:p>
    <w:p w:rsidR="00D92085" w:rsidRPr="00725CF1" w:rsidRDefault="00D92085" w:rsidP="00D92085">
      <w:pPr>
        <w:pStyle w:val="ListParagraph"/>
        <w:numPr>
          <w:ilvl w:val="1"/>
          <w:numId w:val="4"/>
        </w:numPr>
        <w:rPr>
          <w:rFonts w:ascii="Segoe UI Light" w:hAnsi="Segoe UI Light" w:cs="Segoe UI Light"/>
        </w:rPr>
      </w:pPr>
      <w:r w:rsidRPr="00725CF1">
        <w:rPr>
          <w:rFonts w:ascii="Segoe UI Light" w:hAnsi="Segoe UI Light" w:cs="Segoe UI Light"/>
        </w:rPr>
        <w:t>Create linked graphics based on those relationships and data elements</w:t>
      </w:r>
    </w:p>
    <w:p w:rsidR="00DE6A6A" w:rsidRPr="00D92085" w:rsidRDefault="00D92085" w:rsidP="00D92085">
      <w:pPr>
        <w:pStyle w:val="ListParagraph"/>
        <w:numPr>
          <w:ilvl w:val="1"/>
          <w:numId w:val="4"/>
        </w:numPr>
        <w:rPr>
          <w:rFonts w:ascii="Segoe UI Light" w:hAnsi="Segoe UI Light" w:cs="Segoe UI Light"/>
        </w:rPr>
      </w:pPr>
      <w:r w:rsidRPr="00725CF1">
        <w:rPr>
          <w:rFonts w:ascii="Segoe UI Light" w:hAnsi="Segoe UI Light" w:cs="Segoe UI Light"/>
        </w:rPr>
        <w:t>Tell a single story with your report</w:t>
      </w:r>
      <w:bookmarkStart w:id="0" w:name="_GoBack"/>
      <w:bookmarkEnd w:id="0"/>
    </w:p>
    <w:sectPr w:rsidR="00DE6A6A" w:rsidRPr="00D9208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480" w:rsidRDefault="00856480" w:rsidP="008D3453">
      <w:pPr>
        <w:spacing w:after="0" w:line="240" w:lineRule="auto"/>
      </w:pPr>
      <w:r>
        <w:separator/>
      </w:r>
    </w:p>
  </w:endnote>
  <w:endnote w:type="continuationSeparator" w:id="0">
    <w:p w:rsidR="00856480" w:rsidRDefault="00856480" w:rsidP="008D3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4B" w:rsidRDefault="00DF3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4B" w:rsidRDefault="00DF3D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4B" w:rsidRDefault="00DF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480" w:rsidRDefault="00856480" w:rsidP="008D3453">
      <w:pPr>
        <w:spacing w:after="0" w:line="240" w:lineRule="auto"/>
      </w:pPr>
      <w:r>
        <w:separator/>
      </w:r>
    </w:p>
  </w:footnote>
  <w:footnote w:type="continuationSeparator" w:id="0">
    <w:p w:rsidR="00856480" w:rsidRDefault="00856480" w:rsidP="008D3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4B" w:rsidRDefault="00DF3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4B" w:rsidRDefault="00DF3D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4B" w:rsidRDefault="00DF3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134"/>
    <w:multiLevelType w:val="hybridMultilevel"/>
    <w:tmpl w:val="B240E16E"/>
    <w:lvl w:ilvl="0" w:tplc="722806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A5D0F"/>
    <w:multiLevelType w:val="hybridMultilevel"/>
    <w:tmpl w:val="C48004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87E1E"/>
    <w:multiLevelType w:val="hybridMultilevel"/>
    <w:tmpl w:val="D180B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3B21C4"/>
    <w:multiLevelType w:val="hybridMultilevel"/>
    <w:tmpl w:val="951023F6"/>
    <w:lvl w:ilvl="0" w:tplc="CB787936">
      <w:start w:val="1"/>
      <w:numFmt w:val="decimal"/>
      <w:lvlText w:val="%1."/>
      <w:lvlJc w:val="left"/>
      <w:pPr>
        <w:ind w:left="360" w:hanging="360"/>
      </w:pPr>
      <w:rPr>
        <w:rFonts w:ascii="Segoe UI Light" w:hAnsi="Segoe UI Light" w:cs="Segoe UI Ligh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8D1BC3"/>
    <w:multiLevelType w:val="hybridMultilevel"/>
    <w:tmpl w:val="9C088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21FF9"/>
    <w:multiLevelType w:val="hybridMultilevel"/>
    <w:tmpl w:val="A13AB084"/>
    <w:lvl w:ilvl="0" w:tplc="5606AE7E">
      <w:start w:val="1"/>
      <w:numFmt w:val="bullet"/>
      <w:lvlText w:val="•"/>
      <w:lvlJc w:val="left"/>
      <w:pPr>
        <w:tabs>
          <w:tab w:val="num" w:pos="720"/>
        </w:tabs>
        <w:ind w:left="720" w:hanging="360"/>
      </w:pPr>
      <w:rPr>
        <w:rFonts w:ascii="Arial" w:hAnsi="Arial" w:hint="default"/>
      </w:rPr>
    </w:lvl>
    <w:lvl w:ilvl="1" w:tplc="9E40972C">
      <w:start w:val="1"/>
      <w:numFmt w:val="bullet"/>
      <w:lvlText w:val="•"/>
      <w:lvlJc w:val="left"/>
      <w:pPr>
        <w:tabs>
          <w:tab w:val="num" w:pos="1440"/>
        </w:tabs>
        <w:ind w:left="1440" w:hanging="360"/>
      </w:pPr>
      <w:rPr>
        <w:rFonts w:ascii="Arial" w:hAnsi="Arial" w:hint="default"/>
      </w:rPr>
    </w:lvl>
    <w:lvl w:ilvl="2" w:tplc="F2265290">
      <w:start w:val="1"/>
      <w:numFmt w:val="bullet"/>
      <w:lvlText w:val="•"/>
      <w:lvlJc w:val="left"/>
      <w:pPr>
        <w:tabs>
          <w:tab w:val="num" w:pos="2160"/>
        </w:tabs>
        <w:ind w:left="2160" w:hanging="360"/>
      </w:pPr>
      <w:rPr>
        <w:rFonts w:ascii="Arial" w:hAnsi="Arial" w:hint="default"/>
      </w:rPr>
    </w:lvl>
    <w:lvl w:ilvl="3" w:tplc="C1520938">
      <w:numFmt w:val="bullet"/>
      <w:lvlText w:val="•"/>
      <w:lvlJc w:val="left"/>
      <w:pPr>
        <w:tabs>
          <w:tab w:val="num" w:pos="2880"/>
        </w:tabs>
        <w:ind w:left="2880" w:hanging="360"/>
      </w:pPr>
      <w:rPr>
        <w:rFonts w:ascii="Arial" w:hAnsi="Arial" w:hint="default"/>
      </w:rPr>
    </w:lvl>
    <w:lvl w:ilvl="4" w:tplc="EB524420" w:tentative="1">
      <w:start w:val="1"/>
      <w:numFmt w:val="bullet"/>
      <w:lvlText w:val="•"/>
      <w:lvlJc w:val="left"/>
      <w:pPr>
        <w:tabs>
          <w:tab w:val="num" w:pos="3600"/>
        </w:tabs>
        <w:ind w:left="3600" w:hanging="360"/>
      </w:pPr>
      <w:rPr>
        <w:rFonts w:ascii="Arial" w:hAnsi="Arial" w:hint="default"/>
      </w:rPr>
    </w:lvl>
    <w:lvl w:ilvl="5" w:tplc="E1A64A80" w:tentative="1">
      <w:start w:val="1"/>
      <w:numFmt w:val="bullet"/>
      <w:lvlText w:val="•"/>
      <w:lvlJc w:val="left"/>
      <w:pPr>
        <w:tabs>
          <w:tab w:val="num" w:pos="4320"/>
        </w:tabs>
        <w:ind w:left="4320" w:hanging="360"/>
      </w:pPr>
      <w:rPr>
        <w:rFonts w:ascii="Arial" w:hAnsi="Arial" w:hint="default"/>
      </w:rPr>
    </w:lvl>
    <w:lvl w:ilvl="6" w:tplc="8ABA8E9C" w:tentative="1">
      <w:start w:val="1"/>
      <w:numFmt w:val="bullet"/>
      <w:lvlText w:val="•"/>
      <w:lvlJc w:val="left"/>
      <w:pPr>
        <w:tabs>
          <w:tab w:val="num" w:pos="5040"/>
        </w:tabs>
        <w:ind w:left="5040" w:hanging="360"/>
      </w:pPr>
      <w:rPr>
        <w:rFonts w:ascii="Arial" w:hAnsi="Arial" w:hint="default"/>
      </w:rPr>
    </w:lvl>
    <w:lvl w:ilvl="7" w:tplc="77CC36F0" w:tentative="1">
      <w:start w:val="1"/>
      <w:numFmt w:val="bullet"/>
      <w:lvlText w:val="•"/>
      <w:lvlJc w:val="left"/>
      <w:pPr>
        <w:tabs>
          <w:tab w:val="num" w:pos="5760"/>
        </w:tabs>
        <w:ind w:left="5760" w:hanging="360"/>
      </w:pPr>
      <w:rPr>
        <w:rFonts w:ascii="Arial" w:hAnsi="Arial" w:hint="default"/>
      </w:rPr>
    </w:lvl>
    <w:lvl w:ilvl="8" w:tplc="EF0C3E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8214BF"/>
    <w:multiLevelType w:val="hybridMultilevel"/>
    <w:tmpl w:val="A484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53"/>
    <w:rsid w:val="00010273"/>
    <w:rsid w:val="00011FC6"/>
    <w:rsid w:val="00044C4D"/>
    <w:rsid w:val="00113FB8"/>
    <w:rsid w:val="0022023B"/>
    <w:rsid w:val="00221658"/>
    <w:rsid w:val="00227539"/>
    <w:rsid w:val="00363FB2"/>
    <w:rsid w:val="003749F6"/>
    <w:rsid w:val="003A3A85"/>
    <w:rsid w:val="003F64E2"/>
    <w:rsid w:val="00404392"/>
    <w:rsid w:val="004068CA"/>
    <w:rsid w:val="00425E01"/>
    <w:rsid w:val="0043369E"/>
    <w:rsid w:val="004347F9"/>
    <w:rsid w:val="00437AA0"/>
    <w:rsid w:val="004450A4"/>
    <w:rsid w:val="00465105"/>
    <w:rsid w:val="00494520"/>
    <w:rsid w:val="004B0856"/>
    <w:rsid w:val="004E33DA"/>
    <w:rsid w:val="00500EE7"/>
    <w:rsid w:val="00505DAD"/>
    <w:rsid w:val="00553E5D"/>
    <w:rsid w:val="00563605"/>
    <w:rsid w:val="005B3D12"/>
    <w:rsid w:val="005D7FB0"/>
    <w:rsid w:val="005F5D45"/>
    <w:rsid w:val="00677611"/>
    <w:rsid w:val="006C65D4"/>
    <w:rsid w:val="006E591D"/>
    <w:rsid w:val="00725CF1"/>
    <w:rsid w:val="0076006D"/>
    <w:rsid w:val="0076149A"/>
    <w:rsid w:val="007A4923"/>
    <w:rsid w:val="007B6313"/>
    <w:rsid w:val="007D7AF6"/>
    <w:rsid w:val="007F2D15"/>
    <w:rsid w:val="00856480"/>
    <w:rsid w:val="00863D94"/>
    <w:rsid w:val="00865527"/>
    <w:rsid w:val="008B3DDC"/>
    <w:rsid w:val="008D3453"/>
    <w:rsid w:val="009830F6"/>
    <w:rsid w:val="00A65721"/>
    <w:rsid w:val="00AA4CEE"/>
    <w:rsid w:val="00AA6A7A"/>
    <w:rsid w:val="00AB3B1B"/>
    <w:rsid w:val="00AC1359"/>
    <w:rsid w:val="00B45C88"/>
    <w:rsid w:val="00BA63AC"/>
    <w:rsid w:val="00BB42B5"/>
    <w:rsid w:val="00C0214B"/>
    <w:rsid w:val="00CB207C"/>
    <w:rsid w:val="00CC2BEC"/>
    <w:rsid w:val="00CF169B"/>
    <w:rsid w:val="00CF3C0A"/>
    <w:rsid w:val="00D92085"/>
    <w:rsid w:val="00DA0ACD"/>
    <w:rsid w:val="00DE6A6A"/>
    <w:rsid w:val="00DF3D4B"/>
    <w:rsid w:val="00E047E4"/>
    <w:rsid w:val="00E51A7E"/>
    <w:rsid w:val="00F22B59"/>
    <w:rsid w:val="00F645C4"/>
    <w:rsid w:val="00FF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172DA"/>
  <w15:chartTrackingRefBased/>
  <w15:docId w15:val="{814ADA5F-0922-4CDA-A52F-758DD522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53"/>
    <w:pPr>
      <w:ind w:left="720"/>
      <w:contextualSpacing/>
    </w:pPr>
  </w:style>
  <w:style w:type="paragraph" w:styleId="Header">
    <w:name w:val="header"/>
    <w:basedOn w:val="Normal"/>
    <w:link w:val="HeaderChar"/>
    <w:uiPriority w:val="99"/>
    <w:unhideWhenUsed/>
    <w:rsid w:val="00DF3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D4B"/>
  </w:style>
  <w:style w:type="paragraph" w:styleId="Footer">
    <w:name w:val="footer"/>
    <w:basedOn w:val="Normal"/>
    <w:link w:val="FooterChar"/>
    <w:uiPriority w:val="99"/>
    <w:unhideWhenUsed/>
    <w:rsid w:val="00DF3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D4B"/>
  </w:style>
  <w:style w:type="paragraph" w:styleId="NormalWeb">
    <w:name w:val="Normal (Web)"/>
    <w:basedOn w:val="Normal"/>
    <w:uiPriority w:val="99"/>
    <w:semiHidden/>
    <w:unhideWhenUsed/>
    <w:rsid w:val="007B631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113FB8"/>
    <w:rPr>
      <w:color w:val="0563C1" w:themeColor="hyperlink"/>
      <w:u w:val="single"/>
    </w:rPr>
  </w:style>
  <w:style w:type="character" w:styleId="UnresolvedMention">
    <w:name w:val="Unresolved Mention"/>
    <w:basedOn w:val="DefaultParagraphFont"/>
    <w:uiPriority w:val="99"/>
    <w:semiHidden/>
    <w:unhideWhenUsed/>
    <w:rsid w:val="00113F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7027">
      <w:bodyDiv w:val="1"/>
      <w:marLeft w:val="0"/>
      <w:marRight w:val="0"/>
      <w:marTop w:val="0"/>
      <w:marBottom w:val="0"/>
      <w:divBdr>
        <w:top w:val="none" w:sz="0" w:space="0" w:color="auto"/>
        <w:left w:val="none" w:sz="0" w:space="0" w:color="auto"/>
        <w:bottom w:val="none" w:sz="0" w:space="0" w:color="auto"/>
        <w:right w:val="none" w:sz="0" w:space="0" w:color="auto"/>
      </w:divBdr>
      <w:divsChild>
        <w:div w:id="829056717">
          <w:marLeft w:val="360"/>
          <w:marRight w:val="0"/>
          <w:marTop w:val="0"/>
          <w:marBottom w:val="68"/>
          <w:divBdr>
            <w:top w:val="none" w:sz="0" w:space="0" w:color="auto"/>
            <w:left w:val="none" w:sz="0" w:space="0" w:color="auto"/>
            <w:bottom w:val="none" w:sz="0" w:space="0" w:color="auto"/>
            <w:right w:val="none" w:sz="0" w:space="0" w:color="auto"/>
          </w:divBdr>
        </w:div>
        <w:div w:id="111216841">
          <w:marLeft w:val="878"/>
          <w:marRight w:val="0"/>
          <w:marTop w:val="0"/>
          <w:marBottom w:val="68"/>
          <w:divBdr>
            <w:top w:val="none" w:sz="0" w:space="0" w:color="auto"/>
            <w:left w:val="none" w:sz="0" w:space="0" w:color="auto"/>
            <w:bottom w:val="none" w:sz="0" w:space="0" w:color="auto"/>
            <w:right w:val="none" w:sz="0" w:space="0" w:color="auto"/>
          </w:divBdr>
        </w:div>
        <w:div w:id="534543896">
          <w:marLeft w:val="878"/>
          <w:marRight w:val="0"/>
          <w:marTop w:val="0"/>
          <w:marBottom w:val="68"/>
          <w:divBdr>
            <w:top w:val="none" w:sz="0" w:space="0" w:color="auto"/>
            <w:left w:val="none" w:sz="0" w:space="0" w:color="auto"/>
            <w:bottom w:val="none" w:sz="0" w:space="0" w:color="auto"/>
            <w:right w:val="none" w:sz="0" w:space="0" w:color="auto"/>
          </w:divBdr>
        </w:div>
        <w:div w:id="1291588278">
          <w:marLeft w:val="878"/>
          <w:marRight w:val="0"/>
          <w:marTop w:val="0"/>
          <w:marBottom w:val="68"/>
          <w:divBdr>
            <w:top w:val="none" w:sz="0" w:space="0" w:color="auto"/>
            <w:left w:val="none" w:sz="0" w:space="0" w:color="auto"/>
            <w:bottom w:val="none" w:sz="0" w:space="0" w:color="auto"/>
            <w:right w:val="none" w:sz="0" w:space="0" w:color="auto"/>
          </w:divBdr>
        </w:div>
        <w:div w:id="1193810192">
          <w:marLeft w:val="878"/>
          <w:marRight w:val="0"/>
          <w:marTop w:val="0"/>
          <w:marBottom w:val="68"/>
          <w:divBdr>
            <w:top w:val="none" w:sz="0" w:space="0" w:color="auto"/>
            <w:left w:val="none" w:sz="0" w:space="0" w:color="auto"/>
            <w:bottom w:val="none" w:sz="0" w:space="0" w:color="auto"/>
            <w:right w:val="none" w:sz="0" w:space="0" w:color="auto"/>
          </w:divBdr>
        </w:div>
      </w:divsChild>
    </w:div>
    <w:div w:id="926574792">
      <w:bodyDiv w:val="1"/>
      <w:marLeft w:val="0"/>
      <w:marRight w:val="0"/>
      <w:marTop w:val="0"/>
      <w:marBottom w:val="0"/>
      <w:divBdr>
        <w:top w:val="none" w:sz="0" w:space="0" w:color="auto"/>
        <w:left w:val="none" w:sz="0" w:space="0" w:color="auto"/>
        <w:bottom w:val="none" w:sz="0" w:space="0" w:color="auto"/>
        <w:right w:val="none" w:sz="0" w:space="0" w:color="auto"/>
      </w:divBdr>
      <w:divsChild>
        <w:div w:id="2010601406">
          <w:marLeft w:val="0"/>
          <w:marRight w:val="0"/>
          <w:marTop w:val="0"/>
          <w:marBottom w:val="0"/>
          <w:divBdr>
            <w:top w:val="none" w:sz="0" w:space="0" w:color="auto"/>
            <w:left w:val="none" w:sz="0" w:space="0" w:color="auto"/>
            <w:bottom w:val="none" w:sz="0" w:space="0" w:color="auto"/>
            <w:right w:val="none" w:sz="0" w:space="0" w:color="auto"/>
          </w:divBdr>
          <w:divsChild>
            <w:div w:id="991756348">
              <w:marLeft w:val="0"/>
              <w:marRight w:val="0"/>
              <w:marTop w:val="0"/>
              <w:marBottom w:val="0"/>
              <w:divBdr>
                <w:top w:val="none" w:sz="0" w:space="0" w:color="auto"/>
                <w:left w:val="none" w:sz="0" w:space="0" w:color="auto"/>
                <w:bottom w:val="none" w:sz="0" w:space="0" w:color="auto"/>
                <w:right w:val="none" w:sz="0" w:space="0" w:color="auto"/>
              </w:divBdr>
              <w:divsChild>
                <w:div w:id="1116673988">
                  <w:marLeft w:val="0"/>
                  <w:marRight w:val="0"/>
                  <w:marTop w:val="0"/>
                  <w:marBottom w:val="0"/>
                  <w:divBdr>
                    <w:top w:val="none" w:sz="0" w:space="0" w:color="auto"/>
                    <w:left w:val="none" w:sz="0" w:space="0" w:color="auto"/>
                    <w:bottom w:val="none" w:sz="0" w:space="0" w:color="auto"/>
                    <w:right w:val="none" w:sz="0" w:space="0" w:color="auto"/>
                  </w:divBdr>
                  <w:divsChild>
                    <w:div w:id="18542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6567">
      <w:bodyDiv w:val="1"/>
      <w:marLeft w:val="0"/>
      <w:marRight w:val="0"/>
      <w:marTop w:val="0"/>
      <w:marBottom w:val="0"/>
      <w:divBdr>
        <w:top w:val="none" w:sz="0" w:space="0" w:color="auto"/>
        <w:left w:val="none" w:sz="0" w:space="0" w:color="auto"/>
        <w:bottom w:val="none" w:sz="0" w:space="0" w:color="auto"/>
        <w:right w:val="none" w:sz="0" w:space="0" w:color="auto"/>
      </w:divBdr>
      <w:divsChild>
        <w:div w:id="1580824652">
          <w:marLeft w:val="533"/>
          <w:marRight w:val="0"/>
          <w:marTop w:val="0"/>
          <w:marBottom w:val="68"/>
          <w:divBdr>
            <w:top w:val="none" w:sz="0" w:space="0" w:color="auto"/>
            <w:left w:val="none" w:sz="0" w:space="0" w:color="auto"/>
            <w:bottom w:val="none" w:sz="0" w:space="0" w:color="auto"/>
            <w:right w:val="none" w:sz="0" w:space="0" w:color="auto"/>
          </w:divBdr>
        </w:div>
        <w:div w:id="986665561">
          <w:marLeft w:val="778"/>
          <w:marRight w:val="0"/>
          <w:marTop w:val="0"/>
          <w:marBottom w:val="68"/>
          <w:divBdr>
            <w:top w:val="none" w:sz="0" w:space="0" w:color="auto"/>
            <w:left w:val="none" w:sz="0" w:space="0" w:color="auto"/>
            <w:bottom w:val="none" w:sz="0" w:space="0" w:color="auto"/>
            <w:right w:val="none" w:sz="0" w:space="0" w:color="auto"/>
          </w:divBdr>
        </w:div>
        <w:div w:id="376007540">
          <w:marLeft w:val="778"/>
          <w:marRight w:val="0"/>
          <w:marTop w:val="0"/>
          <w:marBottom w:val="6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owerbi.microsoft.com/en-us/documentation/powerbi-desktop-tutorial-analyzing-sales-data-from-excel-and-an-odata-fee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C7ED6-7211-414B-83BF-5AEA7FEE3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Prasad</dc:creator>
  <cp:keywords/>
  <dc:description/>
  <cp:lastModifiedBy>Mithun Prasad</cp:lastModifiedBy>
  <cp:revision>3</cp:revision>
  <dcterms:created xsi:type="dcterms:W3CDTF">2017-06-13T00:25:00Z</dcterms:created>
  <dcterms:modified xsi:type="dcterms:W3CDTF">2017-06-13T00:25:00Z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867195-f2b8-4ac2-b0b6-6bb73cb33afc_Enabled">
    <vt:lpwstr>True</vt:lpwstr>
  </property>
  <property fmtid="{D5CDD505-2E9C-101B-9397-08002B2CF9AE}" pid="3" name="MSIP_Label_87867195-f2b8-4ac2-b0b6-6bb73cb33afc_SiteId">
    <vt:lpwstr>72f988bf-86f1-41af-91ab-2d7cd011db47</vt:lpwstr>
  </property>
  <property fmtid="{D5CDD505-2E9C-101B-9397-08002B2CF9AE}" pid="4" name="MSIP_Label_87867195-f2b8-4ac2-b0b6-6bb73cb33afc_Ref">
    <vt:lpwstr>https://api.informationprotection.azure.com/api/72f988bf-86f1-41af-91ab-2d7cd011db47</vt:lpwstr>
  </property>
  <property fmtid="{D5CDD505-2E9C-101B-9397-08002B2CF9AE}" pid="5" name="MSIP_Label_87867195-f2b8-4ac2-b0b6-6bb73cb33afc_SetBy">
    <vt:lpwstr>miprasad@microsoft.com</vt:lpwstr>
  </property>
  <property fmtid="{D5CDD505-2E9C-101B-9397-08002B2CF9AE}" pid="6" name="MSIP_Label_87867195-f2b8-4ac2-b0b6-6bb73cb33afc_SetDate">
    <vt:lpwstr>2017-06-12T05:13:01.5587692+12:00</vt:lpwstr>
  </property>
  <property fmtid="{D5CDD505-2E9C-101B-9397-08002B2CF9AE}" pid="7" name="MSIP_Label_87867195-f2b8-4ac2-b0b6-6bb73cb33afc_Name">
    <vt:lpwstr>Public</vt:lpwstr>
  </property>
  <property fmtid="{D5CDD505-2E9C-101B-9397-08002B2CF9AE}" pid="8" name="MSIP_Label_87867195-f2b8-4ac2-b0b6-6bb73cb33afc_Application">
    <vt:lpwstr>Microsoft Azure Information Protection</vt:lpwstr>
  </property>
  <property fmtid="{D5CDD505-2E9C-101B-9397-08002B2CF9AE}" pid="9" name="MSIP_Label_87867195-f2b8-4ac2-b0b6-6bb73cb33afc_Extended_MSFT_Method">
    <vt:lpwstr>Manual</vt:lpwstr>
  </property>
  <property fmtid="{D5CDD505-2E9C-101B-9397-08002B2CF9AE}" pid="10" name="Sensitivity">
    <vt:lpwstr>Public</vt:lpwstr>
  </property>
</Properties>
</file>