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pStyle w:val="Heading2"/>
        <w:spacing w:line="276" w:lineRule="auto"/>
        <w:jc w:val="center"/>
        <w:rPr/>
      </w:pPr>
      <w:bookmarkStart w:colFirst="0" w:colLast="0" w:name="_gjdgxs" w:id="0"/>
      <w:bookmarkEnd w:id="0"/>
      <w:r w:rsidDel="00000000" w:rsidR="00000000" w:rsidRPr="00000000">
        <w:rPr>
          <w:rtl w:val="0"/>
        </w:rPr>
        <w:t xml:space="preserve">Test Strategy for Login Page ( App.vmo.com )</w:t>
      </w:r>
    </w:p>
    <w:p w:rsidR="00000000" w:rsidDel="00000000" w:rsidP="00000000" w:rsidRDefault="00000000" w:rsidRPr="00000000" w14:paraId="00000004">
      <w:pPr>
        <w:spacing w:line="276" w:lineRule="auto"/>
        <w:rPr/>
      </w:pPr>
      <w:r w:rsidDel="00000000" w:rsidR="00000000" w:rsidRPr="00000000">
        <w:rPr>
          <w:rtl w:val="0"/>
        </w:rPr>
        <w:t xml:space="preserve">Objective is to test the end-to-end functionality, usability and performance of  testing the login functionality of the VWO platform, ensuring all functional, UI, usability, and security aspects of the login flow behave as expected under valid and invalid conditions. </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Heading3"/>
        <w:spacing w:line="276" w:lineRule="auto"/>
        <w:rPr/>
      </w:pPr>
      <w:bookmarkStart w:colFirst="0" w:colLast="0" w:name="_30j0zll" w:id="1"/>
      <w:bookmarkEnd w:id="1"/>
      <w:r w:rsidDel="00000000" w:rsidR="00000000" w:rsidRPr="00000000">
        <w:rPr>
          <w:rtl w:val="0"/>
        </w:rPr>
        <w:t xml:space="preserve">Scope </w:t>
      </w:r>
    </w:p>
    <w:p w:rsidR="00000000" w:rsidDel="00000000" w:rsidP="00000000" w:rsidRDefault="00000000" w:rsidRPr="00000000" w14:paraId="00000008">
      <w:pPr>
        <w:pStyle w:val="Heading4"/>
        <w:spacing w:line="276" w:lineRule="auto"/>
        <w:rPr/>
      </w:pPr>
      <w:bookmarkStart w:colFirst="0" w:colLast="0" w:name="_1fob9te" w:id="2"/>
      <w:bookmarkEnd w:id="2"/>
      <w:r w:rsidDel="00000000" w:rsidR="00000000" w:rsidRPr="00000000">
        <w:rPr>
          <w:rtl w:val="0"/>
        </w:rPr>
        <w:t xml:space="preserve">In scope: </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 signup page </w:t>
      </w:r>
    </w:p>
    <w:p w:rsidR="00000000" w:rsidDel="00000000" w:rsidP="00000000" w:rsidRDefault="00000000" w:rsidRPr="00000000" w14:paraId="0000000B">
      <w:pPr>
        <w:spacing w:line="276" w:lineRule="auto"/>
        <w:rPr/>
      </w:pPr>
      <w:r w:rsidDel="00000000" w:rsidR="00000000" w:rsidRPr="00000000">
        <w:rPr>
          <w:rtl w:val="0"/>
        </w:rPr>
        <w:t xml:space="preserve">- Login functionality check</w:t>
      </w:r>
    </w:p>
    <w:p w:rsidR="00000000" w:rsidDel="00000000" w:rsidP="00000000" w:rsidRDefault="00000000" w:rsidRPr="00000000" w14:paraId="0000000C">
      <w:pPr>
        <w:spacing w:line="276" w:lineRule="auto"/>
        <w:rPr/>
      </w:pPr>
      <w:r w:rsidDel="00000000" w:rsidR="00000000" w:rsidRPr="00000000">
        <w:rPr>
          <w:rtl w:val="0"/>
        </w:rPr>
        <w:t xml:space="preserve">- Dashboard Usability</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pStyle w:val="Heading3"/>
        <w:spacing w:line="276" w:lineRule="auto"/>
        <w:rPr/>
      </w:pPr>
      <w:bookmarkStart w:colFirst="0" w:colLast="0" w:name="_3znysh7" w:id="3"/>
      <w:bookmarkEnd w:id="3"/>
      <w:r w:rsidDel="00000000" w:rsidR="00000000" w:rsidRPr="00000000">
        <w:rPr>
          <w:rtl w:val="0"/>
        </w:rPr>
        <w:t xml:space="preserve">Focus Areas </w:t>
      </w:r>
    </w:p>
    <w:p w:rsidR="00000000" w:rsidDel="00000000" w:rsidP="00000000" w:rsidRDefault="00000000" w:rsidRPr="00000000" w14:paraId="0000000F">
      <w:pPr>
        <w:spacing w:line="276" w:lineRule="auto"/>
        <w:rPr/>
      </w:pPr>
      <w:r w:rsidDel="00000000" w:rsidR="00000000" w:rsidRPr="00000000">
        <w:rPr>
          <w:rtl w:val="0"/>
        </w:rPr>
        <w:t xml:space="preserve">- UI/navigation </w:t>
      </w:r>
    </w:p>
    <w:p w:rsidR="00000000" w:rsidDel="00000000" w:rsidP="00000000" w:rsidRDefault="00000000" w:rsidRPr="00000000" w14:paraId="00000010">
      <w:pPr>
        <w:spacing w:line="276" w:lineRule="auto"/>
        <w:rPr/>
      </w:pPr>
      <w:r w:rsidDel="00000000" w:rsidR="00000000" w:rsidRPr="00000000">
        <w:rPr>
          <w:rtl w:val="0"/>
        </w:rPr>
        <w:t xml:space="preserve">- Performance </w:t>
      </w:r>
    </w:p>
    <w:p w:rsidR="00000000" w:rsidDel="00000000" w:rsidP="00000000" w:rsidRDefault="00000000" w:rsidRPr="00000000" w14:paraId="00000011">
      <w:pPr>
        <w:spacing w:line="276" w:lineRule="auto"/>
        <w:rPr/>
      </w:pPr>
      <w:r w:rsidDel="00000000" w:rsidR="00000000" w:rsidRPr="00000000">
        <w:rPr>
          <w:rtl w:val="0"/>
        </w:rPr>
        <w:t xml:space="preserve">- Security - vulnerabilities, encryption</w:t>
      </w:r>
    </w:p>
    <w:p w:rsidR="00000000" w:rsidDel="00000000" w:rsidP="00000000" w:rsidRDefault="00000000" w:rsidRPr="00000000" w14:paraId="00000012">
      <w:pPr>
        <w:spacing w:line="276" w:lineRule="auto"/>
        <w:rPr/>
      </w:pPr>
      <w:r w:rsidDel="00000000" w:rsidR="00000000" w:rsidRPr="00000000">
        <w:rPr>
          <w:rtl w:val="0"/>
        </w:rPr>
        <w:t xml:space="preserve">- load, stress and scalability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 Compatibility </w:t>
      </w:r>
    </w:p>
    <w:p w:rsidR="00000000" w:rsidDel="00000000" w:rsidP="00000000" w:rsidRDefault="00000000" w:rsidRPr="00000000" w14:paraId="00000015">
      <w:pPr>
        <w:spacing w:line="276" w:lineRule="auto"/>
        <w:rPr/>
      </w:pPr>
      <w:r w:rsidDel="00000000" w:rsidR="00000000" w:rsidRPr="00000000">
        <w:rPr>
          <w:rtl w:val="0"/>
        </w:rPr>
        <w:t xml:space="preserve">- browsers, devices, OS </w:t>
      </w:r>
    </w:p>
    <w:p w:rsidR="00000000" w:rsidDel="00000000" w:rsidP="00000000" w:rsidRDefault="00000000" w:rsidRPr="00000000" w14:paraId="00000016">
      <w:pPr>
        <w:spacing w:line="276" w:lineRule="auto"/>
        <w:rPr/>
      </w:pPr>
      <w:r w:rsidDel="00000000" w:rsidR="00000000" w:rsidRPr="00000000">
        <w:rPr>
          <w:rtl w:val="0"/>
        </w:rPr>
        <w:t xml:space="preserve">- Usability - ease of use, accessibility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pStyle w:val="Heading3"/>
        <w:spacing w:line="276" w:lineRule="auto"/>
        <w:rPr/>
      </w:pPr>
      <w:bookmarkStart w:colFirst="0" w:colLast="0" w:name="_2et92p0" w:id="4"/>
      <w:bookmarkEnd w:id="4"/>
      <w:r w:rsidDel="00000000" w:rsidR="00000000" w:rsidRPr="00000000">
        <w:rPr>
          <w:rtl w:val="0"/>
        </w:rPr>
        <w:t xml:space="preserve">Approach </w:t>
      </w:r>
    </w:p>
    <w:p w:rsidR="00000000" w:rsidDel="00000000" w:rsidP="00000000" w:rsidRDefault="00000000" w:rsidRPr="00000000" w14:paraId="00000019">
      <w:pPr>
        <w:spacing w:line="276" w:lineRule="auto"/>
        <w:rPr/>
      </w:pPr>
      <w:r w:rsidDel="00000000" w:rsidR="00000000" w:rsidRPr="00000000">
        <w:rPr>
          <w:rtl w:val="0"/>
        </w:rPr>
        <w:t xml:space="preserve">- Black box and white box testing techniques </w:t>
      </w:r>
    </w:p>
    <w:p w:rsidR="00000000" w:rsidDel="00000000" w:rsidP="00000000" w:rsidRDefault="00000000" w:rsidRPr="00000000" w14:paraId="0000001A">
      <w:pPr>
        <w:spacing w:line="276" w:lineRule="auto"/>
        <w:rPr/>
      </w:pPr>
      <w:r w:rsidDel="00000000" w:rsidR="00000000" w:rsidRPr="00000000">
        <w:rPr>
          <w:rtl w:val="0"/>
        </w:rPr>
        <w:t xml:space="preserve">- Automated test cases using Selenium </w:t>
      </w:r>
    </w:p>
    <w:p w:rsidR="00000000" w:rsidDel="00000000" w:rsidP="00000000" w:rsidRDefault="00000000" w:rsidRPr="00000000" w14:paraId="0000001B">
      <w:pPr>
        <w:spacing w:line="276" w:lineRule="auto"/>
        <w:rPr/>
      </w:pPr>
      <w:r w:rsidDel="00000000" w:rsidR="00000000" w:rsidRPr="00000000">
        <w:rPr>
          <w:rtl w:val="0"/>
        </w:rPr>
        <w:t xml:space="preserve">- Load testing with JMeter for at least 500 concurrent users - Security testing for OWASP Top 10 vulnerabilities.</w:t>
      </w:r>
    </w:p>
    <w:p w:rsidR="00000000" w:rsidDel="00000000" w:rsidP="00000000" w:rsidRDefault="00000000" w:rsidRPr="00000000" w14:paraId="0000001C">
      <w:pPr>
        <w:spacing w:line="276" w:lineRule="auto"/>
        <w:rPr/>
      </w:pPr>
      <w:r w:rsidDel="00000000" w:rsidR="00000000" w:rsidRPr="00000000">
        <w:rPr>
          <w:rtl w:val="0"/>
        </w:rPr>
        <w:t xml:space="preserve">- Cross browser compatibility testing on IE, Chrome, Firefox, - Ease of use evaluation with at least 10 end users.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pStyle w:val="Heading3"/>
        <w:spacing w:line="276" w:lineRule="auto"/>
        <w:rPr/>
      </w:pPr>
      <w:bookmarkStart w:colFirst="0" w:colLast="0" w:name="_tyjcwt" w:id="5"/>
      <w:bookmarkEnd w:id="5"/>
      <w:r w:rsidDel="00000000" w:rsidR="00000000" w:rsidRPr="00000000">
        <w:rPr>
          <w:rtl w:val="0"/>
        </w:rPr>
        <w:t xml:space="preserve">Deliverables </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 Functional test cases and reports </w:t>
      </w:r>
    </w:p>
    <w:p w:rsidR="00000000" w:rsidDel="00000000" w:rsidP="00000000" w:rsidRDefault="00000000" w:rsidRPr="00000000" w14:paraId="00000021">
      <w:pPr>
        <w:spacing w:line="276" w:lineRule="auto"/>
        <w:rPr/>
      </w:pPr>
      <w:r w:rsidDel="00000000" w:rsidR="00000000" w:rsidRPr="00000000">
        <w:rPr>
          <w:rtl w:val="0"/>
        </w:rPr>
        <w:t xml:space="preserve">- Performance test scripts and results - Security vulnerabilities report </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 User acceptance testing report </w:t>
      </w:r>
    </w:p>
    <w:p w:rsidR="00000000" w:rsidDel="00000000" w:rsidP="00000000" w:rsidRDefault="00000000" w:rsidRPr="00000000" w14:paraId="00000024">
      <w:pPr>
        <w:spacing w:line="276" w:lineRule="auto"/>
        <w:rPr/>
      </w:pPr>
      <w:r w:rsidDel="00000000" w:rsidR="00000000" w:rsidRPr="00000000">
        <w:rPr>
          <w:rtl w:val="0"/>
        </w:rPr>
        <w:t xml:space="preserve">- Test coverage and defect reports</w:t>
      </w:r>
    </w:p>
    <w:p w:rsidR="00000000" w:rsidDel="00000000" w:rsidP="00000000" w:rsidRDefault="00000000" w:rsidRPr="00000000" w14:paraId="00000025">
      <w:pPr>
        <w:spacing w:line="276" w:lineRule="auto"/>
        <w:rPr/>
      </w:pPr>
      <w:r w:rsidDel="00000000" w:rsidR="00000000" w:rsidRPr="00000000">
        <w:rPr>
          <w:rtl w:val="0"/>
        </w:rPr>
        <w:t xml:space="preserve"> - Automation regression suite </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pStyle w:val="Heading3"/>
        <w:spacing w:line="276" w:lineRule="auto"/>
        <w:rPr/>
      </w:pPr>
      <w:bookmarkStart w:colFirst="0" w:colLast="0" w:name="_3dy6vkm" w:id="6"/>
      <w:bookmarkEnd w:id="6"/>
      <w:r w:rsidDel="00000000" w:rsidR="00000000" w:rsidRPr="00000000">
        <w:rPr>
          <w:rtl w:val="0"/>
        </w:rPr>
        <w:t xml:space="preserve">Team &amp; Schedule Testing</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ind w:left="0" w:firstLine="0"/>
        <w:rPr/>
      </w:pPr>
      <w:r w:rsidDel="00000000" w:rsidR="00000000" w:rsidRPr="00000000">
        <w:rPr>
          <w:rtl w:val="0"/>
        </w:rPr>
        <w:t xml:space="preserve">- Team of 2 members needed for 15 days  testing effort Proposed schedule: </w:t>
      </w:r>
    </w:p>
    <w:p w:rsidR="00000000" w:rsidDel="00000000" w:rsidP="00000000" w:rsidRDefault="00000000" w:rsidRPr="00000000" w14:paraId="0000002A">
      <w:pPr>
        <w:spacing w:line="276" w:lineRule="auto"/>
        <w:rPr/>
      </w:pPr>
      <w:r w:rsidDel="00000000" w:rsidR="00000000" w:rsidRPr="00000000">
        <w:rPr>
          <w:rtl w:val="0"/>
        </w:rPr>
        <w:t xml:space="preserve">- Functional and security testing, Load/performance testing </w:t>
      </w:r>
    </w:p>
    <w:p w:rsidR="00000000" w:rsidDel="00000000" w:rsidP="00000000" w:rsidRDefault="00000000" w:rsidRPr="00000000" w14:paraId="0000002B">
      <w:pPr>
        <w:spacing w:line="276" w:lineRule="auto"/>
        <w:rPr/>
      </w:pPr>
      <w:r w:rsidDel="00000000" w:rsidR="00000000" w:rsidRPr="00000000">
        <w:rPr>
          <w:rtl w:val="0"/>
        </w:rPr>
        <w:t xml:space="preserve">-Compatibility testing , Regression testing </w:t>
      </w:r>
    </w:p>
    <w:p w:rsidR="00000000" w:rsidDel="00000000" w:rsidP="00000000" w:rsidRDefault="00000000" w:rsidRPr="00000000" w14:paraId="0000002C">
      <w:pPr>
        <w:pStyle w:val="Heading3"/>
        <w:spacing w:line="276" w:lineRule="auto"/>
        <w:rPr/>
      </w:pPr>
      <w:bookmarkStart w:colFirst="0" w:colLast="0" w:name="_1t3h5sf" w:id="7"/>
      <w:bookmarkEnd w:id="7"/>
      <w:r w:rsidDel="00000000" w:rsidR="00000000" w:rsidRPr="00000000">
        <w:rPr>
          <w:rtl w:val="0"/>
        </w:rPr>
        <w:t xml:space="preserve">Entry &amp; Exit Criteria User stories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 </w:t>
      </w:r>
    </w:p>
    <w:p w:rsidR="00000000" w:rsidDel="00000000" w:rsidP="00000000" w:rsidRDefault="00000000" w:rsidRPr="00000000" w14:paraId="0000002F">
      <w:pPr>
        <w:spacing w:line="276" w:lineRule="auto"/>
        <w:ind w:left="0" w:firstLine="0"/>
        <w:rPr/>
      </w:pPr>
      <w:r w:rsidDel="00000000" w:rsidR="00000000" w:rsidRPr="00000000">
        <w:rPr>
          <w:rtl w:val="0"/>
        </w:rPr>
        <w:t xml:space="preserve">-To be tested must meet the defined 'Ready for Testing' criteria. </w:t>
      </w:r>
    </w:p>
    <w:p w:rsidR="00000000" w:rsidDel="00000000" w:rsidP="00000000" w:rsidRDefault="00000000" w:rsidRPr="00000000" w14:paraId="00000030">
      <w:pPr>
        <w:spacing w:line="276" w:lineRule="auto"/>
        <w:ind w:left="0" w:firstLine="0"/>
        <w:rPr/>
      </w:pPr>
      <w:r w:rsidDel="00000000" w:rsidR="00000000" w:rsidRPr="00000000">
        <w:rPr>
          <w:rtl w:val="0"/>
        </w:rPr>
        <w:t xml:space="preserve">-Testing completes when all test cases execute with no critical defects outstanding. </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pStyle w:val="Heading3"/>
        <w:spacing w:line="276" w:lineRule="auto"/>
        <w:rPr/>
      </w:pPr>
      <w:bookmarkStart w:colFirst="0" w:colLast="0" w:name="_4d34og8" w:id="8"/>
      <w:bookmarkEnd w:id="8"/>
      <w:r w:rsidDel="00000000" w:rsidR="00000000" w:rsidRPr="00000000">
        <w:rPr>
          <w:rtl w:val="0"/>
        </w:rPr>
        <w:t xml:space="preserve">Risks </w:t>
      </w:r>
    </w:p>
    <w:p w:rsidR="00000000" w:rsidDel="00000000" w:rsidP="00000000" w:rsidRDefault="00000000" w:rsidRPr="00000000" w14:paraId="00000033">
      <w:pPr>
        <w:spacing w:line="276" w:lineRule="auto"/>
        <w:rPr/>
      </w:pPr>
      <w:r w:rsidDel="00000000" w:rsidR="00000000" w:rsidRPr="00000000">
        <w:rPr>
          <w:rtl w:val="0"/>
        </w:rPr>
        <w:t xml:space="preserve">-Delay in test environment availability </w:t>
      </w:r>
    </w:p>
    <w:p w:rsidR="00000000" w:rsidDel="00000000" w:rsidP="00000000" w:rsidRDefault="00000000" w:rsidRPr="00000000" w14:paraId="00000034">
      <w:pPr>
        <w:rPr/>
      </w:pPr>
      <w:r w:rsidDel="00000000" w:rsidR="00000000" w:rsidRPr="00000000">
        <w:rPr>
          <w:rtl w:val="0"/>
        </w:rPr>
        <w:t xml:space="preserve">-Server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