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FIELD SERVICE AGREEMENT</w:t>
      </w:r>
    </w:p>
    <w:p>
      <w:pPr>
        <w:jc w:val="center"/>
      </w:pPr>
      <w:r>
        <w:rPr>
          <w:b/>
        </w:rPr>
        <w:t>CTR-002 | Contractor &amp; Field Service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Field Service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On-site installation, inspection and repair.</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On-site installation, inspection and repair.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Site access and safety induction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Work completion certificate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Tools, parts and site damage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personnel_scope</w:t>
            </w:r>
          </w:p>
        </w:tc>
        <w:tc>
          <w:tcPr>
            <w:tcW w:type="dxa" w:w="3331"/>
            <w:vAlign w:val="center"/>
          </w:tcPr>
          <w:p>
            <w:r>
              <w:t>Personnel scope</w:t>
            </w:r>
          </w:p>
        </w:tc>
        <w:tc>
          <w:tcPr>
            <w:tcW w:type="dxa" w:w="3331"/>
            <w:vAlign w:val="center"/>
          </w:tcPr>
          <w:p>
            <w:r>
              <w:t>{{PERSONNEL_SCOPE}}</w:t>
            </w:r>
          </w:p>
        </w:tc>
      </w:tr>
      <w:tr>
        <w:tc>
          <w:tcPr>
            <w:tcW w:type="dxa" w:w="3331"/>
            <w:vAlign w:val="center"/>
          </w:tcPr>
          <w:p>
            <w:r>
              <w:t>work_location</w:t>
            </w:r>
          </w:p>
        </w:tc>
        <w:tc>
          <w:tcPr>
            <w:tcW w:type="dxa" w:w="3331"/>
            <w:vAlign w:val="center"/>
          </w:tcPr>
          <w:p>
            <w:r>
              <w:t>Work location</w:t>
            </w:r>
          </w:p>
        </w:tc>
        <w:tc>
          <w:tcPr>
            <w:tcW w:type="dxa" w:w="3331"/>
            <w:vAlign w:val="center"/>
          </w:tcPr>
          <w:p>
            <w:r>
              <w:t>{{WORK_LOCATION}}</w:t>
            </w:r>
          </w:p>
        </w:tc>
      </w:tr>
      <w:tr>
        <w:tc>
          <w:tcPr>
            <w:tcW w:type="dxa" w:w="3331"/>
            <w:vAlign w:val="center"/>
          </w:tcPr>
          <w:p>
            <w:r>
              <w:t>site_rules</w:t>
            </w:r>
          </w:p>
        </w:tc>
        <w:tc>
          <w:tcPr>
            <w:tcW w:type="dxa" w:w="3331"/>
            <w:vAlign w:val="center"/>
          </w:tcPr>
          <w:p>
            <w:r>
              <w:t>Site rules</w:t>
            </w:r>
          </w:p>
        </w:tc>
        <w:tc>
          <w:tcPr>
            <w:tcW w:type="dxa" w:w="3331"/>
            <w:vAlign w:val="center"/>
          </w:tcPr>
          <w:p>
            <w:r>
              <w:t>{{SITE_RULES}}</w:t>
            </w:r>
          </w:p>
        </w:tc>
      </w:tr>
      <w:tr>
        <w:tc>
          <w:tcPr>
            <w:tcW w:type="dxa" w:w="3331"/>
            <w:vAlign w:val="center"/>
          </w:tcPr>
          <w:p>
            <w:r>
              <w:t>safety_requirements</w:t>
            </w:r>
          </w:p>
        </w:tc>
        <w:tc>
          <w:tcPr>
            <w:tcW w:type="dxa" w:w="3331"/>
            <w:vAlign w:val="center"/>
          </w:tcPr>
          <w:p>
            <w:r>
              <w:t>Safety requirements</w:t>
            </w:r>
          </w:p>
        </w:tc>
        <w:tc>
          <w:tcPr>
            <w:tcW w:type="dxa" w:w="3331"/>
            <w:vAlign w:val="center"/>
          </w:tcPr>
          <w:p>
            <w:r>
              <w:t>{{SAFETY_REQUIREMENTS}}</w:t>
            </w:r>
          </w:p>
        </w:tc>
      </w:tr>
      <w:tr>
        <w:tc>
          <w:tcPr>
            <w:tcW w:type="dxa" w:w="3331"/>
            <w:vAlign w:val="center"/>
          </w:tcPr>
          <w:p>
            <w:r>
              <w:t>service_hours</w:t>
            </w:r>
          </w:p>
        </w:tc>
        <w:tc>
          <w:tcPr>
            <w:tcW w:type="dxa" w:w="3331"/>
            <w:vAlign w:val="center"/>
          </w:tcPr>
          <w:p>
            <w:r>
              <w:t>Service hours</w:t>
            </w:r>
          </w:p>
        </w:tc>
        <w:tc>
          <w:tcPr>
            <w:tcW w:type="dxa" w:w="3331"/>
            <w:vAlign w:val="center"/>
          </w:tcPr>
          <w:p>
            <w:r>
              <w:t>{{SERVICE_HOURS}}</w:t>
            </w:r>
          </w:p>
        </w:tc>
      </w:tr>
      <w:tr>
        <w:tc>
          <w:tcPr>
            <w:tcW w:type="dxa" w:w="3331"/>
            <w:vAlign w:val="center"/>
          </w:tcPr>
          <w:p>
            <w:r>
              <w:t>statutory_compliance</w:t>
            </w:r>
          </w:p>
        </w:tc>
        <w:tc>
          <w:tcPr>
            <w:tcW w:type="dxa" w:w="3331"/>
            <w:vAlign w:val="center"/>
          </w:tcPr>
          <w:p>
            <w:r>
              <w:t>Statutory compliance</w:t>
            </w:r>
          </w:p>
        </w:tc>
        <w:tc>
          <w:tcPr>
            <w:tcW w:type="dxa" w:w="3331"/>
            <w:vAlign w:val="center"/>
          </w:tcPr>
          <w:p>
            <w:r>
              <w:t>{{STATUTORY_COMPLIANCE}}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Site access and safety induction: {[INSERT AGREED DETAILS OR MARK NOT APPLICABLE]}</w:t>
      </w:r>
    </w:p>
    <w:p>
      <w:pPr>
        <w:pStyle w:val="ListBullet"/>
      </w:pPr>
      <w:r>
        <w:t>Work completion certificate: {[INSERT AGREED DETAILS OR MARK NOT APPLICABLE]}</w:t>
      </w:r>
    </w:p>
    <w:p>
      <w:pPr>
        <w:pStyle w:val="ListBullet"/>
      </w:pPr>
      <w:r>
        <w:t>Tools, parts and site damage: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