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B3" w:rsidRPr="00C17DB3" w:rsidRDefault="00C17DB3" w:rsidP="00C17DB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The following dataset is used to classify the car acceptability into classes: unacceptable, acceptable, good and very good.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Import the car.data dataset from </w:t>
      </w:r>
      <w:hyperlink r:id="rId6" w:tgtFrame="_blank" w:history="1">
        <w:r w:rsidRPr="00C17DB3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https://archive.ics.uci.edu/ml/machine-learning-databases/car/</w:t>
        </w:r>
        <w:r w:rsidRPr="00C17DB3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 (1 points).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Extract X as all columns except the last column and Y as last column. (1points)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Visualize the dataset using any two appropriate graphs. (2 points)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Visualize the correlation between all the variables of dataset. (1  points)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Split the data into training set and testing set. (1 points).Perform 10-fold cross validation (1 point).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Train a Logistic regression model for the dataset. (1 points)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Compute the accuracy and confusion matrix. (2 points)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Plot the decision boundary, visualize training and test results (2 point)</w:t>
      </w:r>
    </w:p>
    <w:p w:rsidR="00C17DB3" w:rsidRPr="00C17DB3" w:rsidRDefault="00C17DB3" w:rsidP="00C1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C17DB3">
        <w:rPr>
          <w:rFonts w:ascii="Helvetica" w:eastAsia="Times New Roman" w:hAnsi="Helvetica" w:cs="Helvetica"/>
          <w:color w:val="211D70"/>
          <w:sz w:val="24"/>
          <w:szCs w:val="24"/>
        </w:rPr>
        <w:t>Predict and display the class label of a car with following attributes : buying, maint, doors, persons, lug_boot, safety as [vhigh,low,4,more,small,med]. (1 points)</w:t>
      </w:r>
    </w:p>
    <w:p w:rsidR="00787CC2" w:rsidRDefault="00787CC2">
      <w:bookmarkStart w:id="0" w:name="_GoBack"/>
      <w:bookmarkEnd w:id="0"/>
    </w:p>
    <w:sectPr w:rsidR="007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C6F"/>
    <w:multiLevelType w:val="multilevel"/>
    <w:tmpl w:val="09A6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12"/>
    <w:rsid w:val="00787CC2"/>
    <w:rsid w:val="00A94512"/>
    <w:rsid w:val="00C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7DB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7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7DB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c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2020-03-01T14:14:00Z</dcterms:created>
  <dcterms:modified xsi:type="dcterms:W3CDTF">2020-03-01T14:14:00Z</dcterms:modified>
</cp:coreProperties>
</file>