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1npwrcawy8n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1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3pi9i0xmw49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Task: Cancer Dataset Familiarization Report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0op5ciy5qu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Instruction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required to perform any data analysis</w:t>
      </w:r>
      <w:r w:rsidDel="00000000" w:rsidR="00000000" w:rsidRPr="00000000">
        <w:rPr>
          <w:rtl w:val="0"/>
        </w:rPr>
        <w:t xml:space="preserve">.</w:t>
        <w:br w:type="textWrapping"/>
        <w:t xml:space="preserve"> Your task is only to </w:t>
      </w:r>
      <w:r w:rsidDel="00000000" w:rsidR="00000000" w:rsidRPr="00000000">
        <w:rPr>
          <w:b w:val="1"/>
          <w:bCs w:val="1"/>
          <w:rtl w:val="0"/>
        </w:rPr>
        <w:t xml:space="preserve">understand the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zdj45obbyb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– Open the Dataset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use: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Microsoft Excel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Google Sheets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se4qnexnxg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dataset file.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Count the total number of rows.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Count the total number of columns.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following: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Records = 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Columns = 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z9ro2fwgf2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fbeosvda6b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– Column Understanding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explaining each column in simple words.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format below:</w:t>
      </w:r>
    </w:p>
    <w:tbl>
      <w:tblPr>
        <w:tblStyle w:val="Table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830"/>
        <w:tblGridChange w:id="0">
          <w:tblGrid>
            <w:gridCol w:w="1715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(In Your Own 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Patient 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Smoking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Whether the patient smokes (Yes/No)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Cancer stage level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Use simple language. No technical terms required.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zi8hcukq3a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– Column Categorization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the columns into the following categories: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o9w4rx550q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Demographic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(Example: Age, Gender, Country)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all demographic-related columns here: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n0r855b7vo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Lifestyle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(Example: Smoking, Alcohol, Obesity)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all lifestyle-related columns here: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1gdton89fx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Medical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(Example: Cancer Type, Stage)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all medical-related columns here: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ke8853s876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Cost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(Example: Treatment Cost)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cost-related columns here: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0y1ayqjtmy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Outcome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(Example: Survival Years, Severity)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outcome-related columns here: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cpk1w8kgpam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– Basic Observations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Excel filters or sorting to answer the following questions.</w:t>
        <w:br w:type="textWrapping"/>
        <w:t xml:space="preserve"> (No formulas required.)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country appears the most?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Which cancer stage is most common?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minimum and maximum treatment cost?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minimum and maximum survival years?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Which gender count is higher?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your answers clearly below: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spa8su9r9u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– Business Thinking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questions in simple English: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factor may affect cancer severity?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Why is early stage detection important?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Why is treatment cost analysis useful?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type of analysis can hospital management perform?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Write any two questions you would like to analyze later using this dataset.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iqkl0ufg75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Submission Instructions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your report in: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Word Document (.doc / .docx)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PDF Format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report must include: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 Summary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Column Meaning Table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Column Categories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Basic Observations (5 Answers)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Thinking Answers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Da Introduction Material: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https://docs.google.com/document/d/1BneEjBOnlCfxwlfxzO_fGl_1cdYzMzC2GSi8yi2WH-0/edit?usp=sharing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Project Documentation Link: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https://docs.google.com/document/d/1cG3oZwxdEGmzIJ7XdozJvuQ180immY98iYXvT19ZJOQ/edit?usp=sharing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Submission Link: https://docs.google.com/forms/d/e/1FAIpQLSdnpqudY7OiEL4-jZCyA32YVyqSRdGpm6eiIaSd6ZXTLs0r1Q/viewform?usp=sharing&amp;ouid=109503409826466809878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gLOFWT3EmQck2oNG72oBqcuRg==">CgMxLjAyDmguMW5wd3JjYXd5OG40Mg5oLjNwaTlpMHhtdzQ5ZDIOaC45MG9wNWNpeTVxdWEyDmguM3pkajQ1b2JieWJiMg5oLmVzZTRxbmV4bnhnMzIOaC45ejlybzJmd2dmMnMyDmguYmZiZW9zdmRhNmJsMg5oLjJ6aThoY3VrcTNhMjIOaC51bzl3NHJ4NTUwcWQyDmguOW4wcjg1NWI3dm9qMg5oLmYxZ2R0b244OWZ4OTIOaC43a2U4ODUzczg3NmUyDmgueDB5MWF5cWp0bXl3Mg5oLmNwazF3OGtncGFtODIOaC4zc3BhOHN1OXI5dXkyDmguNmlxa2wwdWZnNzV4OAByITFGYkFLUzFzMUZQTmVnUkJLLVlpZ2lMNWZ1ZGhxNnQ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