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DEFD" w14:textId="77777777" w:rsidR="00EB1422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75447B5B" w14:textId="77777777" w:rsidR="00EB1422" w:rsidRDefault="00EB142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B1422" w14:paraId="4371CB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3E07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8901" w14:textId="5704ABDD" w:rsidR="00EB1422" w:rsidRDefault="00E6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June 2025</w:t>
            </w:r>
          </w:p>
        </w:tc>
      </w:tr>
      <w:tr w:rsidR="00EB1422" w14:paraId="28DA97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020D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96F9" w14:textId="07DE6AD5" w:rsidR="00EB1422" w:rsidRDefault="00E6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7A2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SWTID1750052396</w:t>
            </w:r>
          </w:p>
        </w:tc>
      </w:tr>
      <w:tr w:rsidR="00EB1422" w14:paraId="66FCF8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9BB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CC9A" w14:textId="5F63BD61" w:rsidR="00EB1422" w:rsidRDefault="00E6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7A2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Medium App Reviews from Google Play Store</w:t>
            </w:r>
          </w:p>
        </w:tc>
      </w:tr>
      <w:tr w:rsidR="00EB1422" w14:paraId="0B9215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3392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13F3" w14:textId="77777777" w:rsidR="00EB14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E56D48E" w14:textId="77777777" w:rsidR="00EB1422" w:rsidRDefault="00EB142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42540B2" w14:textId="77777777" w:rsidR="00EB142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42FE946" w14:textId="77777777" w:rsidR="00EB142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3D14D887" w14:textId="77777777" w:rsidR="00EB142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10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8088"/>
      </w:tblGrid>
      <w:tr w:rsidR="00E40D79" w14:paraId="7059A03A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3926D" w14:textId="36EE83C0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4234" w14:textId="19798BD1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Tuned Hyperparameters</w:t>
            </w:r>
          </w:p>
        </w:tc>
      </w:tr>
      <w:tr w:rsidR="00E40D79" w14:paraId="660C710C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BB05" w14:textId="77AB09A2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K-Nearest Neighbors (KNN)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782A9" w14:textId="68F2FAB4" w:rsidR="00E40D79" w:rsidRPr="00E637A2" w:rsidRDefault="00E40D79" w:rsidP="00E40D79">
            <w:pPr>
              <w:widowControl/>
              <w:spacing w:after="120"/>
            </w:pPr>
            <w:r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n_neighbors</w:t>
            </w:r>
            <w:proofErr w:type="spellEnd"/>
            <w:r>
              <w:t xml:space="preserve">: Number of neighbors to use (affects bias-variance tradeoff). </w:t>
            </w:r>
            <w:r>
              <w:br/>
              <w:t xml:space="preserve">- </w:t>
            </w:r>
            <w:r>
              <w:rPr>
                <w:rStyle w:val="HTMLCode"/>
                <w:rFonts w:eastAsia="Calibri"/>
              </w:rPr>
              <w:t>weights</w:t>
            </w:r>
            <w:r>
              <w:t xml:space="preserve">: Uniform or distance-based influence of neighbors. </w:t>
            </w:r>
            <w:r>
              <w:br/>
              <w:t xml:space="preserve">- </w:t>
            </w:r>
            <w:r>
              <w:rPr>
                <w:rStyle w:val="HTMLCode"/>
                <w:rFonts w:eastAsia="Calibri"/>
              </w:rPr>
              <w:t>metric</w:t>
            </w:r>
            <w:r>
              <w:t>: Distance metric used (e.g., '</w:t>
            </w:r>
            <w:proofErr w:type="spellStart"/>
            <w:r>
              <w:t>euclidean</w:t>
            </w:r>
            <w:proofErr w:type="spellEnd"/>
            <w:r>
              <w:t>', '</w:t>
            </w:r>
            <w:proofErr w:type="spellStart"/>
            <w:r>
              <w:t>manhattan</w:t>
            </w:r>
            <w:proofErr w:type="spellEnd"/>
            <w:r>
              <w:t xml:space="preserve">'). </w:t>
            </w:r>
            <w:r>
              <w:br/>
            </w:r>
          </w:p>
        </w:tc>
      </w:tr>
      <w:tr w:rsidR="00E40D79" w14:paraId="1B932A56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9C988" w14:textId="156646C3" w:rsidR="00E40D79" w:rsidRDefault="00E40D79" w:rsidP="00E40D7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Naive Bayes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516A9" w14:textId="4C88C094" w:rsidR="00E40D79" w:rsidRDefault="00E40D79" w:rsidP="00E40D79">
            <w:pPr>
              <w:widowControl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var_smoothing</w:t>
            </w:r>
            <w:proofErr w:type="spellEnd"/>
            <w:r>
              <w:t xml:space="preserve">: Portion added to variance to avoid zero division errors (for </w:t>
            </w:r>
            <w:proofErr w:type="spellStart"/>
            <w:r>
              <w:t>GaussianNB</w:t>
            </w:r>
            <w:proofErr w:type="spellEnd"/>
            <w:r>
              <w:t xml:space="preserve">). </w:t>
            </w:r>
            <w:r>
              <w:br/>
              <w:t xml:space="preserve">Typically tuned using log-scale values (e.g., 1e-9, 1e-8). </w:t>
            </w:r>
            <w:r>
              <w:br/>
            </w:r>
          </w:p>
        </w:tc>
      </w:tr>
      <w:tr w:rsidR="00E40D79" w14:paraId="24B4316A" w14:textId="77777777" w:rsidTr="00E637A2">
        <w:trPr>
          <w:trHeight w:val="46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BF004" w14:textId="2339F7C1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Random Forest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D44B" w14:textId="3550CAE7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n_estimators</w:t>
            </w:r>
            <w:proofErr w:type="spellEnd"/>
            <w:r>
              <w:t xml:space="preserve">: Number of trees in the forest. 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max_depth</w:t>
            </w:r>
            <w:proofErr w:type="spellEnd"/>
            <w:r>
              <w:t xml:space="preserve">: Maximum depth of each tree. 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min_samples_split</w:t>
            </w:r>
            <w:proofErr w:type="spellEnd"/>
            <w:r>
              <w:t xml:space="preserve">: Minimum samples required to split an internal node. 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="Calibri"/>
              </w:rPr>
              <w:t>max_features</w:t>
            </w:r>
            <w:proofErr w:type="spellEnd"/>
            <w:r>
              <w:t xml:space="preserve">: Number of features to consider for best split. </w:t>
            </w:r>
            <w:r>
              <w:br/>
            </w:r>
          </w:p>
        </w:tc>
      </w:tr>
    </w:tbl>
    <w:p w14:paraId="5C46221F" w14:textId="77777777" w:rsidR="00E637A2" w:rsidRDefault="00E637A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1"/>
      <w:bookmarkEnd w:id="2"/>
      <w:bookmarkEnd w:id="3"/>
      <w:bookmarkEnd w:id="4"/>
      <w:bookmarkEnd w:id="5"/>
    </w:p>
    <w:p w14:paraId="2583FD2C" w14:textId="77777777" w:rsidR="00E637A2" w:rsidRDefault="00E637A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FB1290" w14:textId="0997F44E" w:rsidR="00EB142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40D79" w14:paraId="6E402D4A" w14:textId="77777777" w:rsidTr="00B3395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41B4A" w14:textId="59644828" w:rsidR="00E40D79" w:rsidRDefault="00E40D79" w:rsidP="00E40D7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Final Model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7E52F" w14:textId="328B38C6" w:rsidR="00E40D79" w:rsidRDefault="00E40D79" w:rsidP="00E40D7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</w:rPr>
              <w:t>Reasoning</w:t>
            </w:r>
          </w:p>
        </w:tc>
      </w:tr>
      <w:tr w:rsidR="00E40D79" w14:paraId="1B71F82D" w14:textId="77777777" w:rsidTr="00B3395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65B55" w14:textId="06D9B913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Random Forest</w:t>
            </w:r>
            <w:r>
              <w:t xml:space="preserve"> (Example)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A91A4" w14:textId="61D75184" w:rsidR="00E40D79" w:rsidRDefault="00E40D79" w:rsidP="00E40D7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Random Forest was chosen as the final model due to its superior performance in terms of accuracy and robustness on the validation set. It handles non-linear relationships and feature interactions effectively and showed the highest F1-score among all models.</w:t>
            </w:r>
          </w:p>
        </w:tc>
      </w:tr>
    </w:tbl>
    <w:p w14:paraId="7E4AA7A4" w14:textId="77777777" w:rsidR="00EB1422" w:rsidRDefault="00EB14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B142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7E6AD" w14:textId="77777777" w:rsidR="00AC43C8" w:rsidRDefault="00AC43C8">
      <w:r>
        <w:separator/>
      </w:r>
    </w:p>
  </w:endnote>
  <w:endnote w:type="continuationSeparator" w:id="0">
    <w:p w14:paraId="04DCB9CF" w14:textId="77777777" w:rsidR="00AC43C8" w:rsidRDefault="00AC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EC849" w14:textId="77777777" w:rsidR="00AC43C8" w:rsidRDefault="00AC43C8">
      <w:r>
        <w:separator/>
      </w:r>
    </w:p>
  </w:footnote>
  <w:footnote w:type="continuationSeparator" w:id="0">
    <w:p w14:paraId="5D92E2C8" w14:textId="77777777" w:rsidR="00AC43C8" w:rsidRDefault="00AC4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0AAE0" w14:textId="77777777" w:rsidR="00EB142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1E180" wp14:editId="21A4E67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B6316" wp14:editId="718531B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F80F3F" w14:textId="77777777" w:rsidR="00EB1422" w:rsidRDefault="00EB1422"/>
  <w:p w14:paraId="006D9C63" w14:textId="77777777" w:rsidR="00EB1422" w:rsidRDefault="00EB14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22"/>
    <w:rsid w:val="002539E0"/>
    <w:rsid w:val="008A47E5"/>
    <w:rsid w:val="00A02CF5"/>
    <w:rsid w:val="00AC43C8"/>
    <w:rsid w:val="00B3395F"/>
    <w:rsid w:val="00E40D79"/>
    <w:rsid w:val="00E637A2"/>
    <w:rsid w:val="00E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D8AF"/>
  <w15:docId w15:val="{680034A4-E741-43F7-B162-80F30C1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E637A2"/>
    <w:rPr>
      <w:b/>
      <w:bCs/>
    </w:rPr>
  </w:style>
  <w:style w:type="character" w:styleId="Emphasis">
    <w:name w:val="Emphasis"/>
    <w:basedOn w:val="DefaultParagraphFont"/>
    <w:uiPriority w:val="20"/>
    <w:qFormat/>
    <w:rsid w:val="00E637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0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MG</cp:lastModifiedBy>
  <cp:revision>3</cp:revision>
  <dcterms:created xsi:type="dcterms:W3CDTF">2025-06-26T07:09:00Z</dcterms:created>
  <dcterms:modified xsi:type="dcterms:W3CDTF">2025-07-05T07:21:00Z</dcterms:modified>
</cp:coreProperties>
</file>