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F840" w14:textId="084D1004" w:rsidR="00E864F2" w:rsidRP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CS-23334 FUNDAMENTALS OF DATA SCIENCE</w:t>
      </w:r>
    </w:p>
    <w:p w14:paraId="4281BDEB" w14:textId="5E850C79" w:rsidR="00C65F2B" w:rsidRDefault="00C65F2B" w:rsidP="00C65F2B">
      <w:pPr>
        <w:jc w:val="center"/>
        <w:rPr>
          <w:rFonts w:ascii="Arial Black" w:hAnsi="Arial Black"/>
          <w:sz w:val="36"/>
          <w:szCs w:val="36"/>
        </w:rPr>
      </w:pPr>
      <w:r w:rsidRPr="00C65F2B">
        <w:rPr>
          <w:rFonts w:ascii="Arial Black" w:hAnsi="Arial Black"/>
          <w:sz w:val="36"/>
          <w:szCs w:val="36"/>
        </w:rPr>
        <w:t>A</w:t>
      </w:r>
      <w:r w:rsidR="007A3567">
        <w:rPr>
          <w:rFonts w:ascii="Arial Black" w:hAnsi="Arial Black"/>
          <w:sz w:val="36"/>
          <w:szCs w:val="36"/>
        </w:rPr>
        <w:t>SHWIN C</w:t>
      </w:r>
      <w:r w:rsidRPr="00C65F2B">
        <w:rPr>
          <w:rFonts w:ascii="Arial Black" w:hAnsi="Arial Black"/>
          <w:sz w:val="36"/>
          <w:szCs w:val="36"/>
        </w:rPr>
        <w:t xml:space="preserve">  2407010</w:t>
      </w:r>
      <w:r w:rsidR="007A3567">
        <w:rPr>
          <w:rFonts w:ascii="Arial Black" w:hAnsi="Arial Black"/>
          <w:sz w:val="36"/>
          <w:szCs w:val="36"/>
        </w:rPr>
        <w:t>58</w:t>
      </w:r>
    </w:p>
    <w:p w14:paraId="26BC6DD6" w14:textId="65881DDD" w:rsidR="00C65F2B" w:rsidRDefault="00C65F2B" w:rsidP="00C65F2B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A7BD1" wp14:editId="16972768">
                <wp:simplePos x="0" y="0"/>
                <wp:positionH relativeFrom="column">
                  <wp:posOffset>-491836</wp:posOffset>
                </wp:positionH>
                <wp:positionV relativeFrom="paragraph">
                  <wp:posOffset>250710</wp:posOffset>
                </wp:positionV>
                <wp:extent cx="6698672" cy="0"/>
                <wp:effectExtent l="0" t="0" r="0" b="0"/>
                <wp:wrapNone/>
                <wp:docPr id="1954188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6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526B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75pt,19.75pt" to="488.7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1C04FE7" w14:textId="328BC05D" w:rsidR="00C65F2B" w:rsidRDefault="00C65F2B" w:rsidP="00C65F2B">
      <w:pPr>
        <w:rPr>
          <w:rFonts w:ascii="Arial Black" w:hAnsi="Arial Black"/>
          <w:sz w:val="32"/>
          <w:szCs w:val="32"/>
        </w:rPr>
      </w:pPr>
      <w:r w:rsidRPr="00C65F2B">
        <w:rPr>
          <w:rFonts w:ascii="Arial Black" w:hAnsi="Arial Black"/>
          <w:sz w:val="28"/>
          <w:szCs w:val="28"/>
        </w:rPr>
        <w:t>Experiment 1</w:t>
      </w:r>
      <w:r w:rsidR="00A04182">
        <w:rPr>
          <w:rFonts w:ascii="Arial Black" w:hAnsi="Arial Black"/>
          <w:sz w:val="28"/>
          <w:szCs w:val="28"/>
        </w:rPr>
        <w:t>4</w:t>
      </w:r>
      <w:r w:rsidRPr="00C65F2B">
        <w:rPr>
          <w:rFonts w:ascii="Arial Black" w:hAnsi="Arial Black"/>
          <w:sz w:val="28"/>
          <w:szCs w:val="28"/>
        </w:rPr>
        <w:t xml:space="preserve">                              </w:t>
      </w:r>
      <w:r>
        <w:rPr>
          <w:rFonts w:ascii="Arial Black" w:hAnsi="Arial Black"/>
          <w:sz w:val="28"/>
          <w:szCs w:val="28"/>
        </w:rPr>
        <w:t xml:space="preserve">            </w:t>
      </w:r>
      <w:r w:rsidRPr="00C65F2B">
        <w:rPr>
          <w:rFonts w:ascii="Arial Black" w:hAnsi="Arial Black"/>
          <w:sz w:val="28"/>
          <w:szCs w:val="28"/>
        </w:rPr>
        <w:t xml:space="preserve">   Date: </w:t>
      </w:r>
      <w:r w:rsidR="00A04182">
        <w:rPr>
          <w:rFonts w:ascii="Arial Black" w:hAnsi="Arial Black"/>
          <w:sz w:val="28"/>
          <w:szCs w:val="28"/>
        </w:rPr>
        <w:t>23</w:t>
      </w:r>
      <w:r w:rsidRPr="00C65F2B">
        <w:rPr>
          <w:rFonts w:ascii="Arial Black" w:hAnsi="Arial Black"/>
          <w:sz w:val="28"/>
          <w:szCs w:val="28"/>
        </w:rPr>
        <w:t>.10.2025</w:t>
      </w:r>
    </w:p>
    <w:p w14:paraId="084418BB" w14:textId="77777777" w:rsidR="00C65F2B" w:rsidRDefault="00C65F2B" w:rsidP="00C65F2B">
      <w:pPr>
        <w:rPr>
          <w:rFonts w:ascii="Arial Black" w:hAnsi="Arial Black"/>
          <w:sz w:val="32"/>
          <w:szCs w:val="32"/>
        </w:rPr>
      </w:pPr>
    </w:p>
    <w:p w14:paraId="216AAE13" w14:textId="15AFD5E8" w:rsidR="00C65F2B" w:rsidRDefault="00C65F2B" w:rsidP="00C65F2B">
      <w:pPr>
        <w:rPr>
          <w:rFonts w:ascii="Arial Black" w:hAnsi="Arial Black"/>
          <w:sz w:val="32"/>
          <w:szCs w:val="32"/>
          <w:u w:val="single"/>
        </w:rPr>
      </w:pPr>
      <w:r w:rsidRPr="00C65F2B">
        <w:rPr>
          <w:rFonts w:ascii="Arial Black" w:hAnsi="Arial Black"/>
          <w:sz w:val="32"/>
          <w:szCs w:val="32"/>
          <w:u w:val="single"/>
        </w:rPr>
        <w:t>1</w:t>
      </w:r>
      <w:r w:rsidR="00A04182">
        <w:rPr>
          <w:rFonts w:ascii="Arial Black" w:hAnsi="Arial Black"/>
          <w:sz w:val="32"/>
          <w:szCs w:val="32"/>
          <w:u w:val="single"/>
        </w:rPr>
        <w:t>4</w:t>
      </w:r>
      <w:r w:rsidRPr="00C65F2B">
        <w:rPr>
          <w:rFonts w:ascii="Arial Black" w:hAnsi="Arial Black"/>
          <w:sz w:val="32"/>
          <w:szCs w:val="32"/>
          <w:u w:val="single"/>
        </w:rPr>
        <w:t>.</w:t>
      </w:r>
      <w:r w:rsidRPr="00C65F2B">
        <w:rPr>
          <w:u w:val="single"/>
        </w:rPr>
        <w:t xml:space="preserve"> </w:t>
      </w:r>
      <w:r w:rsidR="00A04182" w:rsidRPr="00A04182">
        <w:rPr>
          <w:rFonts w:ascii="Arial Black" w:hAnsi="Arial Black"/>
          <w:sz w:val="32"/>
          <w:szCs w:val="32"/>
          <w:u w:val="single"/>
        </w:rPr>
        <w:t>Hypothetical using ANOVA-Test</w:t>
      </w:r>
    </w:p>
    <w:p w14:paraId="0A800D2E" w14:textId="77777777" w:rsidR="00A04182" w:rsidRDefault="00A04182" w:rsidP="00C65F2B">
      <w:pPr>
        <w:rPr>
          <w:rFonts w:ascii="Arial Black" w:hAnsi="Arial Black"/>
          <w:sz w:val="32"/>
          <w:szCs w:val="32"/>
          <w:u w:val="single"/>
        </w:rPr>
      </w:pPr>
    </w:p>
    <w:p w14:paraId="11F81B70" w14:textId="6E45813E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Aim:</w:t>
      </w:r>
    </w:p>
    <w:p w14:paraId="1F2F6CE3" w14:textId="0CAFF05F" w:rsidR="00C65F2B" w:rsidRDefault="00A04182" w:rsidP="00A04182">
      <w:pPr>
        <w:rPr>
          <w:rFonts w:ascii="Aptos" w:hAnsi="Aptos"/>
          <w:sz w:val="28"/>
          <w:szCs w:val="28"/>
        </w:rPr>
      </w:pPr>
      <w:r w:rsidRPr="00A04182">
        <w:rPr>
          <w:rFonts w:ascii="Aptos" w:hAnsi="Aptos"/>
          <w:sz w:val="28"/>
          <w:szCs w:val="28"/>
        </w:rPr>
        <w:t>To compare the growth rates of plants under three different fertilizer treatments</w:t>
      </w:r>
      <w:r>
        <w:rPr>
          <w:rFonts w:ascii="Aptos" w:hAnsi="Aptos"/>
          <w:sz w:val="28"/>
          <w:szCs w:val="28"/>
        </w:rPr>
        <w:t xml:space="preserve"> </w:t>
      </w:r>
      <w:r w:rsidRPr="00A04182">
        <w:rPr>
          <w:rFonts w:ascii="Aptos" w:hAnsi="Aptos"/>
          <w:sz w:val="28"/>
          <w:szCs w:val="28"/>
        </w:rPr>
        <w:t>(Treatment A, B, and C) to determine if there is a significant difference in their mean growth.</w:t>
      </w:r>
    </w:p>
    <w:p w14:paraId="763868BD" w14:textId="77777777" w:rsidR="00A04182" w:rsidRDefault="00A04182" w:rsidP="00A04182">
      <w:pPr>
        <w:rPr>
          <w:rFonts w:ascii="Aptos" w:hAnsi="Aptos"/>
          <w:sz w:val="28"/>
          <w:szCs w:val="28"/>
        </w:rPr>
      </w:pPr>
    </w:p>
    <w:p w14:paraId="0113EAA5" w14:textId="2B145672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 xml:space="preserve">Description: </w:t>
      </w:r>
    </w:p>
    <w:p w14:paraId="6730A4EC" w14:textId="157D1EB3" w:rsidR="00C65F2B" w:rsidRDefault="00C65F2B" w:rsidP="00C65F2B">
      <w:pPr>
        <w:rPr>
          <w:rFonts w:ascii="Aptos" w:hAnsi="Aptos"/>
          <w:sz w:val="28"/>
          <w:szCs w:val="28"/>
        </w:rPr>
      </w:pPr>
      <w:r w:rsidRPr="00C65F2B">
        <w:rPr>
          <w:rFonts w:ascii="Aptos" w:hAnsi="Aptos"/>
          <w:sz w:val="28"/>
          <w:szCs w:val="28"/>
        </w:rPr>
        <w:t xml:space="preserve">A statistical </w:t>
      </w:r>
      <w:r w:rsidR="00A04182">
        <w:rPr>
          <w:rFonts w:ascii="Aptos" w:hAnsi="Aptos"/>
          <w:sz w:val="28"/>
          <w:szCs w:val="28"/>
        </w:rPr>
        <w:t xml:space="preserve">ANOVA </w:t>
      </w:r>
      <w:r>
        <w:rPr>
          <w:rFonts w:ascii="Aptos" w:hAnsi="Aptos"/>
          <w:sz w:val="28"/>
          <w:szCs w:val="28"/>
        </w:rPr>
        <w:t>-T</w:t>
      </w:r>
      <w:r w:rsidRPr="00C65F2B">
        <w:rPr>
          <w:rFonts w:ascii="Aptos" w:hAnsi="Aptos"/>
          <w:sz w:val="28"/>
          <w:szCs w:val="28"/>
        </w:rPr>
        <w:t>est is conducted to determine</w:t>
      </w:r>
      <w:r w:rsidR="00A04182">
        <w:rPr>
          <w:rFonts w:ascii="Aptos" w:hAnsi="Aptos"/>
          <w:sz w:val="28"/>
          <w:szCs w:val="28"/>
        </w:rPr>
        <w:t xml:space="preserve"> the growth rates of plants under three different treatments .</w:t>
      </w:r>
    </w:p>
    <w:p w14:paraId="1AADCB7F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64C2AC12" w14:textId="360BDA91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Algorithm:</w:t>
      </w:r>
    </w:p>
    <w:p w14:paraId="274B354C" w14:textId="77777777" w:rsidR="00C65F2B" w:rsidRP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2755A3D" w14:textId="35F061E2" w:rsidR="00EC3C07" w:rsidRPr="00EC3C07" w:rsidRDefault="00EC3C07" w:rsidP="00EC3C07">
      <w:pPr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1. Null Hypothesis (H₀): The mean growth rates of plants under all three fertilizer</w:t>
      </w:r>
      <w:r>
        <w:rPr>
          <w:rFonts w:ascii="Aptos" w:hAnsi="Aptos"/>
          <w:sz w:val="28"/>
          <w:szCs w:val="28"/>
        </w:rPr>
        <w:t xml:space="preserve"> </w:t>
      </w:r>
      <w:r w:rsidRPr="00EC3C07">
        <w:rPr>
          <w:rFonts w:ascii="Aptos" w:hAnsi="Aptos"/>
          <w:sz w:val="28"/>
          <w:szCs w:val="28"/>
        </w:rPr>
        <w:t>treatments are equal.</w:t>
      </w:r>
      <w:r>
        <w:rPr>
          <w:rFonts w:ascii="Aptos" w:hAnsi="Aptos"/>
          <w:sz w:val="28"/>
          <w:szCs w:val="28"/>
        </w:rPr>
        <w:t xml:space="preserve"> </w:t>
      </w:r>
    </w:p>
    <w:p w14:paraId="2A96613B" w14:textId="41B16F52" w:rsidR="00EC3C07" w:rsidRPr="00EC3C07" w:rsidRDefault="00EC3C07" w:rsidP="00EC3C07">
      <w:pPr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2. Alternative Hypothesis (H₁): At least one pair of mean growth rates of plants under</w:t>
      </w:r>
      <w:r>
        <w:rPr>
          <w:rFonts w:ascii="Aptos" w:hAnsi="Aptos"/>
          <w:sz w:val="28"/>
          <w:szCs w:val="28"/>
        </w:rPr>
        <w:t xml:space="preserve"> </w:t>
      </w:r>
      <w:r w:rsidRPr="00EC3C07">
        <w:rPr>
          <w:rFonts w:ascii="Aptos" w:hAnsi="Aptos"/>
          <w:sz w:val="28"/>
          <w:szCs w:val="28"/>
        </w:rPr>
        <w:t>different fertilizer treatments are not equal.</w:t>
      </w:r>
    </w:p>
    <w:p w14:paraId="661CCF8D" w14:textId="77777777" w:rsidR="00EC3C07" w:rsidRPr="00EC3C07" w:rsidRDefault="00EC3C07" w:rsidP="00EC3C07">
      <w:pPr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3. Samples:</w:t>
      </w:r>
    </w:p>
    <w:p w14:paraId="7A533A1F" w14:textId="06DC00BF" w:rsidR="00EC3C07" w:rsidRPr="00EC3C07" w:rsidRDefault="00EC3C07" w:rsidP="00EC3C07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     </w:t>
      </w:r>
      <w:r w:rsidRPr="00EC3C07">
        <w:rPr>
          <w:rFonts w:ascii="Aptos" w:hAnsi="Aptos"/>
          <w:sz w:val="28"/>
          <w:szCs w:val="28"/>
        </w:rPr>
        <w:t xml:space="preserve"> Measure the growth (in centimeters) of 25 plants under Treatment A.</w:t>
      </w:r>
    </w:p>
    <w:p w14:paraId="65E9B8A9" w14:textId="32EB9D26" w:rsidR="00EC3C07" w:rsidRPr="00EC3C07" w:rsidRDefault="00EC3C07" w:rsidP="00EC3C07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      </w:t>
      </w:r>
      <w:r w:rsidRPr="00EC3C07">
        <w:rPr>
          <w:rFonts w:ascii="Aptos" w:hAnsi="Aptos"/>
          <w:sz w:val="28"/>
          <w:szCs w:val="28"/>
        </w:rPr>
        <w:t>Measure the growth (in centimeters) of 25 plants under Treatment B.</w:t>
      </w:r>
    </w:p>
    <w:p w14:paraId="525E1FE8" w14:textId="37A2D32A" w:rsidR="00EC3C07" w:rsidRPr="00EC3C07" w:rsidRDefault="00EC3C07" w:rsidP="00EC3C07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      </w:t>
      </w:r>
      <w:r w:rsidRPr="00EC3C07">
        <w:rPr>
          <w:rFonts w:ascii="Aptos" w:hAnsi="Aptos"/>
          <w:sz w:val="28"/>
          <w:szCs w:val="28"/>
        </w:rPr>
        <w:t>Measure the growth (in centimeters) of 25 plants under Treatment C.</w:t>
      </w:r>
    </w:p>
    <w:p w14:paraId="0E63E10A" w14:textId="77777777" w:rsidR="00EC3C07" w:rsidRDefault="00EC3C07" w:rsidP="00EC3C07">
      <w:pPr>
        <w:rPr>
          <w:rFonts w:ascii="Aptos" w:hAnsi="Aptos"/>
          <w:sz w:val="28"/>
          <w:szCs w:val="28"/>
        </w:rPr>
      </w:pPr>
    </w:p>
    <w:p w14:paraId="734014BF" w14:textId="77777777" w:rsidR="00EC3C07" w:rsidRDefault="00EC3C07" w:rsidP="00EC3C07">
      <w:pPr>
        <w:rPr>
          <w:rFonts w:ascii="Aptos" w:hAnsi="Aptos"/>
          <w:sz w:val="28"/>
          <w:szCs w:val="28"/>
        </w:rPr>
      </w:pPr>
    </w:p>
    <w:p w14:paraId="5D719AE0" w14:textId="77777777" w:rsidR="00EC3C07" w:rsidRDefault="00EC3C07" w:rsidP="00EC3C07">
      <w:pPr>
        <w:rPr>
          <w:rFonts w:ascii="Aptos" w:hAnsi="Aptos"/>
          <w:sz w:val="28"/>
          <w:szCs w:val="28"/>
        </w:rPr>
      </w:pPr>
    </w:p>
    <w:p w14:paraId="5933360F" w14:textId="0566AE3D" w:rsidR="00EC3C07" w:rsidRPr="00EC3C07" w:rsidRDefault="00EC3C07" w:rsidP="00EC3C07">
      <w:pPr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4. ANOVA: Conduct a one-way ANOVA to compare the mean growth rates of plants</w:t>
      </w:r>
      <w:r>
        <w:rPr>
          <w:rFonts w:ascii="Aptos" w:hAnsi="Aptos"/>
          <w:sz w:val="28"/>
          <w:szCs w:val="28"/>
        </w:rPr>
        <w:t xml:space="preserve"> </w:t>
      </w:r>
      <w:r w:rsidRPr="00EC3C07">
        <w:rPr>
          <w:rFonts w:ascii="Aptos" w:hAnsi="Aptos"/>
          <w:sz w:val="28"/>
          <w:szCs w:val="28"/>
        </w:rPr>
        <w:t>across the three fertilizer treatments.</w:t>
      </w:r>
    </w:p>
    <w:p w14:paraId="6AE62A48" w14:textId="1CADBE09" w:rsidR="00C65F2B" w:rsidRDefault="00EC3C07" w:rsidP="00EC3C07">
      <w:pPr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5. Decision Rule: Use a significance level of α = 0.05.</w:t>
      </w:r>
      <w:r w:rsidR="00C65F2B" w:rsidRPr="00C65F2B">
        <w:rPr>
          <w:rFonts w:ascii="Aptos" w:hAnsi="Aptos"/>
          <w:sz w:val="28"/>
          <w:szCs w:val="28"/>
        </w:rPr>
        <w:t>.</w:t>
      </w:r>
    </w:p>
    <w:p w14:paraId="487D7B84" w14:textId="77777777" w:rsidR="00C65F2B" w:rsidRDefault="00C65F2B" w:rsidP="00C65F2B">
      <w:pPr>
        <w:rPr>
          <w:rFonts w:ascii="Aptos" w:hAnsi="Aptos"/>
          <w:sz w:val="28"/>
          <w:szCs w:val="28"/>
        </w:rPr>
      </w:pPr>
    </w:p>
    <w:p w14:paraId="1FF2DC6C" w14:textId="7E98DAD5" w:rsidR="00C65F2B" w:rsidRDefault="00C65F2B" w:rsidP="00C65F2B">
      <w:pPr>
        <w:rPr>
          <w:rFonts w:ascii="Arial Black" w:hAnsi="Arial Black"/>
          <w:sz w:val="28"/>
          <w:szCs w:val="28"/>
        </w:rPr>
      </w:pPr>
      <w:r w:rsidRPr="00C65F2B">
        <w:rPr>
          <w:rFonts w:ascii="Arial Black" w:hAnsi="Arial Black"/>
          <w:sz w:val="28"/>
          <w:szCs w:val="28"/>
        </w:rPr>
        <w:t>Code With Example:</w:t>
      </w:r>
    </w:p>
    <w:p w14:paraId="71E6336F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47BDC427" w14:textId="012B215E" w:rsidR="00C65F2B" w:rsidRDefault="00EC3C07" w:rsidP="00C65F2B">
      <w:pPr>
        <w:rPr>
          <w:rFonts w:ascii="Arial Black" w:hAnsi="Arial Black"/>
          <w:sz w:val="28"/>
          <w:szCs w:val="28"/>
        </w:rPr>
      </w:pPr>
      <w:r w:rsidRPr="00EC3C0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EABCCEA" wp14:editId="56768A92">
            <wp:extent cx="5731510" cy="4275455"/>
            <wp:effectExtent l="0" t="0" r="2540" b="0"/>
            <wp:docPr id="8742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E78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0C58FF8B" w14:textId="16DF6AD9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2D207EC5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2F12F040" w14:textId="14E86ABA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</w:t>
      </w:r>
      <w:r w:rsidR="00EC3C07" w:rsidRPr="00EC3C0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3532681" wp14:editId="70A21D9F">
            <wp:extent cx="4452084" cy="1244081"/>
            <wp:effectExtent l="0" t="0" r="5715" b="0"/>
            <wp:docPr id="19746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0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113" cy="12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3C82" w14:textId="77777777" w:rsidR="00C65F2B" w:rsidRDefault="00C65F2B" w:rsidP="00C65F2B">
      <w:pPr>
        <w:rPr>
          <w:rFonts w:ascii="Arial Black" w:hAnsi="Arial Black"/>
          <w:sz w:val="28"/>
          <w:szCs w:val="28"/>
        </w:rPr>
      </w:pPr>
    </w:p>
    <w:p w14:paraId="2F03D396" w14:textId="77777777" w:rsidR="00EC3C07" w:rsidRDefault="00EC3C07" w:rsidP="00C65F2B">
      <w:pPr>
        <w:rPr>
          <w:rFonts w:ascii="Arial Black" w:hAnsi="Arial Black"/>
          <w:sz w:val="28"/>
          <w:szCs w:val="28"/>
        </w:rPr>
      </w:pPr>
    </w:p>
    <w:p w14:paraId="5AA291ED" w14:textId="77777777" w:rsidR="00EC3C07" w:rsidRDefault="00EC3C07" w:rsidP="00C65F2B">
      <w:pPr>
        <w:rPr>
          <w:rFonts w:ascii="Arial Black" w:hAnsi="Arial Black"/>
          <w:sz w:val="28"/>
          <w:szCs w:val="28"/>
        </w:rPr>
      </w:pPr>
    </w:p>
    <w:p w14:paraId="0A18AA25" w14:textId="77777777" w:rsidR="00EC3C07" w:rsidRDefault="00EC3C07" w:rsidP="00C65F2B">
      <w:pPr>
        <w:rPr>
          <w:rFonts w:ascii="Arial Black" w:hAnsi="Arial Black"/>
          <w:sz w:val="28"/>
          <w:szCs w:val="28"/>
        </w:rPr>
      </w:pPr>
    </w:p>
    <w:p w14:paraId="1DCD3597" w14:textId="19E465AC" w:rsidR="00EC3C07" w:rsidRDefault="00EC3C07" w:rsidP="00C65F2B">
      <w:pPr>
        <w:rPr>
          <w:rFonts w:ascii="Arial Black" w:hAnsi="Arial Black"/>
          <w:sz w:val="28"/>
          <w:szCs w:val="28"/>
        </w:rPr>
      </w:pPr>
      <w:r w:rsidRPr="00EC3C0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99F7305" wp14:editId="20425C37">
            <wp:extent cx="5731510" cy="2108200"/>
            <wp:effectExtent l="0" t="0" r="2540" b="6350"/>
            <wp:docPr id="9568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1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C0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6A1D3C7E" wp14:editId="4ADCF4BF">
            <wp:extent cx="5731510" cy="462280"/>
            <wp:effectExtent l="0" t="0" r="2540" b="0"/>
            <wp:docPr id="200922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64D6" w14:textId="77777777" w:rsidR="00EC3C07" w:rsidRDefault="00EC3C07" w:rsidP="00C65F2B">
      <w:pPr>
        <w:rPr>
          <w:rFonts w:ascii="Arial Black" w:hAnsi="Arial Black"/>
          <w:sz w:val="28"/>
          <w:szCs w:val="28"/>
        </w:rPr>
      </w:pPr>
    </w:p>
    <w:p w14:paraId="6C3A5665" w14:textId="080F7700" w:rsidR="00EC3C07" w:rsidRDefault="00EC3C07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0081F0B9" w14:textId="70CE2FDE" w:rsidR="00C65F2B" w:rsidRDefault="00EC3C07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</w:t>
      </w:r>
      <w:r w:rsidRPr="00EC3C07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10F542E" wp14:editId="4EEF4226">
            <wp:extent cx="5731510" cy="2152650"/>
            <wp:effectExtent l="0" t="0" r="2540" b="0"/>
            <wp:docPr id="64359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9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BC2C" w14:textId="77777777" w:rsidR="00EC3C07" w:rsidRDefault="00EC3C07" w:rsidP="00C65F2B">
      <w:pPr>
        <w:rPr>
          <w:rFonts w:ascii="Arial Black" w:hAnsi="Arial Black"/>
          <w:sz w:val="28"/>
          <w:szCs w:val="28"/>
        </w:rPr>
      </w:pPr>
    </w:p>
    <w:p w14:paraId="0DB1BCBE" w14:textId="4BC97ADB" w:rsidR="00C65F2B" w:rsidRDefault="00C65F2B" w:rsidP="00C65F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Result:</w:t>
      </w:r>
    </w:p>
    <w:p w14:paraId="541D7F57" w14:textId="52636021" w:rsidR="00C65F2B" w:rsidRPr="00C65F2B" w:rsidRDefault="00EC3C07" w:rsidP="00EC3C07">
      <w:pPr>
        <w:ind w:right="-330"/>
        <w:rPr>
          <w:rFonts w:ascii="Aptos" w:hAnsi="Aptos"/>
          <w:sz w:val="28"/>
          <w:szCs w:val="28"/>
        </w:rPr>
      </w:pPr>
      <w:r w:rsidRPr="00EC3C07">
        <w:rPr>
          <w:rFonts w:ascii="Aptos" w:hAnsi="Aptos"/>
          <w:sz w:val="28"/>
          <w:szCs w:val="28"/>
        </w:rPr>
        <w:t>The Python program to compare the growth rates of plants under three different fertilizer treatments involves conducting an ANOVA test to determine if there is a significant difference in mean growth rates among the treatments</w:t>
      </w:r>
      <w:r>
        <w:rPr>
          <w:rFonts w:ascii="Aptos" w:hAnsi="Aptos"/>
          <w:sz w:val="28"/>
          <w:szCs w:val="28"/>
        </w:rPr>
        <w:t xml:space="preserve"> was executed.</w:t>
      </w:r>
    </w:p>
    <w:sectPr w:rsidR="00C65F2B" w:rsidRPr="00C65F2B" w:rsidSect="00EC3C07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2B"/>
    <w:rsid w:val="00140EA6"/>
    <w:rsid w:val="00207555"/>
    <w:rsid w:val="006B1F68"/>
    <w:rsid w:val="007A3567"/>
    <w:rsid w:val="00A04182"/>
    <w:rsid w:val="00C65F2B"/>
    <w:rsid w:val="00CC4138"/>
    <w:rsid w:val="00E864F2"/>
    <w:rsid w:val="00EC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CD812"/>
  <w15:chartTrackingRefBased/>
  <w15:docId w15:val="{C42187D9-76B1-4A47-B817-9BE057D3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2025-10-19T14:23:00Z</cp:lastPrinted>
  <dcterms:created xsi:type="dcterms:W3CDTF">2025-11-04T08:01:00Z</dcterms:created>
  <dcterms:modified xsi:type="dcterms:W3CDTF">2025-11-04T08:01:00Z</dcterms:modified>
</cp:coreProperties>
</file>