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June 2022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Student External Recognition Extra-curricular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SSN Annual Sports event, the following achievements have been made by B.Tech IT students: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Prithvikiran P (2020-2024 Batch) has got 1st place in 1500 m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V Pritish(2020-2024 Batch) has got Silver Medal in Badminton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Anush Rajagopalan(2020-2024 Batch) runner up in Cricket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Shriram M S (2020-2024 Batch) was selected for University zonal team and played the south zone inter-univ tournament.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Adharsh Gurudev of second year played Cricket League match as part of Purasawalkkam team.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1.Student External Recognition Co-curricular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team, "Birds of feather " formed by Dr P. Vasuki, ASP and Koushik R, Swapna T, III Year IT students, Rohith of III year ECE participated in a ML Competition BirdCLEF 2022 and secured 33 place out of 749 submission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Student External Recognition Extra-curricula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Sahana HSJ of III year IT student with her team SMC's 120dB won first prize in Anna University's Techofes's Battel of the Bands. 12.5.2022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Sahana HSJ of III year IT student with her team SMC's 120dB won first prize in HIGHWAYS Rising-Battle of the Bands at Sri Venkateshwara College of Engineering on 5.5.2022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Sahana HSJ of III year IT student - second place in Vocal Solo Competition at HIGHWAYS Sri Venkateshwara College of Engineering on 5.5.2022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 2022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External Recognition Extra-curricular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Shahana HSJ, III year, B. Tech, along with her team won the first place in 120b band event in HDJ-BITs mesra,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Shahana HSJ, III year, B. Tech, along with her team secured 5'th place in national level Music competition, "Strawberry Fields - NLSIU, Bangalore"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Shahana HSJ, III year, B. Tech, along with her team got second place in the competitions held in IITDM Samgatha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Nalin, II Year, B.Tech, has got 4'th place in All India Institute Tournament for Gun Shooting.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Nalin, II Year, B.Tech, has got 5'th place in gun shooting in Khelo India program at Karnataka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Shahana HSJ, III year, B. Tech, along with her team secured 3'rd place in the competition held at IIIT Kotayam.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Student External Recognition Extra-curricular (5)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Supriya Abirami A &amp; Deepika II year students won first place and 3000 cash award in SSN Maths Quiz in eXLog 2022 conducted by SSN Math Club on 25.03.2022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Ritheesh Kumar and Sushmitha secured runner’s up position in Exlog – Matheletes competition held by SSN Math Club on 25.03.2022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Rohith of II year received the Ist prize in fiction category of the creative writing competition organized by English Dept, SSNCE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Shalom Filbert David of II year received 2'nd price in non- fiction category of the creative writing competition organized by English Dept, SSNCE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Shriram MS of II year won the Man of the match in 2nd round in (quarter-finals) of LICET tournament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2022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1.Student External Recognition Co-curricular (1)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Aadhithya B Kailash, IT, Final Year student has won the Richard E. Merwin student scholarship worth</w:t>
      </w:r>
      <w:r w:rsidDel="00000000" w:rsidR="00000000" w:rsidRPr="00000000">
        <w:rPr>
          <w:b w:val="1"/>
          <w:rtl w:val="0"/>
        </w:rPr>
        <w:t xml:space="preserve"> USD1000 from the IEEE Computer Society, USA</w:t>
      </w:r>
      <w:r w:rsidDel="00000000" w:rsidR="00000000" w:rsidRPr="00000000">
        <w:rPr>
          <w:rtl w:val="0"/>
        </w:rPr>
        <w:t xml:space="preserve">. This scholarship is offered in recognition of his exemplary involvement in student chapter activities, his excellent academic achievement, and willingness to act as a student ambassador.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Student External Recognition Extra-curricular (1)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Adithya Sriram R of III year IT won the runners-up position in the Swyng Dunlop Bengaluru Open in the Men's Open category, held on 19th and 20th of February 2022. He was awarded a Dunlop kitbag, Dunlop accessories and a trophy.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External Recognition Co-curricular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Arun N, 195002013 of 3rd Year, B.Tech IT, has secured 31'st rank in Codentine 3.0 - A National Level Online Coding Challenge organized by ACM, Manipal.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