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B4F14" w14:textId="69BFB7C9" w:rsidR="00C351C4" w:rsidRPr="00F27FD9" w:rsidRDefault="00F27FD9">
      <w:pPr>
        <w:rPr>
          <w:b/>
          <w:bCs/>
          <w:sz w:val="40"/>
          <w:szCs w:val="40"/>
          <w:u w:val="single"/>
        </w:rPr>
      </w:pPr>
      <w:r w:rsidRPr="00F27FD9">
        <w:rPr>
          <w:b/>
          <w:bCs/>
          <w:sz w:val="40"/>
          <w:szCs w:val="40"/>
          <w:u w:val="single"/>
        </w:rPr>
        <w:t>Observable Trends</w:t>
      </w:r>
    </w:p>
    <w:p w14:paraId="7AFA8B02" w14:textId="127DE922" w:rsidR="00F27FD9" w:rsidRDefault="00F27FD9" w:rsidP="00F27FD9">
      <w:pPr>
        <w:pStyle w:val="ListParagraph"/>
        <w:numPr>
          <w:ilvl w:val="0"/>
          <w:numId w:val="1"/>
        </w:numPr>
      </w:pPr>
      <w:r>
        <w:t xml:space="preserve">From the various pie charts, </w:t>
      </w:r>
      <w:r w:rsidR="00633013">
        <w:t xml:space="preserve">it’s clear that </w:t>
      </w:r>
      <w:r>
        <w:t>a large majority of the drivers are from urban cities.</w:t>
      </w:r>
      <w:r w:rsidR="00C3476C">
        <w:t xml:space="preserve"> The number of drivers in urban cities, the total rides in urban cities, and the total fare for urban cities are all more than the rural and suburban values combined.</w:t>
      </w:r>
    </w:p>
    <w:p w14:paraId="18CF5194" w14:textId="6B1FA1BF" w:rsidR="00633013" w:rsidRDefault="00633013" w:rsidP="00F27FD9">
      <w:pPr>
        <w:pStyle w:val="ListParagraph"/>
        <w:numPr>
          <w:ilvl w:val="0"/>
          <w:numId w:val="1"/>
        </w:numPr>
      </w:pPr>
      <w:r>
        <w:t>The bubble plot and the pie charts show that a large majority of the rides are in urban cities with most urban cities having about 15-30 rides.</w:t>
      </w:r>
    </w:p>
    <w:p w14:paraId="209D04E3" w14:textId="11696D18" w:rsidR="00F27FD9" w:rsidRDefault="00F27FD9" w:rsidP="00F27FD9">
      <w:pPr>
        <w:pStyle w:val="ListParagraph"/>
        <w:numPr>
          <w:ilvl w:val="0"/>
          <w:numId w:val="1"/>
        </w:numPr>
      </w:pPr>
      <w:r>
        <w:t>There are more rides in urban cities than rural and suburban, but people in suburban cities spend more on average per fare than urban cities, and people in rural cities spend more on average per fare than suburban. One explanation could be that people from rural areas</w:t>
      </w:r>
      <w:r w:rsidR="00C3476C">
        <w:t xml:space="preserve"> (and suburban areas)</w:t>
      </w:r>
      <w:r>
        <w:t xml:space="preserve"> spend more because they need to travel to urban areas (maybe for work).</w:t>
      </w:r>
      <w:bookmarkStart w:id="0" w:name="_GoBack"/>
      <w:bookmarkEnd w:id="0"/>
    </w:p>
    <w:p w14:paraId="0E255439" w14:textId="77777777" w:rsidR="00F27FD9" w:rsidRDefault="00F27FD9" w:rsidP="00633013">
      <w:pPr>
        <w:pStyle w:val="ListParagraph"/>
      </w:pPr>
    </w:p>
    <w:sectPr w:rsidR="00F2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90151"/>
    <w:multiLevelType w:val="hybridMultilevel"/>
    <w:tmpl w:val="367E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88"/>
    <w:rsid w:val="00154888"/>
    <w:rsid w:val="00633013"/>
    <w:rsid w:val="00C3476C"/>
    <w:rsid w:val="00C351C4"/>
    <w:rsid w:val="00F2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C40F"/>
  <w15:chartTrackingRefBased/>
  <w15:docId w15:val="{49B04F13-2F0E-4C31-B6FE-16B135AF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Jayaram</dc:creator>
  <cp:keywords/>
  <dc:description/>
  <cp:lastModifiedBy>Ashwin Jayaram</cp:lastModifiedBy>
  <cp:revision>3</cp:revision>
  <dcterms:created xsi:type="dcterms:W3CDTF">2019-08-18T01:18:00Z</dcterms:created>
  <dcterms:modified xsi:type="dcterms:W3CDTF">2019-08-18T01:34:00Z</dcterms:modified>
</cp:coreProperties>
</file>