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7B62" w14:textId="38A33636" w:rsidR="007C0B81" w:rsidRPr="005303A3" w:rsidRDefault="00CF42E9" w:rsidP="005303A3">
      <w:pPr>
        <w:jc w:val="center"/>
        <w:rPr>
          <w:bCs/>
          <w:color w:val="000000" w:themeColor="text1"/>
          <w:sz w:val="5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A3">
        <w:rPr>
          <w:bCs/>
          <w:color w:val="000000" w:themeColor="text1"/>
          <w:sz w:val="5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Creation:</w:t>
      </w:r>
    </w:p>
    <w:p w14:paraId="26F949D8" w14:textId="77777777" w:rsidR="005303A3" w:rsidRDefault="005303A3">
      <w:pPr>
        <w:rPr>
          <w:b/>
          <w:bCs/>
          <w:sz w:val="40"/>
          <w:szCs w:val="32"/>
        </w:rPr>
      </w:pPr>
    </w:p>
    <w:p w14:paraId="1EAD4BFC" w14:textId="583A07C6" w:rsidR="005303A3" w:rsidRPr="00080F65" w:rsidRDefault="005303A3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Trial and Error</w:t>
      </w:r>
      <w:r w:rsidR="00746CDB" w:rsidRPr="00080F65">
        <w:rPr>
          <w:b/>
          <w:bCs/>
          <w:sz w:val="40"/>
          <w:szCs w:val="32"/>
        </w:rPr>
        <w:t xml:space="preserve"> (Open to try)</w:t>
      </w:r>
    </w:p>
    <w:p w14:paraId="5563CC4D" w14:textId="368BE931" w:rsidR="005303A3" w:rsidRPr="00080F65" w:rsidRDefault="005303A3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Edits again</w:t>
      </w:r>
    </w:p>
    <w:p w14:paraId="62E2EE50" w14:textId="2A0A24E3" w:rsidR="005303A3" w:rsidRPr="00080F65" w:rsidRDefault="005303A3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Search and add</w:t>
      </w:r>
    </w:p>
    <w:p w14:paraId="47C62CBA" w14:textId="4547B88A" w:rsidR="005303A3" w:rsidRPr="00080F65" w:rsidRDefault="005303A3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Search It Apply On</w:t>
      </w:r>
    </w:p>
    <w:p w14:paraId="11D0B6C7" w14:textId="3913E056" w:rsidR="005303A3" w:rsidRPr="00080F65" w:rsidRDefault="005303A3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Check Problem Explain Properly Or Not</w:t>
      </w:r>
    </w:p>
    <w:p w14:paraId="60A974DD" w14:textId="583846C7" w:rsidR="005303A3" w:rsidRPr="00080F65" w:rsidRDefault="00746CDB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(size, text, border, colour, background, animation, )</w:t>
      </w:r>
    </w:p>
    <w:p w14:paraId="4776E067" w14:textId="3D0E8791" w:rsidR="00746CDB" w:rsidRPr="00080F65" w:rsidRDefault="00746CDB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Analysis where play better role</w:t>
      </w:r>
    </w:p>
    <w:p w14:paraId="7A488D4E" w14:textId="36A93C1C" w:rsidR="00746CDB" w:rsidRPr="00080F65" w:rsidRDefault="00746CDB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Try to change your chart selection</w:t>
      </w:r>
    </w:p>
    <w:p w14:paraId="1760E635" w14:textId="2F4D238F" w:rsidR="00746CDB" w:rsidRPr="00080F65" w:rsidRDefault="00746CDB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 xml:space="preserve">Confuse in </w:t>
      </w:r>
      <w:r w:rsidR="00080F65" w:rsidRPr="00080F65">
        <w:rPr>
          <w:b/>
          <w:bCs/>
          <w:sz w:val="40"/>
          <w:szCs w:val="32"/>
        </w:rPr>
        <w:t>dimension</w:t>
      </w:r>
      <w:r w:rsidRPr="00080F65">
        <w:rPr>
          <w:b/>
          <w:bCs/>
          <w:sz w:val="40"/>
          <w:szCs w:val="32"/>
        </w:rPr>
        <w:t xml:space="preserve"> column and measure</w:t>
      </w:r>
    </w:p>
    <w:p w14:paraId="431C9368" w14:textId="6B8A9212" w:rsidR="00746CDB" w:rsidRDefault="00080F65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 w:rsidRPr="00080F65">
        <w:rPr>
          <w:b/>
          <w:bCs/>
          <w:sz w:val="40"/>
          <w:szCs w:val="32"/>
        </w:rPr>
        <w:t>Convert (HR, Sales, Finance etc.) Metrics into the Right Charts</w:t>
      </w:r>
    </w:p>
    <w:p w14:paraId="65BD378E" w14:textId="47E7C92F" w:rsidR="00080F65" w:rsidRDefault="00080F65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What to do manually</w:t>
      </w:r>
    </w:p>
    <w:p w14:paraId="491982FF" w14:textId="36215A86" w:rsidR="00080F65" w:rsidRDefault="00080F65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Trial And Error Process</w:t>
      </w:r>
    </w:p>
    <w:p w14:paraId="2020D393" w14:textId="225F0B73" w:rsidR="00080F65" w:rsidRDefault="00116149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Design dashboards tailored to audience needs and goals.</w:t>
      </w:r>
    </w:p>
    <w:p w14:paraId="4798B276" w14:textId="37E439FA" w:rsidR="00116149" w:rsidRDefault="00116149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Create consistent, brand-aligned Power BI layouts and design systems</w:t>
      </w:r>
    </w:p>
    <w:p w14:paraId="59906D37" w14:textId="1A5B8F1A" w:rsidR="00116149" w:rsidRDefault="00116149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Master visual clarity, choose, format and enhance visuals</w:t>
      </w:r>
    </w:p>
    <w:p w14:paraId="65908820" w14:textId="04F0F085" w:rsidR="00116149" w:rsidRDefault="00116149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Apply all concepts to real world projects.</w:t>
      </w:r>
    </w:p>
    <w:p w14:paraId="1D87EA1B" w14:textId="0CAD6788" w:rsidR="00116149" w:rsidRDefault="003155B6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lastRenderedPageBreak/>
        <w:t>Audience centric design</w:t>
      </w:r>
    </w:p>
    <w:p w14:paraId="68A39669" w14:textId="1A1C311A" w:rsidR="003155B6" w:rsidRDefault="003155B6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Visual Foundation &amp; Design Systems</w:t>
      </w:r>
    </w:p>
    <w:p w14:paraId="46CBF842" w14:textId="32505FBA" w:rsidR="003155B6" w:rsidRDefault="003155B6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Visual Mastery</w:t>
      </w:r>
    </w:p>
    <w:p w14:paraId="3987BD41" w14:textId="2295D4C6" w:rsidR="003155B6" w:rsidRDefault="007D1CD9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Exploration showcase best visuals</w:t>
      </w:r>
    </w:p>
    <w:p w14:paraId="34DF1D29" w14:textId="465C7649" w:rsidR="007D1CD9" w:rsidRDefault="005D7F12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Quick high level overview</w:t>
      </w:r>
    </w:p>
    <w:p w14:paraId="05B10BC3" w14:textId="39C5E436" w:rsidR="005D7F12" w:rsidRDefault="001E56AF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Technical Dashboard Complex Visualization</w:t>
      </w:r>
    </w:p>
    <w:p w14:paraId="0F3F0E28" w14:textId="20C54153" w:rsidR="000A71B8" w:rsidRDefault="00E75F20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Design readable responsive layouts</w:t>
      </w:r>
    </w:p>
    <w:p w14:paraId="0A1369A1" w14:textId="4CDF00AF" w:rsidR="00E75F20" w:rsidRDefault="003678F1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Ensure Consistency</w:t>
      </w:r>
    </w:p>
    <w:p w14:paraId="432EFB91" w14:textId="003442CC" w:rsidR="003678F1" w:rsidRDefault="003678F1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Build brand recognition</w:t>
      </w:r>
    </w:p>
    <w:p w14:paraId="62344B28" w14:textId="6C26DD2C" w:rsidR="003678F1" w:rsidRDefault="003678F1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Save time across projects</w:t>
      </w:r>
    </w:p>
    <w:p w14:paraId="56AB7490" w14:textId="209745FF" w:rsidR="003678F1" w:rsidRDefault="00AA145E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Explore the sample dashboard and make it</w:t>
      </w:r>
    </w:p>
    <w:p w14:paraId="4B69D48D" w14:textId="410D10B4" w:rsidR="00AA145E" w:rsidRDefault="003A0E02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 xml:space="preserve">Use </w:t>
      </w:r>
      <w:proofErr w:type="spellStart"/>
      <w:r>
        <w:rPr>
          <w:b/>
          <w:bCs/>
          <w:sz w:val="40"/>
          <w:szCs w:val="32"/>
        </w:rPr>
        <w:t>color</w:t>
      </w:r>
      <w:proofErr w:type="spellEnd"/>
      <w:r>
        <w:rPr>
          <w:b/>
          <w:bCs/>
          <w:sz w:val="40"/>
          <w:szCs w:val="32"/>
        </w:rPr>
        <w:t xml:space="preserve"> for insights not for decorations</w:t>
      </w:r>
    </w:p>
    <w:p w14:paraId="070E2159" w14:textId="550094AD" w:rsidR="003A0E02" w:rsidRDefault="002C71FA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 xml:space="preserve">Use a branded </w:t>
      </w:r>
      <w:proofErr w:type="spellStart"/>
      <w:r>
        <w:rPr>
          <w:b/>
          <w:bCs/>
          <w:sz w:val="40"/>
          <w:szCs w:val="32"/>
        </w:rPr>
        <w:t>color</w:t>
      </w:r>
      <w:proofErr w:type="spellEnd"/>
      <w:r>
        <w:rPr>
          <w:b/>
          <w:bCs/>
          <w:sz w:val="40"/>
          <w:szCs w:val="32"/>
        </w:rPr>
        <w:t xml:space="preserve"> or tools such as coolors.co</w:t>
      </w:r>
      <w:r w:rsidR="009D12A0">
        <w:rPr>
          <w:b/>
          <w:bCs/>
          <w:sz w:val="40"/>
          <w:szCs w:val="32"/>
        </w:rPr>
        <w:t xml:space="preserve"> (website to choose </w:t>
      </w:r>
      <w:proofErr w:type="spellStart"/>
      <w:r w:rsidR="009D12A0">
        <w:rPr>
          <w:b/>
          <w:bCs/>
          <w:sz w:val="40"/>
          <w:szCs w:val="32"/>
        </w:rPr>
        <w:t>colors</w:t>
      </w:r>
      <w:proofErr w:type="spellEnd"/>
      <w:r w:rsidR="009D12A0">
        <w:rPr>
          <w:b/>
          <w:bCs/>
          <w:sz w:val="40"/>
          <w:szCs w:val="32"/>
        </w:rPr>
        <w:t xml:space="preserve"> codes)</w:t>
      </w:r>
    </w:p>
    <w:p w14:paraId="6DD54CBA" w14:textId="56FD2714" w:rsidR="002C71FA" w:rsidRDefault="000B5B2A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Use consistent font style and sizes</w:t>
      </w:r>
    </w:p>
    <w:p w14:paraId="1937C7B6" w14:textId="592CFD5C" w:rsidR="000B5B2A" w:rsidRDefault="00A037F7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According to need analyse which and where in context of why to get what next result by applying Dax Functions Operations.</w:t>
      </w:r>
    </w:p>
    <w:p w14:paraId="68FD1663" w14:textId="77777777" w:rsidR="00A037F7" w:rsidRPr="00080F65" w:rsidRDefault="00A037F7" w:rsidP="00080F65">
      <w:pPr>
        <w:pStyle w:val="ListParagraph"/>
        <w:numPr>
          <w:ilvl w:val="0"/>
          <w:numId w:val="22"/>
        </w:numPr>
        <w:rPr>
          <w:b/>
          <w:bCs/>
          <w:sz w:val="40"/>
          <w:szCs w:val="32"/>
        </w:rPr>
      </w:pPr>
    </w:p>
    <w:p w14:paraId="795009C0" w14:textId="77777777" w:rsidR="005303A3" w:rsidRDefault="005303A3">
      <w:pPr>
        <w:rPr>
          <w:b/>
          <w:bCs/>
          <w:sz w:val="40"/>
          <w:szCs w:val="32"/>
        </w:rPr>
      </w:pPr>
    </w:p>
    <w:p w14:paraId="36692ECF" w14:textId="77777777" w:rsidR="005303A3" w:rsidRDefault="005303A3">
      <w:pPr>
        <w:rPr>
          <w:b/>
          <w:bCs/>
          <w:sz w:val="40"/>
          <w:szCs w:val="32"/>
        </w:rPr>
      </w:pPr>
    </w:p>
    <w:p w14:paraId="2B36B9C0" w14:textId="77777777" w:rsidR="005303A3" w:rsidRDefault="005303A3">
      <w:pPr>
        <w:rPr>
          <w:b/>
          <w:bCs/>
          <w:sz w:val="40"/>
          <w:szCs w:val="32"/>
        </w:rPr>
      </w:pPr>
    </w:p>
    <w:p w14:paraId="00FE46D4" w14:textId="77777777" w:rsidR="005303A3" w:rsidRPr="00CF42E9" w:rsidRDefault="005303A3">
      <w:pPr>
        <w:rPr>
          <w:b/>
          <w:bCs/>
          <w:sz w:val="40"/>
          <w:szCs w:val="32"/>
        </w:rPr>
      </w:pPr>
    </w:p>
    <w:p w14:paraId="0471E8C1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1. Single View of Key Information</w:t>
      </w:r>
    </w:p>
    <w:p w14:paraId="20FAF754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Dashboards consolidate data from multiple sources into one unified interface, enabling stakeholders to monitor critical metrics without navigating multiple reports or systems.</w:t>
      </w:r>
    </w:p>
    <w:p w14:paraId="56EF025E" w14:textId="7B897EB6" w:rsidR="00CF42E9" w:rsidRPr="00CF42E9" w:rsidRDefault="00CF42E9" w:rsidP="00CF42E9">
      <w:pPr>
        <w:rPr>
          <w:b/>
          <w:bCs/>
          <w:sz w:val="22"/>
          <w:szCs w:val="18"/>
        </w:rPr>
      </w:pPr>
    </w:p>
    <w:p w14:paraId="2A3ABA79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2. Faster Decision-Making</w:t>
      </w:r>
    </w:p>
    <w:p w14:paraId="2A108422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By presenting real-time or near–real-time insights visually, dashboards reduce analysis time and support quicker, evidence-based decisions.</w:t>
      </w:r>
    </w:p>
    <w:p w14:paraId="56A9CD77" w14:textId="698056A9" w:rsidR="00CF42E9" w:rsidRPr="00CF42E9" w:rsidRDefault="00CF42E9" w:rsidP="00CF42E9">
      <w:pPr>
        <w:rPr>
          <w:b/>
          <w:bCs/>
          <w:sz w:val="22"/>
          <w:szCs w:val="18"/>
        </w:rPr>
      </w:pPr>
    </w:p>
    <w:p w14:paraId="4B3C2226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3. Simplifies Complex Data</w:t>
      </w:r>
    </w:p>
    <w:p w14:paraId="5CF6F66D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Large datasets and complex calculations are transformed into charts, KPIs, and summaries that are easier to interpret for both technical and non-technical users.</w:t>
      </w:r>
    </w:p>
    <w:p w14:paraId="09589FA6" w14:textId="7AFA2592" w:rsidR="00CF42E9" w:rsidRPr="00CF42E9" w:rsidRDefault="00CF42E9" w:rsidP="00CF42E9">
      <w:pPr>
        <w:rPr>
          <w:b/>
          <w:bCs/>
          <w:sz w:val="22"/>
          <w:szCs w:val="18"/>
        </w:rPr>
      </w:pPr>
    </w:p>
    <w:p w14:paraId="27F153EF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4. Performance Monitoring</w:t>
      </w:r>
    </w:p>
    <w:p w14:paraId="702DCD3D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Dashboards help track progress against targets (sales, revenue, productivity, quality, etc.) and quickly highlight underperformance or anomalies.</w:t>
      </w:r>
    </w:p>
    <w:p w14:paraId="2827A010" w14:textId="403CE3C0" w:rsidR="00CF42E9" w:rsidRPr="00CF42E9" w:rsidRDefault="00CF42E9" w:rsidP="00CF42E9">
      <w:pPr>
        <w:rPr>
          <w:b/>
          <w:bCs/>
          <w:sz w:val="22"/>
          <w:szCs w:val="18"/>
        </w:rPr>
      </w:pPr>
    </w:p>
    <w:p w14:paraId="133445E1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5. Improves Data Accuracy &amp; Consistency</w:t>
      </w:r>
    </w:p>
    <w:p w14:paraId="576987D4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Using standardized metrics and centralized data models ensures everyone is working with the same version of the truth, reducing manual errors.</w:t>
      </w:r>
    </w:p>
    <w:p w14:paraId="068CA79C" w14:textId="41F07171" w:rsidR="00CF42E9" w:rsidRPr="00CF42E9" w:rsidRDefault="00CF42E9" w:rsidP="00CF42E9">
      <w:pPr>
        <w:rPr>
          <w:b/>
          <w:bCs/>
          <w:sz w:val="22"/>
          <w:szCs w:val="18"/>
        </w:rPr>
      </w:pPr>
    </w:p>
    <w:p w14:paraId="5D06CC1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6. Saves Time &amp; Effort</w:t>
      </w:r>
    </w:p>
    <w:p w14:paraId="68D1301A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Automated dashboards eliminate repetitive manual reporting tasks, freeing time for deeper analysis and strategic planning.</w:t>
      </w:r>
    </w:p>
    <w:p w14:paraId="3C2F3ECC" w14:textId="4034BAD6" w:rsidR="00CF42E9" w:rsidRPr="00CF42E9" w:rsidRDefault="00CF42E9" w:rsidP="00CF42E9">
      <w:pPr>
        <w:rPr>
          <w:b/>
          <w:bCs/>
          <w:sz w:val="22"/>
          <w:szCs w:val="18"/>
        </w:rPr>
      </w:pPr>
    </w:p>
    <w:p w14:paraId="7B88DA6B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7. Enhances Communication</w:t>
      </w:r>
    </w:p>
    <w:p w14:paraId="4C30318F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Visual storytelling makes it easier to explain insights to management, clients, or teams, improving alignment and understanding.</w:t>
      </w:r>
    </w:p>
    <w:p w14:paraId="6FEA09FF" w14:textId="7EACA4A1" w:rsidR="00CF42E9" w:rsidRPr="00CF42E9" w:rsidRDefault="00CF42E9" w:rsidP="00CF42E9">
      <w:pPr>
        <w:rPr>
          <w:b/>
          <w:bCs/>
          <w:sz w:val="22"/>
          <w:szCs w:val="18"/>
        </w:rPr>
      </w:pPr>
    </w:p>
    <w:p w14:paraId="008E6DAF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8. Supports Strategic Planning</w:t>
      </w:r>
    </w:p>
    <w:p w14:paraId="7312715E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Trend analysis, forecasting visuals, and historical comparisons help organizations plan future actions and allocate resources effectively.</w:t>
      </w:r>
    </w:p>
    <w:p w14:paraId="25941617" w14:textId="4FE80928" w:rsidR="00CF42E9" w:rsidRPr="00CF42E9" w:rsidRDefault="00CF42E9" w:rsidP="00CF42E9">
      <w:pPr>
        <w:rPr>
          <w:b/>
          <w:bCs/>
          <w:sz w:val="22"/>
          <w:szCs w:val="18"/>
        </w:rPr>
      </w:pPr>
    </w:p>
    <w:p w14:paraId="3D2047C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9. Enables Real-Time Monitoring</w:t>
      </w:r>
    </w:p>
    <w:p w14:paraId="1A6F35FA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Live dashboards allow organizations to respond immediately to changes, risks, or opportunities as they occur.</w:t>
      </w:r>
    </w:p>
    <w:p w14:paraId="37767BA2" w14:textId="13B41595" w:rsidR="00CF42E9" w:rsidRPr="00CF42E9" w:rsidRDefault="00CF42E9" w:rsidP="00CF42E9">
      <w:pPr>
        <w:rPr>
          <w:b/>
          <w:bCs/>
          <w:sz w:val="22"/>
          <w:szCs w:val="18"/>
        </w:rPr>
      </w:pPr>
    </w:p>
    <w:p w14:paraId="5771B816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10. Increases Accountability</w:t>
      </w:r>
    </w:p>
    <w:p w14:paraId="40B013B6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Clear ownership of KPIs and transparent performance tracking encourages responsibility across departments and teams.</w:t>
      </w:r>
    </w:p>
    <w:p w14:paraId="4D585AA0" w14:textId="77777777" w:rsidR="00CF42E9" w:rsidRDefault="00CF42E9">
      <w:pPr>
        <w:rPr>
          <w:b/>
          <w:bCs/>
          <w:sz w:val="22"/>
          <w:szCs w:val="18"/>
        </w:rPr>
      </w:pPr>
    </w:p>
    <w:p w14:paraId="762C96B4" w14:textId="3FEB550C" w:rsidR="00CF42E9" w:rsidRDefault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Dashboards transform raw data into actionable insights, making them essential for business intelligence, analytics, and operational control.</w:t>
      </w:r>
    </w:p>
    <w:p w14:paraId="67C2B474" w14:textId="77777777" w:rsidR="00CF42E9" w:rsidRDefault="00CF42E9">
      <w:pPr>
        <w:rPr>
          <w:b/>
          <w:bCs/>
          <w:sz w:val="22"/>
          <w:szCs w:val="18"/>
        </w:rPr>
      </w:pPr>
    </w:p>
    <w:p w14:paraId="70E1EC5B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1. Define the Purpose of the Dashboard (Before Charts)</w:t>
      </w:r>
    </w:p>
    <w:p w14:paraId="26355A2B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Best Practice</w:t>
      </w:r>
    </w:p>
    <w:p w14:paraId="67D0E7E1" w14:textId="77777777" w:rsidR="00CF42E9" w:rsidRPr="00CF42E9" w:rsidRDefault="00CF42E9" w:rsidP="00CF42E9">
      <w:pPr>
        <w:numPr>
          <w:ilvl w:val="0"/>
          <w:numId w:val="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Clearly identify business objective: Monitoring, Analysis, Comparison, or Forecasting</w:t>
      </w:r>
    </w:p>
    <w:p w14:paraId="545C8EC9" w14:textId="77777777" w:rsidR="00CF42E9" w:rsidRPr="00CF42E9" w:rsidRDefault="00CF42E9" w:rsidP="00CF42E9">
      <w:pPr>
        <w:numPr>
          <w:ilvl w:val="0"/>
          <w:numId w:val="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Identify target users: Executive, Manager, Analyst</w:t>
      </w:r>
    </w:p>
    <w:p w14:paraId="7DDE8C02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Example</w:t>
      </w:r>
    </w:p>
    <w:p w14:paraId="5DAE2482" w14:textId="77777777" w:rsidR="00CF42E9" w:rsidRPr="00CF42E9" w:rsidRDefault="00CF42E9" w:rsidP="00CF42E9">
      <w:pPr>
        <w:numPr>
          <w:ilvl w:val="0"/>
          <w:numId w:val="2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Sales Dashboard → Track revenue, growth, region-wise performance</w:t>
      </w:r>
    </w:p>
    <w:p w14:paraId="7CBB6BC2" w14:textId="27AFC8D7" w:rsidR="00CF42E9" w:rsidRPr="00CF42E9" w:rsidRDefault="00CF42E9" w:rsidP="00CF42E9">
      <w:pPr>
        <w:rPr>
          <w:b/>
          <w:bCs/>
          <w:sz w:val="22"/>
          <w:szCs w:val="18"/>
        </w:rPr>
      </w:pPr>
    </w:p>
    <w:p w14:paraId="3D21FE31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2. Select the Right Chart for the Right Data</w:t>
      </w:r>
    </w:p>
    <w:p w14:paraId="5C217C6F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Choosing the correct chart is the most critical practice.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979"/>
        <w:gridCol w:w="2269"/>
      </w:tblGrid>
      <w:tr w:rsidR="00CF42E9" w:rsidRPr="00CF42E9" w14:paraId="1D7FC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F97FA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6609A4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Best Chart Type</w:t>
            </w:r>
          </w:p>
        </w:tc>
        <w:tc>
          <w:tcPr>
            <w:tcW w:w="0" w:type="auto"/>
            <w:vAlign w:val="center"/>
            <w:hideMark/>
          </w:tcPr>
          <w:p w14:paraId="678CBEC7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Use Case</w:t>
            </w:r>
          </w:p>
        </w:tc>
      </w:tr>
      <w:tr w:rsidR="00CF42E9" w:rsidRPr="00CF42E9" w14:paraId="2746D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E1D8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79B10125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1685D4F1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Monthly Sales Growth</w:t>
            </w:r>
          </w:p>
        </w:tc>
      </w:tr>
      <w:tr w:rsidR="00CF42E9" w:rsidRPr="00CF42E9" w14:paraId="3244C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3E2E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D24497E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Bar / Column Chart</w:t>
            </w:r>
          </w:p>
        </w:tc>
        <w:tc>
          <w:tcPr>
            <w:tcW w:w="0" w:type="auto"/>
            <w:vAlign w:val="center"/>
            <w:hideMark/>
          </w:tcPr>
          <w:p w14:paraId="74245E5B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Sales by Region</w:t>
            </w:r>
          </w:p>
        </w:tc>
      </w:tr>
      <w:tr w:rsidR="00CF42E9" w:rsidRPr="00CF42E9" w14:paraId="13F72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67D1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Part-to-whole</w:t>
            </w:r>
          </w:p>
        </w:tc>
        <w:tc>
          <w:tcPr>
            <w:tcW w:w="0" w:type="auto"/>
            <w:vAlign w:val="center"/>
            <w:hideMark/>
          </w:tcPr>
          <w:p w14:paraId="281F670A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Pie / Donut</w:t>
            </w:r>
          </w:p>
        </w:tc>
        <w:tc>
          <w:tcPr>
            <w:tcW w:w="0" w:type="auto"/>
            <w:vAlign w:val="center"/>
            <w:hideMark/>
          </w:tcPr>
          <w:p w14:paraId="57C0A141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Market Share</w:t>
            </w:r>
          </w:p>
        </w:tc>
      </w:tr>
      <w:tr w:rsidR="00CF42E9" w:rsidRPr="00CF42E9" w14:paraId="0299D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BC45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340F5AAA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4C15FD0E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Customer Age</w:t>
            </w:r>
          </w:p>
        </w:tc>
      </w:tr>
      <w:tr w:rsidR="00CF42E9" w:rsidRPr="00CF42E9" w14:paraId="66C2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BF77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81A2879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7E8F9E8B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Sales vs Profit</w:t>
            </w:r>
          </w:p>
        </w:tc>
      </w:tr>
      <w:tr w:rsidR="00CF42E9" w:rsidRPr="00CF42E9" w14:paraId="47926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4F16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84E6D8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KPI Card / Gauge</w:t>
            </w:r>
          </w:p>
        </w:tc>
        <w:tc>
          <w:tcPr>
            <w:tcW w:w="0" w:type="auto"/>
            <w:vAlign w:val="center"/>
            <w:hideMark/>
          </w:tcPr>
          <w:p w14:paraId="5D98BCDE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Target vs Actual</w:t>
            </w:r>
          </w:p>
        </w:tc>
      </w:tr>
      <w:tr w:rsidR="00CF42E9" w:rsidRPr="00CF42E9" w14:paraId="6BCAA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75AD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lastRenderedPageBreak/>
              <w:t>Ranking</w:t>
            </w:r>
          </w:p>
        </w:tc>
        <w:tc>
          <w:tcPr>
            <w:tcW w:w="0" w:type="auto"/>
            <w:vAlign w:val="center"/>
            <w:hideMark/>
          </w:tcPr>
          <w:p w14:paraId="0CA45999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180DFDB4" w14:textId="77777777" w:rsidR="00CF42E9" w:rsidRPr="00CF42E9" w:rsidRDefault="00CF42E9" w:rsidP="00CF42E9">
            <w:pPr>
              <w:rPr>
                <w:b/>
                <w:bCs/>
                <w:sz w:val="22"/>
                <w:szCs w:val="18"/>
              </w:rPr>
            </w:pPr>
            <w:r w:rsidRPr="00CF42E9">
              <w:rPr>
                <w:b/>
                <w:bCs/>
                <w:sz w:val="22"/>
                <w:szCs w:val="18"/>
              </w:rPr>
              <w:t>Top 10 Products</w:t>
            </w:r>
          </w:p>
        </w:tc>
      </w:tr>
    </w:tbl>
    <w:p w14:paraId="57B3027F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Rule:</w:t>
      </w:r>
    </w:p>
    <w:p w14:paraId="0973B6A7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i/>
          <w:iCs/>
          <w:sz w:val="22"/>
          <w:szCs w:val="18"/>
        </w:rPr>
        <w:t>Wrong chart = wrong decision</w:t>
      </w:r>
    </w:p>
    <w:p w14:paraId="3732E974" w14:textId="00B4806F" w:rsidR="00CF42E9" w:rsidRPr="00CF42E9" w:rsidRDefault="00CF42E9" w:rsidP="00CF42E9">
      <w:pPr>
        <w:rPr>
          <w:b/>
          <w:bCs/>
          <w:sz w:val="22"/>
          <w:szCs w:val="18"/>
        </w:rPr>
      </w:pPr>
    </w:p>
    <w:p w14:paraId="3732D73D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3. Keep Charts Simple &amp; Readable</w:t>
      </w:r>
    </w:p>
    <w:p w14:paraId="34781FAB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Best Practices</w:t>
      </w:r>
    </w:p>
    <w:p w14:paraId="7F63BB29" w14:textId="77777777" w:rsidR="00CF42E9" w:rsidRPr="00CF42E9" w:rsidRDefault="00CF42E9" w:rsidP="00CF42E9">
      <w:pPr>
        <w:numPr>
          <w:ilvl w:val="0"/>
          <w:numId w:val="3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Avoid 3D charts</w:t>
      </w:r>
    </w:p>
    <w:p w14:paraId="300FFE25" w14:textId="77777777" w:rsidR="00CF42E9" w:rsidRPr="00CF42E9" w:rsidRDefault="00CF42E9" w:rsidP="00CF42E9">
      <w:pPr>
        <w:numPr>
          <w:ilvl w:val="0"/>
          <w:numId w:val="3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 xml:space="preserve">Use minimal </w:t>
      </w:r>
      <w:proofErr w:type="spellStart"/>
      <w:r w:rsidRPr="00CF42E9">
        <w:rPr>
          <w:b/>
          <w:bCs/>
          <w:sz w:val="22"/>
          <w:szCs w:val="18"/>
        </w:rPr>
        <w:t>colors</w:t>
      </w:r>
      <w:proofErr w:type="spellEnd"/>
      <w:r w:rsidRPr="00CF42E9">
        <w:rPr>
          <w:b/>
          <w:bCs/>
          <w:sz w:val="22"/>
          <w:szCs w:val="18"/>
        </w:rPr>
        <w:t xml:space="preserve"> (2–5 max)</w:t>
      </w:r>
    </w:p>
    <w:p w14:paraId="70959ACB" w14:textId="77777777" w:rsidR="00CF42E9" w:rsidRPr="00CF42E9" w:rsidRDefault="00CF42E9" w:rsidP="00CF42E9">
      <w:pPr>
        <w:numPr>
          <w:ilvl w:val="0"/>
          <w:numId w:val="3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Avoid excessive gridlines</w:t>
      </w:r>
    </w:p>
    <w:p w14:paraId="36605748" w14:textId="77777777" w:rsidR="00CF42E9" w:rsidRPr="00CF42E9" w:rsidRDefault="00CF42E9" w:rsidP="00CF42E9">
      <w:pPr>
        <w:numPr>
          <w:ilvl w:val="0"/>
          <w:numId w:val="3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Clear axis labels and titles</w:t>
      </w:r>
    </w:p>
    <w:p w14:paraId="2901309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Bad Practice</w:t>
      </w:r>
    </w:p>
    <w:p w14:paraId="2DB2A724" w14:textId="77777777" w:rsidR="00CF42E9" w:rsidRPr="00CF42E9" w:rsidRDefault="00CF42E9" w:rsidP="00CF42E9">
      <w:pPr>
        <w:numPr>
          <w:ilvl w:val="0"/>
          <w:numId w:val="4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Overloaded charts with too many measures</w:t>
      </w:r>
    </w:p>
    <w:p w14:paraId="39C2DB15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Good Practice</w:t>
      </w:r>
    </w:p>
    <w:p w14:paraId="035B87A7" w14:textId="77777777" w:rsidR="00CF42E9" w:rsidRPr="00CF42E9" w:rsidRDefault="00CF42E9" w:rsidP="00CF42E9">
      <w:pPr>
        <w:numPr>
          <w:ilvl w:val="0"/>
          <w:numId w:val="5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One chart = One message</w:t>
      </w:r>
    </w:p>
    <w:p w14:paraId="696FCF08" w14:textId="197D8DC5" w:rsidR="00CF42E9" w:rsidRPr="00CF42E9" w:rsidRDefault="00CF42E9" w:rsidP="00CF42E9">
      <w:pPr>
        <w:rPr>
          <w:b/>
          <w:bCs/>
          <w:sz w:val="22"/>
          <w:szCs w:val="18"/>
        </w:rPr>
      </w:pPr>
    </w:p>
    <w:p w14:paraId="01665D0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4. Maintain Visual Hierarchy</w:t>
      </w:r>
    </w:p>
    <w:p w14:paraId="4F0C417E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How</w:t>
      </w:r>
    </w:p>
    <w:p w14:paraId="24395817" w14:textId="77777777" w:rsidR="00CF42E9" w:rsidRPr="00CF42E9" w:rsidRDefault="00CF42E9" w:rsidP="00CF42E9">
      <w:pPr>
        <w:numPr>
          <w:ilvl w:val="0"/>
          <w:numId w:val="6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Place KPIs at the top</w:t>
      </w:r>
    </w:p>
    <w:p w14:paraId="46F53D14" w14:textId="77777777" w:rsidR="00CF42E9" w:rsidRPr="00CF42E9" w:rsidRDefault="00CF42E9" w:rsidP="00CF42E9">
      <w:pPr>
        <w:numPr>
          <w:ilvl w:val="0"/>
          <w:numId w:val="6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Important charts on the left/top</w:t>
      </w:r>
    </w:p>
    <w:p w14:paraId="4934F01F" w14:textId="77777777" w:rsidR="00CF42E9" w:rsidRPr="00CF42E9" w:rsidRDefault="00CF42E9" w:rsidP="00CF42E9">
      <w:pPr>
        <w:numPr>
          <w:ilvl w:val="0"/>
          <w:numId w:val="6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Supporting charts at the bottom</w:t>
      </w:r>
    </w:p>
    <w:p w14:paraId="0EECB686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Example Layout</w:t>
      </w:r>
    </w:p>
    <w:p w14:paraId="2A22DD51" w14:textId="77777777" w:rsidR="00CF42E9" w:rsidRPr="00CF42E9" w:rsidRDefault="00CF42E9" w:rsidP="00CF42E9">
      <w:pPr>
        <w:numPr>
          <w:ilvl w:val="0"/>
          <w:numId w:val="7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KPI Cards (Revenue, Profit, Growth)</w:t>
      </w:r>
    </w:p>
    <w:p w14:paraId="16912D77" w14:textId="77777777" w:rsidR="00CF42E9" w:rsidRPr="00CF42E9" w:rsidRDefault="00CF42E9" w:rsidP="00CF42E9">
      <w:pPr>
        <w:numPr>
          <w:ilvl w:val="0"/>
          <w:numId w:val="7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Trend Chart (Sales Over Time)</w:t>
      </w:r>
    </w:p>
    <w:p w14:paraId="5A89FB2E" w14:textId="77777777" w:rsidR="00CF42E9" w:rsidRPr="00CF42E9" w:rsidRDefault="00CF42E9" w:rsidP="00CF42E9">
      <w:pPr>
        <w:numPr>
          <w:ilvl w:val="0"/>
          <w:numId w:val="7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Comparison Chart (Region/Product)</w:t>
      </w:r>
    </w:p>
    <w:p w14:paraId="7A760274" w14:textId="77777777" w:rsidR="00CF42E9" w:rsidRPr="00CF42E9" w:rsidRDefault="00CF42E9" w:rsidP="00CF42E9">
      <w:pPr>
        <w:numPr>
          <w:ilvl w:val="0"/>
          <w:numId w:val="7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Detail Table (Optional)</w:t>
      </w:r>
    </w:p>
    <w:p w14:paraId="1C4907D1" w14:textId="7CA322DE" w:rsidR="00CF42E9" w:rsidRPr="00CF42E9" w:rsidRDefault="00CF42E9" w:rsidP="00CF42E9">
      <w:pPr>
        <w:rPr>
          <w:b/>
          <w:bCs/>
          <w:sz w:val="22"/>
          <w:szCs w:val="18"/>
        </w:rPr>
      </w:pPr>
    </w:p>
    <w:p w14:paraId="38BD9127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 xml:space="preserve">5. Use Consistent </w:t>
      </w:r>
      <w:proofErr w:type="spellStart"/>
      <w:r w:rsidRPr="00CF42E9">
        <w:rPr>
          <w:b/>
          <w:bCs/>
          <w:sz w:val="22"/>
          <w:szCs w:val="18"/>
        </w:rPr>
        <w:t>Colors</w:t>
      </w:r>
      <w:proofErr w:type="spellEnd"/>
      <w:r w:rsidRPr="00CF42E9">
        <w:rPr>
          <w:b/>
          <w:bCs/>
          <w:sz w:val="22"/>
          <w:szCs w:val="18"/>
        </w:rPr>
        <w:t xml:space="preserve"> &amp; Scales</w:t>
      </w:r>
    </w:p>
    <w:p w14:paraId="5B764FC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Best Practices</w:t>
      </w:r>
    </w:p>
    <w:p w14:paraId="64E01BA6" w14:textId="77777777" w:rsidR="00CF42E9" w:rsidRPr="00CF42E9" w:rsidRDefault="00CF42E9" w:rsidP="00CF42E9">
      <w:pPr>
        <w:numPr>
          <w:ilvl w:val="0"/>
          <w:numId w:val="8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lastRenderedPageBreak/>
        <w:t xml:space="preserve">Same </w:t>
      </w:r>
      <w:proofErr w:type="spellStart"/>
      <w:r w:rsidRPr="00CF42E9">
        <w:rPr>
          <w:b/>
          <w:bCs/>
          <w:sz w:val="22"/>
          <w:szCs w:val="18"/>
        </w:rPr>
        <w:t>color</w:t>
      </w:r>
      <w:proofErr w:type="spellEnd"/>
      <w:r w:rsidRPr="00CF42E9">
        <w:rPr>
          <w:b/>
          <w:bCs/>
          <w:sz w:val="22"/>
          <w:szCs w:val="18"/>
        </w:rPr>
        <w:t xml:space="preserve"> = same meaning across dashboard</w:t>
      </w:r>
    </w:p>
    <w:p w14:paraId="0491A7A5" w14:textId="77777777" w:rsidR="00CF42E9" w:rsidRPr="00CF42E9" w:rsidRDefault="00CF42E9" w:rsidP="00CF42E9">
      <w:pPr>
        <w:numPr>
          <w:ilvl w:val="0"/>
          <w:numId w:val="8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Consistent Y-axis scale for comparisons</w:t>
      </w:r>
    </w:p>
    <w:p w14:paraId="62D90D7A" w14:textId="77777777" w:rsidR="00CF42E9" w:rsidRPr="00CF42E9" w:rsidRDefault="00CF42E9" w:rsidP="00CF42E9">
      <w:pPr>
        <w:numPr>
          <w:ilvl w:val="0"/>
          <w:numId w:val="8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Red = Negative, Green = Positive (standard logic)</w:t>
      </w:r>
    </w:p>
    <w:p w14:paraId="3BE6E56D" w14:textId="6E3EDCA2" w:rsidR="00CF42E9" w:rsidRPr="00CF42E9" w:rsidRDefault="00CF42E9" w:rsidP="00CF42E9">
      <w:pPr>
        <w:rPr>
          <w:b/>
          <w:bCs/>
          <w:sz w:val="22"/>
          <w:szCs w:val="18"/>
        </w:rPr>
      </w:pPr>
    </w:p>
    <w:p w14:paraId="23FC53DA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6. Use KPIs &amp; Cards Effectively</w:t>
      </w:r>
    </w:p>
    <w:p w14:paraId="22299017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KPI Cards Should Show</w:t>
      </w:r>
    </w:p>
    <w:p w14:paraId="2F89772E" w14:textId="77777777" w:rsidR="00CF42E9" w:rsidRPr="00CF42E9" w:rsidRDefault="00CF42E9" w:rsidP="00CF42E9">
      <w:pPr>
        <w:numPr>
          <w:ilvl w:val="0"/>
          <w:numId w:val="9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Actual Value</w:t>
      </w:r>
    </w:p>
    <w:p w14:paraId="47ADFBB9" w14:textId="77777777" w:rsidR="00CF42E9" w:rsidRPr="00CF42E9" w:rsidRDefault="00CF42E9" w:rsidP="00CF42E9">
      <w:pPr>
        <w:numPr>
          <w:ilvl w:val="0"/>
          <w:numId w:val="9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Target</w:t>
      </w:r>
    </w:p>
    <w:p w14:paraId="789EC424" w14:textId="77777777" w:rsidR="00CF42E9" w:rsidRPr="00CF42E9" w:rsidRDefault="00CF42E9" w:rsidP="00CF42E9">
      <w:pPr>
        <w:numPr>
          <w:ilvl w:val="0"/>
          <w:numId w:val="9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Variance</w:t>
      </w:r>
    </w:p>
    <w:p w14:paraId="7DD79468" w14:textId="77777777" w:rsidR="00CF42E9" w:rsidRPr="00CF42E9" w:rsidRDefault="00CF42E9" w:rsidP="00CF42E9">
      <w:pPr>
        <w:numPr>
          <w:ilvl w:val="0"/>
          <w:numId w:val="9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% Change</w:t>
      </w:r>
    </w:p>
    <w:p w14:paraId="52655962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Example</w:t>
      </w:r>
    </w:p>
    <w:p w14:paraId="1522EB55" w14:textId="77777777" w:rsidR="00CF42E9" w:rsidRPr="00CF42E9" w:rsidRDefault="00CF42E9" w:rsidP="00CF42E9">
      <w:pPr>
        <w:numPr>
          <w:ilvl w:val="0"/>
          <w:numId w:val="1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Sales: ₹12.5M</w:t>
      </w:r>
    </w:p>
    <w:p w14:paraId="77AAD07A" w14:textId="77777777" w:rsidR="00CF42E9" w:rsidRPr="00CF42E9" w:rsidRDefault="00CF42E9" w:rsidP="00CF42E9">
      <w:pPr>
        <w:numPr>
          <w:ilvl w:val="0"/>
          <w:numId w:val="1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Target: ₹14M</w:t>
      </w:r>
    </w:p>
    <w:p w14:paraId="6F0CC5CA" w14:textId="77777777" w:rsidR="00CF42E9" w:rsidRPr="00CF42E9" w:rsidRDefault="00CF42E9" w:rsidP="00CF42E9">
      <w:pPr>
        <w:numPr>
          <w:ilvl w:val="0"/>
          <w:numId w:val="1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Variance: -10%</w:t>
      </w:r>
    </w:p>
    <w:p w14:paraId="580CBEC2" w14:textId="6BB7337B" w:rsidR="00CF42E9" w:rsidRPr="00CF42E9" w:rsidRDefault="00CF42E9" w:rsidP="00CF42E9">
      <w:pPr>
        <w:rPr>
          <w:b/>
          <w:bCs/>
          <w:sz w:val="22"/>
          <w:szCs w:val="18"/>
        </w:rPr>
      </w:pPr>
    </w:p>
    <w:p w14:paraId="7BFEF35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7. Enable Interactivity (Very Important)</w:t>
      </w:r>
    </w:p>
    <w:p w14:paraId="7ECB1D49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Best Practices</w:t>
      </w:r>
    </w:p>
    <w:p w14:paraId="512F65F1" w14:textId="77777777" w:rsidR="00CF42E9" w:rsidRPr="00CF42E9" w:rsidRDefault="00CF42E9" w:rsidP="00CF42E9">
      <w:pPr>
        <w:numPr>
          <w:ilvl w:val="0"/>
          <w:numId w:val="1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Filters (Date, Region, Product)</w:t>
      </w:r>
    </w:p>
    <w:p w14:paraId="2266A219" w14:textId="77777777" w:rsidR="00CF42E9" w:rsidRPr="00CF42E9" w:rsidRDefault="00CF42E9" w:rsidP="00CF42E9">
      <w:pPr>
        <w:numPr>
          <w:ilvl w:val="0"/>
          <w:numId w:val="1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Slicers</w:t>
      </w:r>
    </w:p>
    <w:p w14:paraId="566560DD" w14:textId="77777777" w:rsidR="00CF42E9" w:rsidRPr="00CF42E9" w:rsidRDefault="00CF42E9" w:rsidP="00CF42E9">
      <w:pPr>
        <w:numPr>
          <w:ilvl w:val="0"/>
          <w:numId w:val="1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Drill-down / Drill-through</w:t>
      </w:r>
    </w:p>
    <w:p w14:paraId="0A41D894" w14:textId="77777777" w:rsidR="00CF42E9" w:rsidRPr="00CF42E9" w:rsidRDefault="00CF42E9" w:rsidP="00CF42E9">
      <w:pPr>
        <w:numPr>
          <w:ilvl w:val="0"/>
          <w:numId w:val="1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Tooltips with extra info</w:t>
      </w:r>
    </w:p>
    <w:p w14:paraId="1B1E5486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Benefit</w:t>
      </w:r>
    </w:p>
    <w:p w14:paraId="759D5957" w14:textId="77777777" w:rsidR="00CF42E9" w:rsidRPr="00CF42E9" w:rsidRDefault="00CF42E9" w:rsidP="00CF42E9">
      <w:pPr>
        <w:numPr>
          <w:ilvl w:val="0"/>
          <w:numId w:val="12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One dashboard → multiple insights</w:t>
      </w:r>
    </w:p>
    <w:p w14:paraId="30795571" w14:textId="3A15A712" w:rsidR="00CF42E9" w:rsidRPr="00CF42E9" w:rsidRDefault="00CF42E9" w:rsidP="00CF42E9">
      <w:pPr>
        <w:rPr>
          <w:b/>
          <w:bCs/>
          <w:sz w:val="22"/>
          <w:szCs w:val="18"/>
        </w:rPr>
      </w:pPr>
    </w:p>
    <w:p w14:paraId="39CFAD30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8. Limit Number of Charts</w:t>
      </w:r>
    </w:p>
    <w:p w14:paraId="6F33DBCF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Ideal Range</w:t>
      </w:r>
    </w:p>
    <w:p w14:paraId="33847814" w14:textId="77777777" w:rsidR="00CF42E9" w:rsidRPr="00CF42E9" w:rsidRDefault="00CF42E9" w:rsidP="00CF42E9">
      <w:pPr>
        <w:numPr>
          <w:ilvl w:val="0"/>
          <w:numId w:val="13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5–8 charts per dashboard</w:t>
      </w:r>
    </w:p>
    <w:p w14:paraId="7BFF760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Reason</w:t>
      </w:r>
    </w:p>
    <w:p w14:paraId="1260A1F3" w14:textId="77777777" w:rsidR="00CF42E9" w:rsidRPr="00CF42E9" w:rsidRDefault="00CF42E9" w:rsidP="00CF42E9">
      <w:pPr>
        <w:numPr>
          <w:ilvl w:val="0"/>
          <w:numId w:val="14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Too many charts = cognitive overload</w:t>
      </w:r>
    </w:p>
    <w:p w14:paraId="203196DC" w14:textId="22C9FDAD" w:rsidR="00CF42E9" w:rsidRPr="00CF42E9" w:rsidRDefault="00CF42E9" w:rsidP="00CF42E9">
      <w:pPr>
        <w:rPr>
          <w:b/>
          <w:bCs/>
          <w:sz w:val="22"/>
          <w:szCs w:val="18"/>
        </w:rPr>
      </w:pPr>
    </w:p>
    <w:p w14:paraId="29753683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lastRenderedPageBreak/>
        <w:t>9. Use Titles That Tell a Story</w:t>
      </w:r>
    </w:p>
    <w:p w14:paraId="10B90919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Bad Title</w:t>
      </w:r>
    </w:p>
    <w:p w14:paraId="259EBED4" w14:textId="77777777" w:rsidR="00CF42E9" w:rsidRPr="00CF42E9" w:rsidRDefault="00CF42E9" w:rsidP="00CF42E9">
      <w:pPr>
        <w:numPr>
          <w:ilvl w:val="0"/>
          <w:numId w:val="15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“Sales Chart”</w:t>
      </w:r>
    </w:p>
    <w:p w14:paraId="560B8E13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Good Title</w:t>
      </w:r>
    </w:p>
    <w:p w14:paraId="14565E8C" w14:textId="77777777" w:rsidR="00CF42E9" w:rsidRPr="00CF42E9" w:rsidRDefault="00CF42E9" w:rsidP="00CF42E9">
      <w:pPr>
        <w:numPr>
          <w:ilvl w:val="0"/>
          <w:numId w:val="16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“Sales Declined by 8% in Q3 Compared to Q2”</w:t>
      </w:r>
    </w:p>
    <w:p w14:paraId="5075ED10" w14:textId="3E0D6434" w:rsidR="00CF42E9" w:rsidRPr="00CF42E9" w:rsidRDefault="00CF42E9" w:rsidP="00CF42E9">
      <w:pPr>
        <w:rPr>
          <w:b/>
          <w:bCs/>
          <w:sz w:val="22"/>
          <w:szCs w:val="18"/>
        </w:rPr>
      </w:pPr>
    </w:p>
    <w:p w14:paraId="57144E3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10. Validate Data Before Finalizing Charts</w:t>
      </w:r>
    </w:p>
    <w:p w14:paraId="410A4251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Checklist</w:t>
      </w:r>
    </w:p>
    <w:p w14:paraId="419EF431" w14:textId="77777777" w:rsidR="00CF42E9" w:rsidRPr="00CF42E9" w:rsidRDefault="00CF42E9" w:rsidP="00CF42E9">
      <w:pPr>
        <w:numPr>
          <w:ilvl w:val="0"/>
          <w:numId w:val="17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Correct aggregations (SUM, AVG, COUNT)</w:t>
      </w:r>
    </w:p>
    <w:p w14:paraId="0A0AE2AE" w14:textId="77777777" w:rsidR="00CF42E9" w:rsidRPr="00CF42E9" w:rsidRDefault="00CF42E9" w:rsidP="00CF42E9">
      <w:pPr>
        <w:numPr>
          <w:ilvl w:val="0"/>
          <w:numId w:val="17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No missing or duplicate values</w:t>
      </w:r>
    </w:p>
    <w:p w14:paraId="5EA6EFBF" w14:textId="77777777" w:rsidR="00CF42E9" w:rsidRPr="00CF42E9" w:rsidRDefault="00CF42E9" w:rsidP="00CF42E9">
      <w:pPr>
        <w:numPr>
          <w:ilvl w:val="0"/>
          <w:numId w:val="17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Filters applied correctly</w:t>
      </w:r>
    </w:p>
    <w:p w14:paraId="4548579D" w14:textId="435F675E" w:rsidR="00CF42E9" w:rsidRPr="00CF42E9" w:rsidRDefault="00CF42E9" w:rsidP="00CF42E9">
      <w:pPr>
        <w:rPr>
          <w:b/>
          <w:bCs/>
          <w:sz w:val="22"/>
          <w:szCs w:val="18"/>
        </w:rPr>
      </w:pPr>
    </w:p>
    <w:p w14:paraId="03560B17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11. Optimize for Performance</w:t>
      </w:r>
    </w:p>
    <w:p w14:paraId="16F417CC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Best Practices</w:t>
      </w:r>
    </w:p>
    <w:p w14:paraId="2D41A78E" w14:textId="77777777" w:rsidR="00CF42E9" w:rsidRPr="00CF42E9" w:rsidRDefault="00CF42E9" w:rsidP="00CF42E9">
      <w:pPr>
        <w:numPr>
          <w:ilvl w:val="0"/>
          <w:numId w:val="18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Avoid unnecessary visuals</w:t>
      </w:r>
    </w:p>
    <w:p w14:paraId="4AC5C023" w14:textId="77777777" w:rsidR="00CF42E9" w:rsidRPr="00CF42E9" w:rsidRDefault="00CF42E9" w:rsidP="00CF42E9">
      <w:pPr>
        <w:numPr>
          <w:ilvl w:val="0"/>
          <w:numId w:val="18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Reduce calculated columns</w:t>
      </w:r>
    </w:p>
    <w:p w14:paraId="1F68D87B" w14:textId="77777777" w:rsidR="00CF42E9" w:rsidRPr="00CF42E9" w:rsidRDefault="00CF42E9" w:rsidP="00CF42E9">
      <w:pPr>
        <w:numPr>
          <w:ilvl w:val="0"/>
          <w:numId w:val="18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Use summarized data</w:t>
      </w:r>
    </w:p>
    <w:p w14:paraId="1445B164" w14:textId="77777777" w:rsidR="00CF42E9" w:rsidRPr="00CF42E9" w:rsidRDefault="00CF42E9" w:rsidP="00CF42E9">
      <w:pPr>
        <w:numPr>
          <w:ilvl w:val="0"/>
          <w:numId w:val="18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Optimize data model</w:t>
      </w:r>
    </w:p>
    <w:p w14:paraId="50B3007A" w14:textId="61D855C6" w:rsidR="00CF42E9" w:rsidRPr="00CF42E9" w:rsidRDefault="00CF42E9" w:rsidP="00CF42E9">
      <w:pPr>
        <w:rPr>
          <w:b/>
          <w:bCs/>
          <w:sz w:val="22"/>
          <w:szCs w:val="18"/>
        </w:rPr>
      </w:pPr>
    </w:p>
    <w:p w14:paraId="7E26162B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12. Test with End Users</w:t>
      </w:r>
    </w:p>
    <w:p w14:paraId="162D6543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Ask</w:t>
      </w:r>
    </w:p>
    <w:p w14:paraId="669275B5" w14:textId="77777777" w:rsidR="00CF42E9" w:rsidRPr="00CF42E9" w:rsidRDefault="00CF42E9" w:rsidP="00CF42E9">
      <w:pPr>
        <w:numPr>
          <w:ilvl w:val="0"/>
          <w:numId w:val="19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Is it easy to understand?</w:t>
      </w:r>
    </w:p>
    <w:p w14:paraId="1BBA8DB4" w14:textId="77777777" w:rsidR="00CF42E9" w:rsidRPr="00CF42E9" w:rsidRDefault="00CF42E9" w:rsidP="00CF42E9">
      <w:pPr>
        <w:numPr>
          <w:ilvl w:val="0"/>
          <w:numId w:val="19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Can decisions be made quickly?</w:t>
      </w:r>
    </w:p>
    <w:p w14:paraId="5EDAE9E9" w14:textId="77777777" w:rsidR="00CF42E9" w:rsidRPr="00CF42E9" w:rsidRDefault="00CF42E9" w:rsidP="00CF42E9">
      <w:pPr>
        <w:numPr>
          <w:ilvl w:val="0"/>
          <w:numId w:val="19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Are insights clear without explanation?</w:t>
      </w:r>
    </w:p>
    <w:p w14:paraId="0F4C8057" w14:textId="66F50BF3" w:rsidR="00CF42E9" w:rsidRPr="00CF42E9" w:rsidRDefault="00CF42E9" w:rsidP="00CF42E9">
      <w:pPr>
        <w:rPr>
          <w:b/>
          <w:bCs/>
          <w:sz w:val="22"/>
          <w:szCs w:val="18"/>
        </w:rPr>
      </w:pPr>
    </w:p>
    <w:p w14:paraId="04E44447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13. Chart Creation Workflow (Step-by-Step)</w:t>
      </w:r>
    </w:p>
    <w:p w14:paraId="441C13E3" w14:textId="77777777" w:rsidR="00CF42E9" w:rsidRPr="00CF42E9" w:rsidRDefault="00CF42E9" w:rsidP="00CF42E9">
      <w:pPr>
        <w:numPr>
          <w:ilvl w:val="0"/>
          <w:numId w:val="2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Understand requirement</w:t>
      </w:r>
    </w:p>
    <w:p w14:paraId="0433B8DF" w14:textId="77777777" w:rsidR="00CF42E9" w:rsidRPr="00CF42E9" w:rsidRDefault="00CF42E9" w:rsidP="00CF42E9">
      <w:pPr>
        <w:numPr>
          <w:ilvl w:val="0"/>
          <w:numId w:val="2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Clean &amp; prepare data</w:t>
      </w:r>
    </w:p>
    <w:p w14:paraId="4F47E87A" w14:textId="77777777" w:rsidR="00CF42E9" w:rsidRPr="00CF42E9" w:rsidRDefault="00CF42E9" w:rsidP="00CF42E9">
      <w:pPr>
        <w:numPr>
          <w:ilvl w:val="0"/>
          <w:numId w:val="2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Choose correct chart</w:t>
      </w:r>
    </w:p>
    <w:p w14:paraId="14AE6345" w14:textId="77777777" w:rsidR="00CF42E9" w:rsidRPr="00CF42E9" w:rsidRDefault="00CF42E9" w:rsidP="00CF42E9">
      <w:pPr>
        <w:numPr>
          <w:ilvl w:val="0"/>
          <w:numId w:val="2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Apply formatting &amp; labels</w:t>
      </w:r>
    </w:p>
    <w:p w14:paraId="01230478" w14:textId="77777777" w:rsidR="00CF42E9" w:rsidRPr="00CF42E9" w:rsidRDefault="00CF42E9" w:rsidP="00CF42E9">
      <w:pPr>
        <w:numPr>
          <w:ilvl w:val="0"/>
          <w:numId w:val="2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lastRenderedPageBreak/>
        <w:t>Add filters &amp; interactions</w:t>
      </w:r>
    </w:p>
    <w:p w14:paraId="376F1E20" w14:textId="77777777" w:rsidR="00CF42E9" w:rsidRPr="00CF42E9" w:rsidRDefault="00CF42E9" w:rsidP="00CF42E9">
      <w:pPr>
        <w:numPr>
          <w:ilvl w:val="0"/>
          <w:numId w:val="2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Validate insights</w:t>
      </w:r>
    </w:p>
    <w:p w14:paraId="3CE383C0" w14:textId="77777777" w:rsidR="00CF42E9" w:rsidRPr="00CF42E9" w:rsidRDefault="00CF42E9" w:rsidP="00CF42E9">
      <w:pPr>
        <w:numPr>
          <w:ilvl w:val="0"/>
          <w:numId w:val="20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Publish &amp; share</w:t>
      </w:r>
    </w:p>
    <w:p w14:paraId="7F421EAF" w14:textId="63BD0EFE" w:rsidR="00CF42E9" w:rsidRPr="00CF42E9" w:rsidRDefault="00CF42E9" w:rsidP="00CF42E9">
      <w:pPr>
        <w:rPr>
          <w:b/>
          <w:bCs/>
          <w:sz w:val="22"/>
          <w:szCs w:val="18"/>
        </w:rPr>
      </w:pPr>
    </w:p>
    <w:p w14:paraId="26A019C9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14. Common Chart Mistakes to Avoid</w:t>
      </w:r>
    </w:p>
    <w:p w14:paraId="6709F162" w14:textId="77777777" w:rsidR="00CF42E9" w:rsidRPr="00CF42E9" w:rsidRDefault="00CF42E9" w:rsidP="00CF42E9">
      <w:pPr>
        <w:numPr>
          <w:ilvl w:val="0"/>
          <w:numId w:val="2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Pie charts with too many slices</w:t>
      </w:r>
    </w:p>
    <w:p w14:paraId="037E33BE" w14:textId="77777777" w:rsidR="00CF42E9" w:rsidRPr="00CF42E9" w:rsidRDefault="00CF42E9" w:rsidP="00CF42E9">
      <w:pPr>
        <w:numPr>
          <w:ilvl w:val="0"/>
          <w:numId w:val="2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Dual-axis confusion</w:t>
      </w:r>
    </w:p>
    <w:p w14:paraId="1B93AC29" w14:textId="77777777" w:rsidR="00CF42E9" w:rsidRPr="00CF42E9" w:rsidRDefault="00CF42E9" w:rsidP="00CF42E9">
      <w:pPr>
        <w:numPr>
          <w:ilvl w:val="0"/>
          <w:numId w:val="2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 xml:space="preserve">Inconsistent </w:t>
      </w:r>
      <w:proofErr w:type="spellStart"/>
      <w:r w:rsidRPr="00CF42E9">
        <w:rPr>
          <w:b/>
          <w:bCs/>
          <w:sz w:val="22"/>
          <w:szCs w:val="18"/>
        </w:rPr>
        <w:t>colors</w:t>
      </w:r>
      <w:proofErr w:type="spellEnd"/>
    </w:p>
    <w:p w14:paraId="0B4053D9" w14:textId="77777777" w:rsidR="00CF42E9" w:rsidRPr="00CF42E9" w:rsidRDefault="00CF42E9" w:rsidP="00CF42E9">
      <w:pPr>
        <w:numPr>
          <w:ilvl w:val="0"/>
          <w:numId w:val="2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Overuse of gauges</w:t>
      </w:r>
    </w:p>
    <w:p w14:paraId="3DDD7317" w14:textId="77777777" w:rsidR="00CF42E9" w:rsidRPr="00CF42E9" w:rsidRDefault="00CF42E9" w:rsidP="00CF42E9">
      <w:pPr>
        <w:numPr>
          <w:ilvl w:val="0"/>
          <w:numId w:val="21"/>
        </w:num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Decorative visuals without insight</w:t>
      </w:r>
    </w:p>
    <w:p w14:paraId="378FE809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Summary (Exam / Interview Ready)</w:t>
      </w:r>
    </w:p>
    <w:p w14:paraId="26C585C0" w14:textId="77777777" w:rsidR="00CF42E9" w:rsidRPr="00CF42E9" w:rsidRDefault="00CF42E9" w:rsidP="00CF42E9">
      <w:pPr>
        <w:rPr>
          <w:b/>
          <w:bCs/>
          <w:sz w:val="22"/>
          <w:szCs w:val="18"/>
        </w:rPr>
      </w:pPr>
      <w:r w:rsidRPr="00CF42E9">
        <w:rPr>
          <w:b/>
          <w:bCs/>
          <w:sz w:val="22"/>
          <w:szCs w:val="18"/>
        </w:rPr>
        <w:t>Dashboard creation best practices focus on clarity, correct chart selection, consistency, interactivity, and storytelling to convert data into actionable insights.</w:t>
      </w:r>
    </w:p>
    <w:p w14:paraId="7975FB05" w14:textId="77777777" w:rsidR="00CF42E9" w:rsidRDefault="00CF42E9">
      <w:pPr>
        <w:rPr>
          <w:b/>
          <w:bCs/>
          <w:sz w:val="22"/>
          <w:szCs w:val="18"/>
        </w:rPr>
      </w:pPr>
    </w:p>
    <w:p w14:paraId="655B3291" w14:textId="77777777" w:rsidR="005303A3" w:rsidRDefault="005303A3">
      <w:pPr>
        <w:rPr>
          <w:b/>
          <w:bCs/>
          <w:sz w:val="22"/>
          <w:szCs w:val="18"/>
        </w:rPr>
      </w:pPr>
    </w:p>
    <w:p w14:paraId="5165C605" w14:textId="77777777" w:rsidR="005303A3" w:rsidRDefault="005303A3">
      <w:pPr>
        <w:rPr>
          <w:b/>
          <w:bCs/>
          <w:sz w:val="22"/>
          <w:szCs w:val="18"/>
        </w:rPr>
      </w:pPr>
    </w:p>
    <w:p w14:paraId="38451C54" w14:textId="1A9C8B71" w:rsidR="005303A3" w:rsidRDefault="005303A3">
      <w:pPr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 xml:space="preserve">What is </w:t>
      </w:r>
      <w:proofErr w:type="spellStart"/>
      <w:r>
        <w:rPr>
          <w:b/>
          <w:bCs/>
          <w:sz w:val="22"/>
          <w:szCs w:val="18"/>
        </w:rPr>
        <w:t>dataverse</w:t>
      </w:r>
      <w:proofErr w:type="spellEnd"/>
      <w:r>
        <w:rPr>
          <w:b/>
          <w:bCs/>
          <w:sz w:val="22"/>
          <w:szCs w:val="18"/>
        </w:rPr>
        <w:t>?</w:t>
      </w:r>
    </w:p>
    <w:p w14:paraId="07243D89" w14:textId="735F81CE" w:rsidR="005303A3" w:rsidRDefault="005303A3">
      <w:pPr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>New visuals calculations</w:t>
      </w:r>
    </w:p>
    <w:p w14:paraId="519733CF" w14:textId="070EAB32" w:rsidR="005303A3" w:rsidRDefault="005303A3">
      <w:pPr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>Copilot access</w:t>
      </w:r>
    </w:p>
    <w:p w14:paraId="653F4CD8" w14:textId="410892F3" w:rsidR="005303A3" w:rsidRDefault="00080F65">
      <w:pPr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 xml:space="preserve">Decomposition </w:t>
      </w:r>
    </w:p>
    <w:p w14:paraId="1E00E1A9" w14:textId="3CA3BCE6" w:rsidR="00080F65" w:rsidRDefault="00080F65">
      <w:pPr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>Key influence</w:t>
      </w:r>
    </w:p>
    <w:p w14:paraId="40EF9CEB" w14:textId="35ABD73A" w:rsidR="00080F65" w:rsidRDefault="00080F65">
      <w:pPr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>Narratives</w:t>
      </w:r>
    </w:p>
    <w:p w14:paraId="0E9E9366" w14:textId="47377452" w:rsidR="00080F65" w:rsidRDefault="00080F65">
      <w:pPr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t>Paginated Reports</w:t>
      </w:r>
    </w:p>
    <w:p w14:paraId="180821BF" w14:textId="77777777" w:rsidR="00080F65" w:rsidRPr="00CF42E9" w:rsidRDefault="00080F65">
      <w:pPr>
        <w:rPr>
          <w:b/>
          <w:bCs/>
          <w:sz w:val="22"/>
          <w:szCs w:val="18"/>
        </w:rPr>
      </w:pPr>
    </w:p>
    <w:sectPr w:rsidR="00080F65" w:rsidRPr="00CF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971"/>
    <w:multiLevelType w:val="multilevel"/>
    <w:tmpl w:val="4D7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0DF6"/>
    <w:multiLevelType w:val="multilevel"/>
    <w:tmpl w:val="8150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E47C5"/>
    <w:multiLevelType w:val="multilevel"/>
    <w:tmpl w:val="4AF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D127D"/>
    <w:multiLevelType w:val="hybridMultilevel"/>
    <w:tmpl w:val="1062FF28"/>
    <w:lvl w:ilvl="0" w:tplc="D834E20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D578E"/>
    <w:multiLevelType w:val="multilevel"/>
    <w:tmpl w:val="630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D39E2"/>
    <w:multiLevelType w:val="multilevel"/>
    <w:tmpl w:val="B9C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81F38"/>
    <w:multiLevelType w:val="multilevel"/>
    <w:tmpl w:val="BAE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737C5"/>
    <w:multiLevelType w:val="multilevel"/>
    <w:tmpl w:val="984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733B2"/>
    <w:multiLevelType w:val="multilevel"/>
    <w:tmpl w:val="02E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30EAA"/>
    <w:multiLevelType w:val="multilevel"/>
    <w:tmpl w:val="8BF0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31F60"/>
    <w:multiLevelType w:val="multilevel"/>
    <w:tmpl w:val="9A1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761AA"/>
    <w:multiLevelType w:val="multilevel"/>
    <w:tmpl w:val="22C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E3AF2"/>
    <w:multiLevelType w:val="multilevel"/>
    <w:tmpl w:val="11D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D16EA"/>
    <w:multiLevelType w:val="multilevel"/>
    <w:tmpl w:val="ACCC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1A6DFC"/>
    <w:multiLevelType w:val="multilevel"/>
    <w:tmpl w:val="6C9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47C8B"/>
    <w:multiLevelType w:val="multilevel"/>
    <w:tmpl w:val="7D8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A4ACF"/>
    <w:multiLevelType w:val="multilevel"/>
    <w:tmpl w:val="7B8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C6ABD"/>
    <w:multiLevelType w:val="multilevel"/>
    <w:tmpl w:val="2FC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7337F"/>
    <w:multiLevelType w:val="multilevel"/>
    <w:tmpl w:val="87D0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A6CDF"/>
    <w:multiLevelType w:val="multilevel"/>
    <w:tmpl w:val="CE5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63F06"/>
    <w:multiLevelType w:val="multilevel"/>
    <w:tmpl w:val="300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C3F53"/>
    <w:multiLevelType w:val="multilevel"/>
    <w:tmpl w:val="0F0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02678">
    <w:abstractNumId w:val="2"/>
  </w:num>
  <w:num w:numId="2" w16cid:durableId="844706097">
    <w:abstractNumId w:val="5"/>
  </w:num>
  <w:num w:numId="3" w16cid:durableId="1690058650">
    <w:abstractNumId w:val="8"/>
  </w:num>
  <w:num w:numId="4" w16cid:durableId="504394719">
    <w:abstractNumId w:val="7"/>
  </w:num>
  <w:num w:numId="5" w16cid:durableId="1392969083">
    <w:abstractNumId w:val="19"/>
  </w:num>
  <w:num w:numId="6" w16cid:durableId="429355134">
    <w:abstractNumId w:val="16"/>
  </w:num>
  <w:num w:numId="7" w16cid:durableId="582683444">
    <w:abstractNumId w:val="13"/>
  </w:num>
  <w:num w:numId="8" w16cid:durableId="1069579535">
    <w:abstractNumId w:val="0"/>
  </w:num>
  <w:num w:numId="9" w16cid:durableId="1549994246">
    <w:abstractNumId w:val="17"/>
  </w:num>
  <w:num w:numId="10" w16cid:durableId="1118574001">
    <w:abstractNumId w:val="12"/>
  </w:num>
  <w:num w:numId="11" w16cid:durableId="8600983">
    <w:abstractNumId w:val="14"/>
  </w:num>
  <w:num w:numId="12" w16cid:durableId="1039281400">
    <w:abstractNumId w:val="4"/>
  </w:num>
  <w:num w:numId="13" w16cid:durableId="685328691">
    <w:abstractNumId w:val="18"/>
  </w:num>
  <w:num w:numId="14" w16cid:durableId="650451513">
    <w:abstractNumId w:val="15"/>
  </w:num>
  <w:num w:numId="15" w16cid:durableId="1398169953">
    <w:abstractNumId w:val="9"/>
  </w:num>
  <w:num w:numId="16" w16cid:durableId="1984692712">
    <w:abstractNumId w:val="6"/>
  </w:num>
  <w:num w:numId="17" w16cid:durableId="1706100">
    <w:abstractNumId w:val="11"/>
  </w:num>
  <w:num w:numId="18" w16cid:durableId="717820179">
    <w:abstractNumId w:val="21"/>
  </w:num>
  <w:num w:numId="19" w16cid:durableId="443767036">
    <w:abstractNumId w:val="10"/>
  </w:num>
  <w:num w:numId="20" w16cid:durableId="1386682282">
    <w:abstractNumId w:val="1"/>
  </w:num>
  <w:num w:numId="21" w16cid:durableId="1963490000">
    <w:abstractNumId w:val="20"/>
  </w:num>
  <w:num w:numId="22" w16cid:durableId="2045934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E9"/>
    <w:rsid w:val="00080F65"/>
    <w:rsid w:val="000A71B8"/>
    <w:rsid w:val="000B5B2A"/>
    <w:rsid w:val="00116149"/>
    <w:rsid w:val="0017428D"/>
    <w:rsid w:val="001E56AF"/>
    <w:rsid w:val="002C71FA"/>
    <w:rsid w:val="003155B6"/>
    <w:rsid w:val="003678F1"/>
    <w:rsid w:val="003A0E02"/>
    <w:rsid w:val="003C078F"/>
    <w:rsid w:val="0046440A"/>
    <w:rsid w:val="005303A3"/>
    <w:rsid w:val="00585084"/>
    <w:rsid w:val="00592ECC"/>
    <w:rsid w:val="005D7F12"/>
    <w:rsid w:val="005E762F"/>
    <w:rsid w:val="0070164C"/>
    <w:rsid w:val="00746CDB"/>
    <w:rsid w:val="007C0B81"/>
    <w:rsid w:val="007D1CD9"/>
    <w:rsid w:val="008B1C76"/>
    <w:rsid w:val="008B585A"/>
    <w:rsid w:val="009D12A0"/>
    <w:rsid w:val="00A037F7"/>
    <w:rsid w:val="00AA145E"/>
    <w:rsid w:val="00B33422"/>
    <w:rsid w:val="00CD4F83"/>
    <w:rsid w:val="00CF42E9"/>
    <w:rsid w:val="00D074AA"/>
    <w:rsid w:val="00E7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ADDFC"/>
  <w15:chartTrackingRefBased/>
  <w15:docId w15:val="{77F1685C-07E6-43D8-A13D-0D6E8E91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42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42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14</cp:revision>
  <dcterms:created xsi:type="dcterms:W3CDTF">2026-01-20T17:41:00Z</dcterms:created>
  <dcterms:modified xsi:type="dcterms:W3CDTF">2026-01-21T07:49:00Z</dcterms:modified>
</cp:coreProperties>
</file>