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B41F" w14:textId="77777777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b/>
          <w:bCs/>
          <w:sz w:val="24"/>
          <w:szCs w:val="24"/>
          <w:lang w:val="en-US"/>
        </w:rPr>
        <w:t>1.Given an entity named Television, identify its attributes and explain how will you do Abstraction?</w:t>
      </w:r>
      <w:r w:rsidRPr="0068414B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268DD252" w14:textId="77777777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b/>
          <w:bCs/>
          <w:sz w:val="24"/>
          <w:szCs w:val="24"/>
          <w:lang w:val="en-US"/>
        </w:rPr>
        <w:t>Abstraction</w:t>
      </w:r>
      <w:r w:rsidRPr="0068414B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:</w:t>
      </w:r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process of taking away or removing characteristics from something in order to reduce it to a set of essential characteristics.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29CA4B16" w14:textId="77777777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 xml:space="preserve">We use a remote control for tv is an abstraction. we can change </w:t>
      </w:r>
      <w:proofErr w:type="gramStart"/>
      <w:r w:rsidRPr="0068414B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channels ,increase</w:t>
      </w:r>
      <w:proofErr w:type="gramEnd"/>
      <w:r w:rsidRPr="0068414B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 xml:space="preserve"> sound ,can display picture  but things happens with help of buttons the functions .</w:t>
      </w:r>
      <w:r w:rsidRPr="0068414B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50AF66C7" w14:textId="77777777" w:rsidR="0068414B" w:rsidRPr="0068414B" w:rsidRDefault="0068414B" w:rsidP="0068414B">
      <w:r w:rsidRPr="0068414B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7406CDAF" w14:textId="77777777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 Given an entity named Hospital, explain Encapsulation with respect to it?</w:t>
      </w:r>
      <w:r w:rsidRPr="0068414B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440DBA45" w14:textId="050EFEE8" w:rsidR="0068414B" w:rsidRPr="0068414B" w:rsidRDefault="0068414B" w:rsidP="0068414B">
      <w:proofErr w:type="gramStart"/>
      <w:r w:rsidRPr="0068414B">
        <w:t>Encapsulation :</w:t>
      </w:r>
      <w:proofErr w:type="gramEnd"/>
      <w:r w:rsidRPr="0068414B">
        <w:t xml:space="preserve"> Information hiding is the process of hiding the details of an object</w:t>
      </w:r>
      <w:r>
        <w:t xml:space="preserve"> or </w:t>
      </w:r>
      <w:r w:rsidRPr="0068414B">
        <w:t>function. </w:t>
      </w:r>
      <w:r w:rsidRPr="0068414B">
        <w:br/>
      </w:r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 the hospitals as we seen that many of the capsules are made of </w:t>
      </w:r>
      <w:proofErr w:type="gramStart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chemicals ,powder</w:t>
      </w:r>
      <w:proofErr w:type="gramEnd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or with some drugs.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5DAFC11B" w14:textId="77777777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process of filling empty capsules with substances is termed encapsulation.</w:t>
      </w:r>
      <w:r w:rsidRPr="0068414B">
        <w:rPr>
          <w:rStyle w:val="eop"/>
          <w:rFonts w:ascii="Times New Roman" w:hAnsi="Times New Roman" w:cs="Times New Roman"/>
          <w:color w:val="333333"/>
          <w:sz w:val="24"/>
          <w:szCs w:val="24"/>
        </w:rPr>
        <w:t> </w:t>
      </w:r>
    </w:p>
    <w:p w14:paraId="3A90130F" w14:textId="77777777" w:rsidR="0068414B" w:rsidRPr="0068414B" w:rsidRDefault="0068414B" w:rsidP="0068414B">
      <w:r w:rsidRPr="0068414B">
        <w:rPr>
          <w:rStyle w:val="eop"/>
          <w:rFonts w:ascii="Times New Roman" w:hAnsi="Times New Roman" w:cs="Times New Roman"/>
          <w:color w:val="333333"/>
          <w:sz w:val="24"/>
          <w:szCs w:val="24"/>
        </w:rPr>
        <w:t> </w:t>
      </w:r>
    </w:p>
    <w:p w14:paraId="4437EFA7" w14:textId="5281456E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3. Given an entity named Traffic</w:t>
      </w:r>
      <w:r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Signal, explain Polymorphism with respect to it?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30F1C544" w14:textId="77777777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Polymorphism: </w:t>
      </w:r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 real-life example of polymorphism is a person who at the same time can have different characteristics. Like a man at the same time is a father, a husband and an employee. </w:t>
      </w:r>
      <w:proofErr w:type="gramStart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</w:t>
      </w:r>
      <w:proofErr w:type="gramEnd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same person exhibits different </w:t>
      </w:r>
      <w:proofErr w:type="spellStart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behavior</w:t>
      </w:r>
      <w:proofErr w:type="spellEnd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different situations. This is called polymorphism.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46299540" w14:textId="238725DF" w:rsidR="0068414B" w:rsidRPr="0068414B" w:rsidRDefault="0068414B" w:rsidP="0068414B">
      <w:r>
        <w:rPr>
          <w:rStyle w:val="normaltextrun"/>
          <w:color w:val="202124"/>
          <w:shd w:val="clear" w:color="auto" w:fill="FFFFFF"/>
        </w:rPr>
        <w:t xml:space="preserve"> </w:t>
      </w:r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Coming to traffic signal it has three </w:t>
      </w:r>
      <w:proofErr w:type="spellStart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colors</w:t>
      </w:r>
      <w:proofErr w:type="spellEnd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proofErr w:type="gramStart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red,yellow</w:t>
      </w:r>
      <w:proofErr w:type="gramEnd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,green</w:t>
      </w:r>
      <w:proofErr w:type="spellEnd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 and these </w:t>
      </w:r>
      <w:proofErr w:type="spellStart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colors</w:t>
      </w:r>
      <w:proofErr w:type="spellEnd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having </w:t>
      </w:r>
      <w:proofErr w:type="spellStart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there own</w:t>
      </w:r>
      <w:proofErr w:type="spellEnd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specialization.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713031F6" w14:textId="77777777" w:rsidR="0068414B" w:rsidRDefault="0068414B" w:rsidP="0068414B">
      <w:pPr>
        <w:pStyle w:val="ListParagraph"/>
        <w:numPr>
          <w:ilvl w:val="0"/>
          <w:numId w:val="8"/>
        </w:numPr>
      </w:pPr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red indicates the vehicles to stop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38EF8D32" w14:textId="2F4124DE" w:rsidR="0068414B" w:rsidRPr="0068414B" w:rsidRDefault="0068414B" w:rsidP="0068414B">
      <w:pPr>
        <w:pStyle w:val="ListParagraph"/>
        <w:numPr>
          <w:ilvl w:val="0"/>
          <w:numId w:val="8"/>
        </w:numPr>
      </w:pPr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yellow indicates the vehicles to slow down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59088C48" w14:textId="77777777" w:rsidR="0068414B" w:rsidRPr="0068414B" w:rsidRDefault="0068414B" w:rsidP="0068414B">
      <w:pPr>
        <w:pStyle w:val="ListParagraph"/>
        <w:numPr>
          <w:ilvl w:val="0"/>
          <w:numId w:val="8"/>
        </w:numPr>
      </w:pPr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green light indicates the vehicles to go ahead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37FA8D2F" w14:textId="77777777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intersection of the two road is controlled by a traffic signal with a cycle time of 60 seconds.so simply we can say that at the same time it acts into different forms.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2207148D" w14:textId="77777777" w:rsidR="0068414B" w:rsidRPr="0068414B" w:rsidRDefault="0068414B" w:rsidP="0068414B"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77D1380B" w14:textId="151E9D32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4. Given an entity named Broad</w:t>
      </w:r>
      <w:r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Band</w:t>
      </w:r>
      <w:r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Connection, explain inheritance with respect to it?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305FEF84" w14:textId="77777777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Inheritance: </w:t>
      </w:r>
      <w:r w:rsidRPr="0068414B">
        <w:rPr>
          <w:rStyle w:val="normaltextrun"/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Inheritance in Java is </w:t>
      </w:r>
      <w:r w:rsidRPr="0068414B">
        <w:rPr>
          <w:rStyle w:val="normaltextrun"/>
          <w:rFonts w:ascii="Times New Roman" w:hAnsi="Times New Roman" w:cs="Times New Roman"/>
          <w:color w:val="5F6368"/>
          <w:sz w:val="24"/>
          <w:szCs w:val="24"/>
          <w:shd w:val="clear" w:color="auto" w:fill="FFFFFF"/>
        </w:rPr>
        <w:t xml:space="preserve">a mechanism in which one object acquires all the properties and </w:t>
      </w:r>
      <w:proofErr w:type="spellStart"/>
      <w:r w:rsidRPr="0068414B">
        <w:rPr>
          <w:rStyle w:val="normaltextrun"/>
          <w:rFonts w:ascii="Times New Roman" w:hAnsi="Times New Roman" w:cs="Times New Roman"/>
          <w:color w:val="5F6368"/>
          <w:sz w:val="24"/>
          <w:szCs w:val="24"/>
          <w:shd w:val="clear" w:color="auto" w:fill="FFFFFF"/>
        </w:rPr>
        <w:t>behaviors</w:t>
      </w:r>
      <w:proofErr w:type="spellEnd"/>
      <w:r w:rsidRPr="0068414B">
        <w:rPr>
          <w:rStyle w:val="normaltextrun"/>
          <w:rFonts w:ascii="Times New Roman" w:hAnsi="Times New Roman" w:cs="Times New Roman"/>
          <w:color w:val="5F6368"/>
          <w:sz w:val="24"/>
          <w:szCs w:val="24"/>
          <w:shd w:val="clear" w:color="auto" w:fill="FFFFFF"/>
        </w:rPr>
        <w:t xml:space="preserve"> of a parent object.</w:t>
      </w:r>
      <w:r w:rsidRPr="0068414B">
        <w:rPr>
          <w:rStyle w:val="eop"/>
          <w:rFonts w:ascii="Times New Roman" w:hAnsi="Times New Roman" w:cs="Times New Roman"/>
          <w:color w:val="5F6368"/>
          <w:sz w:val="24"/>
          <w:szCs w:val="24"/>
        </w:rPr>
        <w:t> </w:t>
      </w:r>
    </w:p>
    <w:p w14:paraId="6B74559F" w14:textId="77777777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term broadband commonly refers to high-speed Internet access that is always on and faster than the traditional dial-up access. Broadband includes several high-speed transmission technologies such as: Digital Subscriber Line (DSL) Cable Modem.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69059737" w14:textId="77777777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Cable TV, for example, plays an important role in delivering broadband services, which in turn redefining the popular perception of home entertainment. Broadband is simply a bandwidth-rich connection to the public Internet.</w:t>
      </w:r>
      <w:r w:rsidRPr="0068414B">
        <w:rPr>
          <w:rStyle w:val="eop"/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6870CE6" w14:textId="77777777" w:rsidR="0068414B" w:rsidRPr="0068414B" w:rsidRDefault="0068414B" w:rsidP="0068414B"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560686F4" w14:textId="2DBB11AE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lastRenderedPageBreak/>
        <w:t>5. Given an entity named Mobile</w:t>
      </w:r>
      <w:r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Phone, identify its static &amp; dynamic attributes?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53742FB5" w14:textId="77777777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Dynamic: </w:t>
      </w:r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general, dynamic means energetic, capable of action and/or change, or forceful</w:t>
      </w:r>
      <w:proofErr w:type="gramStart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.</w:t>
      </w:r>
      <w:proofErr w:type="gramEnd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computer terminology, dynamic usually means capable of action or change.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4617CE8E" w14:textId="3DD1E811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Static: </w:t>
      </w:r>
      <w:r w:rsidRPr="0068414B">
        <w:rPr>
          <w:rStyle w:val="normaltextrun"/>
          <w:rFonts w:ascii="Times New Roman" w:hAnsi="Times New Roman" w:cs="Times New Roman"/>
          <w:color w:val="5F6368"/>
          <w:sz w:val="24"/>
          <w:szCs w:val="24"/>
          <w:shd w:val="clear" w:color="auto" w:fill="FFFFFF"/>
        </w:rPr>
        <w:t>A static website is one with stable content, where every user sees the exact same thing on each individual page</w:t>
      </w:r>
      <w:r w:rsidRPr="0068414B">
        <w:rPr>
          <w:rStyle w:val="eop"/>
          <w:rFonts w:ascii="Times New Roman" w:hAnsi="Times New Roman" w:cs="Times New Roman"/>
          <w:color w:val="5F6368"/>
          <w:sz w:val="24"/>
          <w:szCs w:val="24"/>
        </w:rPr>
        <w:t> </w:t>
      </w:r>
    </w:p>
    <w:p w14:paraId="1A5BECDD" w14:textId="7CA20764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 example Mobile</w:t>
      </w:r>
      <w:r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phone ,</w:t>
      </w:r>
      <w:proofErr w:type="gramEnd"/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Static applications are not reliant on connection to an online server or database. Apps built in this way are downloaded once, usually periodically updated, and </w:t>
      </w:r>
      <w:proofErr w:type="gramStart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are able to</w:t>
      </w:r>
      <w:proofErr w:type="gramEnd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function offline only with the device on which they are installed. Dynamic applications are in some way reliant on an online server or database.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656FA411" w14:textId="77777777" w:rsidR="00E711CD" w:rsidRDefault="00E711CD" w:rsidP="0068414B"/>
    <w:sectPr w:rsidR="00E7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BA9"/>
    <w:multiLevelType w:val="multilevel"/>
    <w:tmpl w:val="3A14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AC1C8D"/>
    <w:multiLevelType w:val="multilevel"/>
    <w:tmpl w:val="0D5E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054E11"/>
    <w:multiLevelType w:val="multilevel"/>
    <w:tmpl w:val="59FA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B42C6D"/>
    <w:multiLevelType w:val="multilevel"/>
    <w:tmpl w:val="1474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032D89"/>
    <w:multiLevelType w:val="hybridMultilevel"/>
    <w:tmpl w:val="4F26F2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A11D0"/>
    <w:multiLevelType w:val="multilevel"/>
    <w:tmpl w:val="21D8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754745"/>
    <w:multiLevelType w:val="multilevel"/>
    <w:tmpl w:val="D31A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AE710C"/>
    <w:multiLevelType w:val="hybridMultilevel"/>
    <w:tmpl w:val="6A3881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4B"/>
    <w:rsid w:val="0068414B"/>
    <w:rsid w:val="0096382C"/>
    <w:rsid w:val="00D949AC"/>
    <w:rsid w:val="00E02C86"/>
    <w:rsid w:val="00E7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FBD5"/>
  <w15:chartTrackingRefBased/>
  <w15:docId w15:val="{A3BE98C8-8146-4E81-9AB6-D2878F3D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84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8414B"/>
  </w:style>
  <w:style w:type="character" w:customStyle="1" w:styleId="eop">
    <w:name w:val="eop"/>
    <w:basedOn w:val="DefaultParagraphFont"/>
    <w:rsid w:val="0068414B"/>
  </w:style>
  <w:style w:type="character" w:customStyle="1" w:styleId="scxw161212757">
    <w:name w:val="scxw161212757"/>
    <w:basedOn w:val="DefaultParagraphFont"/>
    <w:rsid w:val="0068414B"/>
  </w:style>
  <w:style w:type="paragraph" w:styleId="ListParagraph">
    <w:name w:val="List Paragraph"/>
    <w:basedOn w:val="Normal"/>
    <w:uiPriority w:val="34"/>
    <w:qFormat/>
    <w:rsid w:val="0068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EEB244C02E941B188A0C9B96AF699" ma:contentTypeVersion="5" ma:contentTypeDescription="Create a new document." ma:contentTypeScope="" ma:versionID="fd32f3dcc387fac98fd4ed14adbe0692">
  <xsd:schema xmlns:xsd="http://www.w3.org/2001/XMLSchema" xmlns:xs="http://www.w3.org/2001/XMLSchema" xmlns:p="http://schemas.microsoft.com/office/2006/metadata/properties" xmlns:ns3="c955a460-794d-414e-8629-0ddd90e51472" xmlns:ns4="ca672b1e-db57-47a0-ba77-fd7e88a08a17" targetNamespace="http://schemas.microsoft.com/office/2006/metadata/properties" ma:root="true" ma:fieldsID="a797cf9234f24cd76c6c1dc8de34dca3" ns3:_="" ns4:_="">
    <xsd:import namespace="c955a460-794d-414e-8629-0ddd90e51472"/>
    <xsd:import namespace="ca672b1e-db57-47a0-ba77-fd7e88a08a1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a460-794d-414e-8629-0ddd90e514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72b1e-db57-47a0-ba77-fd7e88a08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235B08-0ECB-4270-8EDB-944B32BF0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55a460-794d-414e-8629-0ddd90e51472"/>
    <ds:schemaRef ds:uri="ca672b1e-db57-47a0-ba77-fd7e88a08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03F8A9-7187-40DC-B517-37D904E7DCF8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c955a460-794d-414e-8629-0ddd90e51472"/>
    <ds:schemaRef ds:uri="http://purl.org/dc/dcmitype/"/>
    <ds:schemaRef ds:uri="http://purl.org/dc/terms/"/>
    <ds:schemaRef ds:uri="ca672b1e-db57-47a0-ba77-fd7e88a08a17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3A151BB-422B-464F-9C92-83F940283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2540</Characters>
  <Application>Microsoft Office Word</Application>
  <DocSecurity>0</DocSecurity>
  <Lines>21</Lines>
  <Paragraphs>5</Paragraphs>
  <ScaleCrop>false</ScaleCrop>
  <Company>Citiustech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Kanetkar</dc:creator>
  <cp:keywords/>
  <dc:description/>
  <cp:lastModifiedBy>Ashwin Gavi</cp:lastModifiedBy>
  <cp:revision>2</cp:revision>
  <dcterms:created xsi:type="dcterms:W3CDTF">2022-09-22T16:48:00Z</dcterms:created>
  <dcterms:modified xsi:type="dcterms:W3CDTF">2022-09-22T16:48:00Z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0x010100F28EEB244C02E941B188A0C9B96AF699</vt:lpwstr>
  </property>
</Properties>
</file>