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2</w:t>
      </w:r>
    </w:p>
    <w:p>
      <w:pPr>
        <w:pStyle w:val="Subtitle"/>
      </w:pPr>
    </w:p>
    <w:p>
      <w:pPr>
        <w:pStyle w:val="Heading2"/>
      </w:pPr>
      <w:bookmarkStart w:id="20" w:name="aim"/>
      <w:r>
        <w:rPr>
          <w:b/>
        </w:rPr>
        <w:t xml:space="preserve">AIM:</w:t>
      </w:r>
      <w:bookmarkEnd w:id="20"/>
    </w:p>
    <w:p>
      <w:pPr>
        <w:pStyle w:val="FirstParagraph"/>
      </w:pPr>
      <w:r>
        <w:t xml:space="preserve">Addition of two 8 bit numbers and</w:t>
      </w:r>
    </w:p>
    <w:p>
      <w:pPr>
        <w:numPr>
          <w:ilvl w:val="0"/>
          <w:numId w:val="1001"/>
        </w:numPr>
      </w:pPr>
      <w:r>
        <w:t xml:space="preserve">Sum is also 8 bit number</w:t>
      </w:r>
    </w:p>
    <w:p>
      <w:pPr>
        <w:numPr>
          <w:ilvl w:val="0"/>
          <w:numId w:val="1001"/>
        </w:numPr>
      </w:pPr>
      <w:r>
        <w:t xml:space="preserve">Sum is 16 bit number</w:t>
      </w:r>
    </w:p>
    <w:p>
      <w:pPr>
        <w:pStyle w:val="Heading2"/>
      </w:pPr>
      <w:bookmarkStart w:id="21" w:name="software-used"/>
      <w:r>
        <w:rPr>
          <w:b/>
        </w:rPr>
        <w:t xml:space="preserve">SOFTWARE USED :</w:t>
      </w:r>
      <w:bookmarkEnd w:id="21"/>
    </w:p>
    <w:p>
      <w:pPr>
        <w:pStyle w:val="FirstParagraph"/>
      </w:pPr>
      <w:r>
        <w:t xml:space="preserve">GNUSim 8085</w:t>
      </w:r>
    </w:p>
    <w:p>
      <w:pPr>
        <w:pStyle w:val="Heading2"/>
      </w:pPr>
      <w:bookmarkStart w:id="22" w:name="theory"/>
      <w:r>
        <w:rPr>
          <w:b/>
        </w:rPr>
        <w:t xml:space="preserve">THEORY:</w:t>
      </w:r>
      <w:bookmarkEnd w:id="22"/>
    </w:p>
    <w:p>
      <w:pPr>
        <w:pStyle w:val="FirstParagraph"/>
      </w:pPr>
      <w:r>
        <w:t xml:space="preserve">The Intel 8085 is an 8-bit microprocessor produced by Intel and</w:t>
      </w:r>
      <w:r>
        <w:t xml:space="preserve"> </w:t>
      </w:r>
      <w:r>
        <w:t xml:space="preserve">introduced in March 1976. It is a software-binary compatible with the</w:t>
      </w:r>
      <w:r>
        <w:t xml:space="preserve"> </w:t>
      </w:r>
      <w:r>
        <w:t xml:space="preserve">more-famous Intel 8080 with only two minor instructions added to support</w:t>
      </w:r>
      <w:r>
        <w:t xml:space="preserve"> </w:t>
      </w:r>
      <w:r>
        <w:t xml:space="preserve">its added interrupt and serial input/output features.</w:t>
      </w:r>
    </w:p>
    <w:p>
      <w:pPr>
        <w:pStyle w:val="Heading3"/>
      </w:pPr>
      <w:bookmarkStart w:id="23" w:name="instructions-in-8085"/>
      <w:r>
        <w:rPr>
          <w:b/>
        </w:rPr>
        <w:t xml:space="preserve">INSTRUCTIONS IN 8085:</w:t>
      </w:r>
      <w:bookmarkEnd w:id="23"/>
    </w:p>
    <w:p>
      <w:pPr>
        <w:pStyle w:val="FirstParagraph"/>
      </w:pPr>
      <w:r>
        <w:t xml:space="preserve">An instruction of a computer is a command given to the computer to</w:t>
      </w:r>
      <w:r>
        <w:t xml:space="preserve"> </w:t>
      </w:r>
      <w:r>
        <w:t xml:space="preserve">perform a specified operation on given data. In microprocessor, the</w:t>
      </w:r>
      <w:r>
        <w:t xml:space="preserve"> </w:t>
      </w:r>
      <w:r>
        <w:t xml:space="preserve">instruction set is the collection of the instructions that the</w:t>
      </w:r>
      <w:r>
        <w:t xml:space="preserve"> </w:t>
      </w:r>
      <w:r>
        <w:t xml:space="preserve">microprocessor is designed to execute.</w:t>
      </w:r>
    </w:p>
    <w:p>
      <w:pPr>
        <w:pStyle w:val="BodyText"/>
      </w:pPr>
      <w:r>
        <w:t xml:space="preserve">The programmer writes a program in assembly language using these</w:t>
      </w:r>
      <w:r>
        <w:t xml:space="preserve"> </w:t>
      </w:r>
      <w:r>
        <w:t xml:space="preserve">instructions. These instructions have been classified into the following</w:t>
      </w:r>
      <w:r>
        <w:t xml:space="preserve"> </w:t>
      </w:r>
      <w:r>
        <w:t xml:space="preserve">groups:</w:t>
      </w:r>
    </w:p>
    <w:p>
      <w:pPr>
        <w:numPr>
          <w:ilvl w:val="0"/>
          <w:numId w:val="1002"/>
        </w:numPr>
      </w:pPr>
      <w:r>
        <w:rPr>
          <w:b/>
        </w:rPr>
        <w:t xml:space="preserve">Data Transfer Group</w:t>
      </w:r>
    </w:p>
    <w:p>
      <w:pPr>
        <w:numPr>
          <w:ilvl w:val="0"/>
          <w:numId w:val="1002"/>
        </w:numPr>
      </w:pPr>
      <w:r>
        <w:rPr>
          <w:b/>
        </w:rPr>
        <w:t xml:space="preserve">Arithmetic Group</w:t>
      </w:r>
    </w:p>
    <w:p>
      <w:pPr>
        <w:numPr>
          <w:ilvl w:val="0"/>
          <w:numId w:val="1002"/>
        </w:numPr>
      </w:pPr>
      <w:r>
        <w:rPr>
          <w:b/>
        </w:rPr>
        <w:t xml:space="preserve">Logical Group</w:t>
      </w:r>
    </w:p>
    <w:p>
      <w:pPr>
        <w:numPr>
          <w:ilvl w:val="0"/>
          <w:numId w:val="1002"/>
        </w:numPr>
      </w:pPr>
      <w:r>
        <w:rPr>
          <w:b/>
        </w:rPr>
        <w:t xml:space="preserve">Branch Control Group</w:t>
      </w:r>
    </w:p>
    <w:p>
      <w:pPr>
        <w:numPr>
          <w:ilvl w:val="0"/>
          <w:numId w:val="1002"/>
        </w:numPr>
      </w:pPr>
      <w:r>
        <w:rPr>
          <w:b/>
        </w:rPr>
        <w:t xml:space="preserve">I/O and Machine Control Group</w:t>
      </w:r>
    </w:p>
    <w:p>
      <w:pPr>
        <w:pStyle w:val="FirstParagraph"/>
      </w:pPr>
      <w:r>
        <w:t xml:space="preserve">These are briefly explained below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Transfer Group</w:t>
      </w:r>
    </w:p>
    <w:p>
      <w:pPr>
        <w:pStyle w:val="FirstParagraph"/>
      </w:pPr>
      <w:r>
        <w:t xml:space="preserve">Instructions, which are used to transfer data from one register to</w:t>
      </w:r>
      <w:r>
        <w:t xml:space="preserve"> </w:t>
      </w:r>
      <w:r>
        <w:t xml:space="preserve">another register, from memory to register or register to memory, come</w:t>
      </w:r>
      <w:r>
        <w:t xml:space="preserve"> </w:t>
      </w:r>
      <w:r>
        <w:t xml:space="preserve">under this group. Examples are: MOV, MVI, LXI, LDA, STA etc. When an</w:t>
      </w:r>
      <w:r>
        <w:t xml:space="preserve"> </w:t>
      </w:r>
      <w:r>
        <w:t xml:space="preserve">instruction of data transfer group is executed, data is transferred from</w:t>
      </w:r>
      <w:r>
        <w:t xml:space="preserve"> </w:t>
      </w:r>
      <w:r>
        <w:t xml:space="preserve">the source to the destination without altering the contents of the</w:t>
      </w:r>
      <w:r>
        <w:t xml:space="preserve"> </w:t>
      </w:r>
      <w:r>
        <w:t xml:space="preserve">source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Arithmetic Group</w:t>
      </w:r>
    </w:p>
    <w:p>
      <w:pPr>
        <w:pStyle w:val="FirstParagraph"/>
      </w:pPr>
      <w:r>
        <w:t xml:space="preserve">The instructions of this group perform arithmetic operations such as</w:t>
      </w:r>
      <w:r>
        <w:t xml:space="preserve"> </w:t>
      </w:r>
      <w:r>
        <w:t xml:space="preserve">addition, subtraction; increment or decrement of the content of a</w:t>
      </w:r>
      <w:r>
        <w:t xml:space="preserve"> </w:t>
      </w:r>
      <w:r>
        <w:t xml:space="preserve">register or memory. Examples are: ADD, SUB, INR, DAD etc</w:t>
      </w:r>
      <w:r>
        <w:rPr>
          <w:b/>
        </w:rP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Logical Group</w:t>
      </w:r>
    </w:p>
    <w:p>
      <w:pPr>
        <w:pStyle w:val="FirstParagraph"/>
      </w:pPr>
      <w:r>
        <w:t xml:space="preserve">The Instructions under this group perform logical operation such as AND,</w:t>
      </w:r>
      <w:r>
        <w:t xml:space="preserve"> </w:t>
      </w:r>
      <w:r>
        <w:t xml:space="preserve">OR, compare, rotate etc. Examples are: ANA, XRA, ORA, CMP, and RAL etc.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Branch Control Group</w:t>
      </w:r>
    </w:p>
    <w:p>
      <w:pPr>
        <w:pStyle w:val="FirstParagraph"/>
      </w:pPr>
      <w:r>
        <w:t xml:space="preserve">This group includes the instructions for conditional and unconditional</w:t>
      </w:r>
      <w:r>
        <w:t xml:space="preserve"> </w:t>
      </w:r>
      <w:r>
        <w:t xml:space="preserve">jump, subroutine call and return, and restart. Examples are: JMP, JC,</w:t>
      </w:r>
      <w:r>
        <w:t xml:space="preserve"> </w:t>
      </w:r>
      <w:r>
        <w:t xml:space="preserve">JZ, CALL, CZ, RST etc.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I/O and Machine Control Group</w:t>
      </w:r>
    </w:p>
    <w:p>
      <w:pPr>
        <w:pStyle w:val="FirstParagraph"/>
      </w:pPr>
      <w:r>
        <w:t xml:space="preserve">This group includes the instructions for input/output ports, stack and</w:t>
      </w:r>
      <w:r>
        <w:t xml:space="preserve"> </w:t>
      </w:r>
      <w:r>
        <w:t xml:space="preserve">machine</w:t>
      </w:r>
    </w:p>
    <w:p>
      <w:pPr>
        <w:pStyle w:val="BodyText"/>
      </w:pPr>
      <w:r>
        <w:t xml:space="preserve">control. Examples are: IN, OUT, PUSH, POP, and HLT etc</w:t>
      </w:r>
    </w:p>
    <w:p>
      <w:pPr>
        <w:pStyle w:val="Heading2"/>
      </w:pPr>
      <w:bookmarkStart w:id="24" w:name="algorithm"/>
      <w:r>
        <w:rPr>
          <w:b/>
        </w:rPr>
        <w:t xml:space="preserve">ALGORITHM</w:t>
      </w:r>
      <w:bookmarkEnd w:id="24"/>
    </w:p>
    <w:p>
      <w:pPr>
        <w:numPr>
          <w:ilvl w:val="0"/>
          <w:numId w:val="1008"/>
        </w:numPr>
        <w:pStyle w:val="Compact"/>
      </w:pPr>
      <w:r>
        <w:t xml:space="preserve">Sum is 8 bit</w:t>
      </w:r>
    </w:p>
    <w:p>
      <w:pPr>
        <w:numPr>
          <w:ilvl w:val="0"/>
          <w:numId w:val="1009"/>
        </w:numPr>
      </w:pPr>
      <w:r>
        <w:t xml:space="preserve">Get address of first number in H-L pair</w:t>
      </w:r>
    </w:p>
    <w:p>
      <w:pPr>
        <w:numPr>
          <w:ilvl w:val="0"/>
          <w:numId w:val="1009"/>
        </w:numPr>
      </w:pPr>
      <w:r>
        <w:t xml:space="preserve">First number in accumulator</w:t>
      </w:r>
    </w:p>
    <w:p>
      <w:pPr>
        <w:numPr>
          <w:ilvl w:val="0"/>
          <w:numId w:val="1009"/>
        </w:numPr>
      </w:pPr>
      <w:r>
        <w:t xml:space="preserve">Increment content of H-L pair</w:t>
      </w:r>
    </w:p>
    <w:p>
      <w:pPr>
        <w:numPr>
          <w:ilvl w:val="0"/>
          <w:numId w:val="1009"/>
        </w:numPr>
      </w:pPr>
      <w:r>
        <w:t xml:space="preserve">Add first and second number</w:t>
      </w:r>
    </w:p>
    <w:p>
      <w:pPr>
        <w:numPr>
          <w:ilvl w:val="0"/>
          <w:numId w:val="1009"/>
        </w:numPr>
      </w:pPr>
      <w:r>
        <w:t xml:space="preserve">Store sum in 2503 H</w:t>
      </w:r>
    </w:p>
    <w:p>
      <w:pPr>
        <w:numPr>
          <w:ilvl w:val="0"/>
          <w:numId w:val="1009"/>
        </w:numPr>
      </w:pPr>
      <w:r>
        <w:t xml:space="preserve">Stop</w:t>
      </w:r>
    </w:p>
    <w:p>
      <w:pPr>
        <w:numPr>
          <w:ilvl w:val="0"/>
          <w:numId w:val="1010"/>
        </w:numPr>
        <w:pStyle w:val="Compact"/>
      </w:pPr>
      <w:r>
        <w:t xml:space="preserve">Sum is 16 bit</w:t>
      </w:r>
    </w:p>
    <w:p>
      <w:pPr>
        <w:numPr>
          <w:ilvl w:val="0"/>
          <w:numId w:val="1011"/>
        </w:numPr>
      </w:pPr>
      <w:r>
        <w:t xml:space="preserve">Address of first number in H-L pair</w:t>
      </w:r>
    </w:p>
    <w:p>
      <w:pPr>
        <w:numPr>
          <w:ilvl w:val="0"/>
          <w:numId w:val="1011"/>
        </w:numPr>
      </w:pPr>
      <w:r>
        <w:t xml:space="preserve">MSBs of sum in in register C. Initial value=00</w:t>
      </w:r>
    </w:p>
    <w:p>
      <w:pPr>
        <w:numPr>
          <w:ilvl w:val="0"/>
          <w:numId w:val="1011"/>
        </w:numPr>
      </w:pPr>
      <w:r>
        <w:t xml:space="preserve">First number in accumulator</w:t>
      </w:r>
    </w:p>
    <w:p>
      <w:pPr>
        <w:numPr>
          <w:ilvl w:val="0"/>
          <w:numId w:val="1011"/>
        </w:numPr>
      </w:pPr>
      <w:r>
        <w:t xml:space="preserve">Address of Second number in H-L pair</w:t>
      </w:r>
    </w:p>
    <w:p>
      <w:pPr>
        <w:numPr>
          <w:ilvl w:val="0"/>
          <w:numId w:val="1011"/>
        </w:numPr>
      </w:pPr>
      <w:r>
        <w:t xml:space="preserve">Add the two numbers</w:t>
      </w:r>
    </w:p>
    <w:p>
      <w:pPr>
        <w:numPr>
          <w:ilvl w:val="0"/>
          <w:numId w:val="1011"/>
        </w:numPr>
      </w:pPr>
      <w:r>
        <w:t xml:space="preserve">Is carry? If no, go to label AHEAD</w:t>
      </w:r>
    </w:p>
    <w:p>
      <w:pPr>
        <w:numPr>
          <w:ilvl w:val="0"/>
          <w:numId w:val="1011"/>
        </w:numPr>
      </w:pPr>
      <w:r>
        <w:t xml:space="preserve">If yes, increment C</w:t>
      </w:r>
    </w:p>
    <w:p>
      <w:pPr>
        <w:numPr>
          <w:ilvl w:val="0"/>
          <w:numId w:val="1011"/>
        </w:numPr>
      </w:pPr>
      <w:r>
        <w:t xml:space="preserve">LSB of sum in 2503 H</w:t>
      </w:r>
    </w:p>
    <w:p>
      <w:pPr>
        <w:numPr>
          <w:ilvl w:val="0"/>
          <w:numId w:val="1011"/>
        </w:numPr>
      </w:pPr>
      <w:r>
        <w:t xml:space="preserve">MSB of sum in accumulator</w:t>
      </w:r>
    </w:p>
    <w:p>
      <w:pPr>
        <w:numPr>
          <w:ilvl w:val="0"/>
          <w:numId w:val="1011"/>
        </w:numPr>
      </w:pPr>
      <w:r>
        <w:t xml:space="preserve">MSB of sum in 2504 H</w:t>
      </w:r>
    </w:p>
    <w:p>
      <w:pPr>
        <w:numPr>
          <w:ilvl w:val="0"/>
          <w:numId w:val="1011"/>
        </w:numPr>
      </w:pPr>
      <w:r>
        <w:t xml:space="preserve">Stop</w:t>
      </w:r>
    </w:p>
    <w:p>
      <w:pPr>
        <w:pStyle w:val="Heading2"/>
      </w:pPr>
      <w:bookmarkStart w:id="25" w:name="flow-chart"/>
      <w:r>
        <w:rPr>
          <w:b/>
        </w:rPr>
        <w:t xml:space="preserve">FLOW CHART:</w:t>
      </w:r>
      <w:bookmarkEnd w:id="25"/>
    </w:p>
    <w:p>
      <w:pPr>
        <w:numPr>
          <w:ilvl w:val="0"/>
          <w:numId w:val="1012"/>
        </w:numPr>
        <w:pStyle w:val="Compact"/>
      </w:pPr>
      <w:r>
        <w:t xml:space="preserve">Sum is 8 bit</w:t>
      </w:r>
    </w:p>
    <w:p>
      <w:pPr>
        <w:pStyle w:val="FirstParagraph"/>
      </w:pPr>
      <w:r>
        <w:drawing>
          <wp:inline>
            <wp:extent cx="5130800" cy="850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b95e7b63ebd246320d4c7d8df606dc2b0.png?0.0074428239757493575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Sum is 16 bit</w:t>
      </w:r>
    </w:p>
    <w:p>
      <w:pPr>
        <w:pStyle w:val="FirstParagraph"/>
      </w:pPr>
      <w:r>
        <w:drawing>
          <wp:inline>
            <wp:extent cx="5334000" cy="12536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b95e7b63ebd246320d4c7d8df606dc2b1.png?0.916163604790207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rogram-and-output"/>
      <w:r>
        <w:rPr>
          <w:b/>
        </w:rPr>
        <w:t xml:space="preserve">PROGRAM AND OUTPUT:</w:t>
      </w:r>
      <w:bookmarkEnd w:id="28"/>
    </w:p>
    <w:p>
      <w:pPr>
        <w:pStyle w:val="Heading2"/>
      </w:pPr>
      <w:bookmarkStart w:id="29" w:name="a-sum-is-8-bit"/>
      <w:r>
        <w:t xml:space="preserve">a) Sum is 8 bit</w:t>
      </w:r>
      <w:bookmarkEnd w:id="29"/>
    </w:p>
    <w:tbl>
      <w:tblPr>
        <w:tblStyle w:val="Table"/>
        <w:tblW w:type="pct" w:w="5000.0"/>
        <w:tblLook w:firstRow="1"/>
      </w:tblPr>
      <w:tblGrid>
        <w:gridCol w:w="410"/>
        <w:gridCol w:w="469"/>
        <w:gridCol w:w="469"/>
        <w:gridCol w:w="3578"/>
        <w:gridCol w:w="880"/>
        <w:gridCol w:w="1642"/>
        <w:gridCol w:w="4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Mnemo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Addressing Mode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Machine Cycle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T-States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LXI H</w:t>
            </w:r>
          </w:p>
        </w:tc>
        <w:tc>
          <w:p>
            <w:pPr>
              <w:pStyle w:val="Compact"/>
              <w:jc w:val="left"/>
            </w:pPr>
            <w:r>
              <w:t xml:space="preserve">2501H</w:t>
            </w:r>
          </w:p>
        </w:tc>
        <w:tc>
          <w:p>
            <w:pPr>
              <w:pStyle w:val="Compact"/>
              <w:jc w:val="left"/>
            </w:pPr>
            <w:r>
              <w:t xml:space="preserve">Load H-L pairs with address 2501H</w:t>
            </w:r>
          </w:p>
        </w:tc>
        <w:tc>
          <w:p>
            <w:pPr>
              <w:pStyle w:val="Compact"/>
              <w:jc w:val="left"/>
            </w:pPr>
            <w:r>
              <w:t xml:space="preserve">Immediate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+ 2 Memory read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MOV A, 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Move first operand from memory to accumulator</w:t>
            </w:r>
          </w:p>
        </w:tc>
        <w:tc>
          <w:p>
            <w:pPr>
              <w:pStyle w:val="Compact"/>
              <w:jc w:val="left"/>
            </w:pPr>
            <w:r>
              <w:t xml:space="preserve">Indirect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Memory read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INX H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Increment H-L pair</w:t>
            </w:r>
          </w:p>
        </w:tc>
        <w:tc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p>
            <w:pPr>
              <w:pStyle w:val="Compact"/>
              <w:jc w:val="left"/>
            </w:pPr>
            <w:r>
              <w:t xml:space="preserve">Opcode fetch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ADD 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Add M with A</w:t>
            </w:r>
          </w:p>
        </w:tc>
        <w:tc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Memory read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INX H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Increment H-L pair</w:t>
            </w:r>
          </w:p>
        </w:tc>
        <w:tc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p>
            <w:pPr>
              <w:pStyle w:val="Compact"/>
              <w:jc w:val="left"/>
            </w:pPr>
            <w:r>
              <w:t xml:space="preserve">Opcode fetch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MOV M,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Move contents of Accumulator to memory add sotred in H-L Pair</w:t>
            </w:r>
          </w:p>
        </w:tc>
        <w:tc>
          <w:p>
            <w:pPr>
              <w:pStyle w:val="Compact"/>
              <w:jc w:val="left"/>
            </w:pPr>
            <w:r>
              <w:t xml:space="preserve">Indirect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memory write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HLT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HALT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Opcode fetch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Heading2"/>
      </w:pPr>
      <w:bookmarkStart w:id="30" w:name="output"/>
      <w:r>
        <w:t xml:space="preserve">Output</w:t>
      </w:r>
      <w:bookmarkEnd w:id="30"/>
    </w:p>
    <w:p>
      <w:pPr>
        <w:pStyle w:val="Heading3"/>
      </w:pPr>
      <w:bookmarkStart w:id="31" w:name="data"/>
      <w:r>
        <w:t xml:space="preserve">Data:</w:t>
      </w:r>
      <w:bookmarkEnd w:id="31"/>
    </w:p>
    <w:p>
      <w:pPr>
        <w:pStyle w:val="SourceCode"/>
      </w:pPr>
      <w:r>
        <w:rPr>
          <w:rStyle w:val="VerbatimChar"/>
        </w:rPr>
        <w:t xml:space="preserve">    2501- 04 H</w:t>
      </w:r>
      <w:r>
        <w:br/>
      </w:r>
      <w:r>
        <w:br/>
      </w:r>
      <w:r>
        <w:rPr>
          <w:rStyle w:val="VerbatimChar"/>
        </w:rPr>
        <w:t xml:space="preserve">    2502- 02 H</w:t>
      </w:r>
    </w:p>
    <w:p>
      <w:pPr>
        <w:pStyle w:val="Heading3"/>
      </w:pPr>
      <w:bookmarkStart w:id="32" w:name="result"/>
      <w:r>
        <w:t xml:space="preserve">Result:</w:t>
      </w:r>
      <w:bookmarkEnd w:id="32"/>
    </w:p>
    <w:p>
      <w:pPr>
        <w:pStyle w:val="SourceCode"/>
      </w:pPr>
      <w:r>
        <w:rPr>
          <w:rStyle w:val="VerbatimChar"/>
        </w:rPr>
        <w:t xml:space="preserve">    2503- 06 H</w:t>
      </w:r>
    </w:p>
    <w:p>
      <w:pPr>
        <w:pStyle w:val="Heading2"/>
      </w:pPr>
      <w:bookmarkStart w:id="33" w:name="b-sum-is-16-bit"/>
      <w:r>
        <w:t xml:space="preserve">b) Sum is 16 bit</w:t>
      </w:r>
      <w:bookmarkEnd w:id="33"/>
    </w:p>
    <w:tbl>
      <w:tblPr>
        <w:tblStyle w:val="Table"/>
        <w:tblW w:type="pct" w:w="5000.0"/>
        <w:tblLook w:firstRow="1"/>
      </w:tblPr>
      <w:tblGrid>
        <w:gridCol w:w="339"/>
        <w:gridCol w:w="565"/>
        <w:gridCol w:w="452"/>
        <w:gridCol w:w="2432"/>
        <w:gridCol w:w="961"/>
        <w:gridCol w:w="2658"/>
        <w:gridCol w:w="5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Addressing Mode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Machine Cycle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T-States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LXI H</w:t>
            </w:r>
          </w:p>
        </w:tc>
        <w:tc>
          <w:p>
            <w:pPr>
              <w:pStyle w:val="Compact"/>
              <w:jc w:val="left"/>
            </w:pPr>
            <w:r>
              <w:t xml:space="preserve">2501 H</w:t>
            </w:r>
          </w:p>
        </w:tc>
        <w:tc>
          <w:p>
            <w:pPr>
              <w:pStyle w:val="Compact"/>
              <w:jc w:val="left"/>
            </w:pPr>
            <w:r>
              <w:t xml:space="preserve">Load H-L pair with Address 300H</w:t>
            </w:r>
          </w:p>
        </w:tc>
        <w:tc>
          <w:p>
            <w:pPr>
              <w:pStyle w:val="Compact"/>
              <w:jc w:val="left"/>
            </w:pPr>
            <w:r>
              <w:t xml:space="preserve">Immediate</w:t>
            </w:r>
          </w:p>
        </w:tc>
        <w:tc>
          <w:p>
            <w:pPr>
              <w:pStyle w:val="Compact"/>
              <w:jc w:val="left"/>
            </w:pPr>
            <w:r>
              <w:t xml:space="preserve">Opcode fetch and 2 memory read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MVI C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Initialize C register with zero value</w:t>
            </w:r>
          </w:p>
        </w:tc>
        <w:tc>
          <w:p>
            <w:pPr>
              <w:pStyle w:val="Compact"/>
              <w:jc w:val="left"/>
            </w:pPr>
            <w:r>
              <w:t xml:space="preserve">Immediate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memory read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MOV A, 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Move first operand form memory to A</w:t>
            </w:r>
          </w:p>
        </w:tc>
        <w:tc>
          <w:p>
            <w:pPr>
              <w:pStyle w:val="Compact"/>
              <w:jc w:val="left"/>
            </w:pPr>
            <w:r>
              <w:t xml:space="preserve">Indirect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memory read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INX H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Increment H-L Pair</w:t>
            </w:r>
          </w:p>
        </w:tc>
        <w:tc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p>
            <w:pPr>
              <w:pStyle w:val="Compact"/>
              <w:jc w:val="left"/>
            </w:pPr>
            <w:r>
              <w:t xml:space="preserve">Opcode fetch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ADD 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Add M with A</w:t>
            </w:r>
          </w:p>
        </w:tc>
        <w:tc>
          <w:p>
            <w:pPr>
              <w:pStyle w:val="Compact"/>
              <w:jc w:val="left"/>
            </w:pPr>
            <w:r>
              <w:t xml:space="preserve">Indirect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memory read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JNC</w:t>
            </w:r>
          </w:p>
        </w:tc>
        <w:tc>
          <w:p>
            <w:pPr>
              <w:pStyle w:val="Compact"/>
              <w:jc w:val="left"/>
            </w:pPr>
            <w:r>
              <w:t xml:space="preserve">AHEAD</w:t>
            </w:r>
          </w:p>
        </w:tc>
        <w:tc>
          <w:p>
            <w:pPr>
              <w:pStyle w:val="Compact"/>
              <w:jc w:val="left"/>
            </w:pPr>
            <w:r>
              <w:t xml:space="preserve">Jump to label if no carry</w:t>
            </w:r>
          </w:p>
        </w:tc>
        <w:tc>
          <w:p>
            <w:pPr>
              <w:pStyle w:val="Compact"/>
              <w:jc w:val="left"/>
            </w:pPr>
            <w:r>
              <w:t xml:space="preserve">Immediate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+ 2 memory read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INR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Increment reg C</w:t>
            </w:r>
          </w:p>
        </w:tc>
        <w:tc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p>
            <w:pPr>
              <w:pStyle w:val="Compact"/>
              <w:jc w:val="left"/>
            </w:pPr>
            <w:r>
              <w:t xml:space="preserve">Opcode fetch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STA</w:t>
            </w:r>
          </w:p>
        </w:tc>
        <w:tc>
          <w:p>
            <w:pPr>
              <w:pStyle w:val="Compact"/>
              <w:jc w:val="left"/>
            </w:pPr>
            <w:r>
              <w:t xml:space="preserve">2503H</w:t>
            </w:r>
          </w:p>
        </w:tc>
        <w:tc>
          <w:p>
            <w:pPr>
              <w:pStyle w:val="Compact"/>
              <w:jc w:val="left"/>
            </w:pPr>
            <w:r>
              <w:t xml:space="preserve">Load data of accumulator to memory</w:t>
            </w:r>
          </w:p>
        </w:tc>
        <w:tc>
          <w:p>
            <w:pPr>
              <w:pStyle w:val="Compact"/>
              <w:jc w:val="left"/>
            </w:pPr>
            <w:r>
              <w:t xml:space="preserve">Direct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+ 2 memory read + 2 memory write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200F</w:t>
            </w:r>
          </w:p>
        </w:tc>
        <w:tc>
          <w:p>
            <w:pPr>
              <w:pStyle w:val="Compact"/>
              <w:jc w:val="left"/>
            </w:pPr>
            <w:r>
              <w:t xml:space="preserve">MOV A,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Move content of C register to accumulator</w:t>
            </w:r>
          </w:p>
        </w:tc>
        <w:tc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p>
            <w:pPr>
              <w:pStyle w:val="Compact"/>
              <w:jc w:val="left"/>
            </w:pPr>
            <w:r>
              <w:t xml:space="preserve">Opcode fetch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STA</w:t>
            </w:r>
          </w:p>
        </w:tc>
        <w:tc>
          <w:p>
            <w:pPr>
              <w:pStyle w:val="Compact"/>
              <w:jc w:val="left"/>
            </w:pPr>
            <w:r>
              <w:t xml:space="preserve">2504H</w:t>
            </w:r>
          </w:p>
        </w:tc>
        <w:tc>
          <w:p>
            <w:pPr>
              <w:pStyle w:val="Compact"/>
              <w:jc w:val="left"/>
            </w:pPr>
            <w:r>
              <w:t xml:space="preserve">Load data of accumulator to memory</w:t>
            </w:r>
          </w:p>
        </w:tc>
        <w:tc>
          <w:p>
            <w:pPr>
              <w:pStyle w:val="Compact"/>
              <w:jc w:val="left"/>
            </w:pPr>
            <w:r>
              <w:t xml:space="preserve">Direct</w:t>
            </w:r>
          </w:p>
        </w:tc>
        <w:tc>
          <w:p>
            <w:pPr>
              <w:pStyle w:val="Compact"/>
              <w:jc w:val="left"/>
            </w:pPr>
            <w:r>
              <w:t xml:space="preserve">Opcode fetch + 2 memory read + 2 memory write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HLT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HALT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Opcode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Heading2"/>
      </w:pPr>
      <w:bookmarkStart w:id="34" w:name="output-1"/>
      <w:r>
        <w:t xml:space="preserve">Output</w:t>
      </w:r>
      <w:bookmarkEnd w:id="34"/>
    </w:p>
    <w:p>
      <w:pPr>
        <w:pStyle w:val="Heading3"/>
      </w:pPr>
      <w:bookmarkStart w:id="35" w:name="data-1"/>
      <w:r>
        <w:t xml:space="preserve">Data:</w:t>
      </w:r>
      <w:bookmarkEnd w:id="35"/>
    </w:p>
    <w:p>
      <w:pPr>
        <w:pStyle w:val="SourceCode"/>
      </w:pPr>
      <w:r>
        <w:rPr>
          <w:rStyle w:val="VerbatimChar"/>
        </w:rPr>
        <w:t xml:space="preserve">    2501- 98 H</w:t>
      </w:r>
      <w:r>
        <w:br/>
      </w:r>
      <w:r>
        <w:br/>
      </w:r>
      <w:r>
        <w:rPr>
          <w:rStyle w:val="VerbatimChar"/>
        </w:rPr>
        <w:t xml:space="preserve">    2502- 9A H</w:t>
      </w:r>
    </w:p>
    <w:p>
      <w:pPr>
        <w:pStyle w:val="Heading3"/>
      </w:pPr>
      <w:bookmarkStart w:id="36" w:name="result-1"/>
      <w:r>
        <w:t xml:space="preserve">Result:</w:t>
      </w:r>
      <w:bookmarkEnd w:id="36"/>
    </w:p>
    <w:p>
      <w:pPr>
        <w:pStyle w:val="SourceCode"/>
      </w:pPr>
      <w:r>
        <w:rPr>
          <w:rStyle w:val="VerbatimChar"/>
        </w:rPr>
        <w:t xml:space="preserve">    2503- 32 H, LSBs of sum</w:t>
      </w:r>
      <w:r>
        <w:br/>
      </w:r>
      <w:r>
        <w:br/>
      </w:r>
      <w:r>
        <w:rPr>
          <w:rStyle w:val="VerbatimChar"/>
        </w:rPr>
        <w:t xml:space="preserve">    2504- 01 H, MSBs of sum</w:t>
      </w:r>
    </w:p>
    <w:p>
      <w:pPr>
        <w:pStyle w:val="Heading2"/>
      </w:pPr>
      <w:bookmarkStart w:id="37" w:name="result-2"/>
      <w:r>
        <w:t xml:space="preserve">Result:</w:t>
      </w:r>
      <w:bookmarkEnd w:id="37"/>
    </w:p>
    <w:p>
      <w:pPr>
        <w:pStyle w:val="FirstParagraph"/>
      </w:pPr>
      <w:r>
        <w:t xml:space="preserve">The sum of two 8 bit numbers in 8085 is</w:t>
      </w:r>
      <w:r>
        <w:t xml:space="preserve"> </w:t>
      </w:r>
      <w:r>
        <w:t xml:space="preserve">obtained for both the cases when</w:t>
      </w:r>
    </w:p>
    <w:p>
      <w:pPr>
        <w:numPr>
          <w:ilvl w:val="0"/>
          <w:numId w:val="1014"/>
        </w:numPr>
        <w:pStyle w:val="Compact"/>
      </w:pPr>
      <w:r>
        <w:t xml:space="preserve">Sum of the numbers is 8 bit</w:t>
      </w:r>
    </w:p>
    <w:p>
      <w:pPr>
        <w:numPr>
          <w:ilvl w:val="0"/>
          <w:numId w:val="1014"/>
        </w:numPr>
        <w:pStyle w:val="Compact"/>
      </w:pPr>
      <w:r>
        <w:t xml:space="preserve">Sum of the numbers is 16 bit.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91a27d85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15f1e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238d8174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41f388d6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</dc:title>
  <dc:creator/>
  <cp:keywords/>
  <dcterms:created xsi:type="dcterms:W3CDTF">2020-08-13T09:14:51Z</dcterms:created>
  <dcterms:modified xsi:type="dcterms:W3CDTF">2020-08-13T09:14:51Z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/>
  </property>
</Properties>
</file>