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6D05" w14:textId="369B20E3" w:rsidR="00B23B68" w:rsidRDefault="00924BA0">
      <w:pPr>
        <w:rPr>
          <w:lang w:val="en-US"/>
        </w:rPr>
      </w:pPr>
      <w:r>
        <w:rPr>
          <w:lang w:val="en-US"/>
        </w:rPr>
        <w:t>Different connectors in azure</w:t>
      </w:r>
    </w:p>
    <w:p w14:paraId="1A6A5790" w14:textId="77777777" w:rsidR="00924BA0" w:rsidRPr="00924BA0" w:rsidRDefault="00924BA0" w:rsidP="00924BA0">
      <w:r w:rsidRPr="00924BA0">
        <w:t>Azure offers various types of connectors to integrate applications and services efficiently. Here are the main categories:</w:t>
      </w:r>
    </w:p>
    <w:p w14:paraId="7CADEE8C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Built-in Connectors</w:t>
      </w:r>
      <w:r w:rsidRPr="00924BA0">
        <w:t xml:space="preserve"> – These run natively within Azure Logic Apps and do not require external hosting. Examples include </w:t>
      </w:r>
      <w:r w:rsidRPr="005816A7">
        <w:rPr>
          <w:b/>
          <w:bCs/>
        </w:rPr>
        <w:t>Azure Blob Storage, Azure SQL Database, and HTTP</w:t>
      </w:r>
      <w:r w:rsidRPr="00924BA0">
        <w:t>.</w:t>
      </w:r>
    </w:p>
    <w:p w14:paraId="37A57CC0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Managed Connectors</w:t>
      </w:r>
      <w:r w:rsidRPr="00924BA0">
        <w:t xml:space="preserve"> – Hosted and managed by Microsoft in Azure, these act as a proxy for external services like </w:t>
      </w:r>
      <w:r w:rsidRPr="005816A7">
        <w:rPr>
          <w:b/>
          <w:bCs/>
        </w:rPr>
        <w:t>Office 365, SharePoint, Salesforce, and Twilio.</w:t>
      </w:r>
    </w:p>
    <w:p w14:paraId="62AFB062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Custom Connectors</w:t>
      </w:r>
      <w:r w:rsidRPr="00924BA0">
        <w:t xml:space="preserve"> – If a built-in or managed connector does not exist for a service, you can create a custom connector using Azure API Management or Azure Functions.</w:t>
      </w:r>
    </w:p>
    <w:p w14:paraId="090E8941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Enterprise Integration Connectors</w:t>
      </w:r>
      <w:r w:rsidRPr="00924BA0">
        <w:t xml:space="preserve"> – Designed for complex enterprise scenarios, such as integrating with </w:t>
      </w:r>
      <w:r w:rsidRPr="005816A7">
        <w:rPr>
          <w:b/>
          <w:bCs/>
        </w:rPr>
        <w:t>SAP, IBM MQ, or AS2-based systems</w:t>
      </w:r>
      <w:r w:rsidRPr="00924BA0">
        <w:t>.</w:t>
      </w:r>
    </w:p>
    <w:p w14:paraId="0DB43A70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API Connections</w:t>
      </w:r>
      <w:r w:rsidRPr="00924BA0">
        <w:t xml:space="preserve"> – Used to connect Azure services with external APIs, enabling seamless communication.</w:t>
      </w:r>
    </w:p>
    <w:p w14:paraId="56329A86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Service Provider Connections</w:t>
      </w:r>
      <w:r w:rsidRPr="00924BA0">
        <w:t xml:space="preserve"> – Specifically designed for built-in connectors that interact with Azure services.</w:t>
      </w:r>
    </w:p>
    <w:p w14:paraId="6E5EFD97" w14:textId="77777777" w:rsidR="00924BA0" w:rsidRPr="00924BA0" w:rsidRDefault="00924BA0" w:rsidP="00924BA0">
      <w:pPr>
        <w:numPr>
          <w:ilvl w:val="0"/>
          <w:numId w:val="1"/>
        </w:numPr>
      </w:pPr>
      <w:r w:rsidRPr="00924BA0">
        <w:rPr>
          <w:b/>
          <w:bCs/>
        </w:rPr>
        <w:t>Function Connections</w:t>
      </w:r>
      <w:r w:rsidRPr="00924BA0">
        <w:t xml:space="preserve"> – Used to integrate Azure Functions with Logic Apps for event-driven workflows.</w:t>
      </w:r>
    </w:p>
    <w:p w14:paraId="4D336DCF" w14:textId="77777777" w:rsidR="00924BA0" w:rsidRPr="00924BA0" w:rsidRDefault="00924BA0" w:rsidP="00924BA0">
      <w:r w:rsidRPr="00924BA0">
        <w:t xml:space="preserve">You can explore more details on Azure connectors </w:t>
      </w:r>
      <w:hyperlink r:id="rId5" w:history="1">
        <w:r w:rsidRPr="00924BA0">
          <w:rPr>
            <w:rStyle w:val="Hyperlink"/>
          </w:rPr>
          <w:t>here</w:t>
        </w:r>
      </w:hyperlink>
      <w:r w:rsidRPr="00924BA0">
        <w:t>. Would you like insights on how these fit into system architecture?</w:t>
      </w:r>
    </w:p>
    <w:p w14:paraId="36AD45F1" w14:textId="63E28CF5" w:rsidR="00924BA0" w:rsidRDefault="00375A11">
      <w:pPr>
        <w:rPr>
          <w:lang w:val="en-US"/>
        </w:rPr>
      </w:pPr>
      <w:r>
        <w:rPr>
          <w:lang w:val="en-US"/>
        </w:rPr>
        <w:t>Different Triggers in azure</w:t>
      </w:r>
    </w:p>
    <w:p w14:paraId="2FD2A2A4" w14:textId="77777777" w:rsidR="00375A11" w:rsidRPr="00375A11" w:rsidRDefault="00375A11" w:rsidP="00375A11">
      <w:r w:rsidRPr="00375A11">
        <w:t>Azure provides various triggers to automate workflows and event-driven architectures. Here are some common types:</w:t>
      </w:r>
    </w:p>
    <w:p w14:paraId="3EB6300A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HTTP Trigger</w:t>
      </w:r>
      <w:r w:rsidRPr="00375A11">
        <w:t xml:space="preserve"> – Invokes a function when an HTTP request is received.</w:t>
      </w:r>
    </w:p>
    <w:p w14:paraId="6E5DCDE4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Queue Trigger</w:t>
      </w:r>
      <w:r w:rsidRPr="00375A11">
        <w:t xml:space="preserve"> – Fires when a new message arrives in an Azure Storage queue.</w:t>
      </w:r>
    </w:p>
    <w:p w14:paraId="1FB09100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Timer Trigger</w:t>
      </w:r>
      <w:r w:rsidRPr="00375A11">
        <w:t xml:space="preserve"> – Executes functions at scheduled intervals using </w:t>
      </w:r>
      <w:proofErr w:type="spellStart"/>
      <w:r w:rsidRPr="00375A11">
        <w:t>cron</w:t>
      </w:r>
      <w:proofErr w:type="spellEnd"/>
      <w:r w:rsidRPr="00375A11">
        <w:t xml:space="preserve"> expressions.</w:t>
      </w:r>
    </w:p>
    <w:p w14:paraId="53B77980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Service Bus Trigger</w:t>
      </w:r>
      <w:r w:rsidRPr="00375A11">
        <w:t xml:space="preserve"> – Activates when a message is received from a Service Bus queue or topic.</w:t>
      </w:r>
    </w:p>
    <w:p w14:paraId="40BD0ECC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Event Hub Trigger</w:t>
      </w:r>
      <w:r w:rsidRPr="00375A11">
        <w:t xml:space="preserve"> – Responds to events delivered to an Azure Event Hub.</w:t>
      </w:r>
    </w:p>
    <w:p w14:paraId="2FED8625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Cosmos DB Trigger</w:t>
      </w:r>
      <w:r w:rsidRPr="00375A11">
        <w:t xml:space="preserve"> – Fires when documents change in an Azure Cosmos DB collection.</w:t>
      </w:r>
    </w:p>
    <w:p w14:paraId="464011B5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Event Grid Trigger</w:t>
      </w:r>
      <w:r w:rsidRPr="00375A11">
        <w:t xml:space="preserve"> – Activates when an event is published to Azure Event Grid.</w:t>
      </w:r>
    </w:p>
    <w:p w14:paraId="22F4258C" w14:textId="77777777" w:rsidR="00375A11" w:rsidRPr="00375A11" w:rsidRDefault="00375A11" w:rsidP="00375A11">
      <w:pPr>
        <w:numPr>
          <w:ilvl w:val="0"/>
          <w:numId w:val="2"/>
        </w:numPr>
      </w:pPr>
      <w:r w:rsidRPr="00375A11">
        <w:rPr>
          <w:b/>
          <w:bCs/>
        </w:rPr>
        <w:t>Blob Trigger</w:t>
      </w:r>
      <w:r w:rsidRPr="00375A11">
        <w:t xml:space="preserve"> – Executes when a new or updated blob appears in Azure Storage.</w:t>
      </w:r>
    </w:p>
    <w:p w14:paraId="0B5128B4" w14:textId="77777777" w:rsidR="00375A11" w:rsidRPr="00375A11" w:rsidRDefault="00375A11" w:rsidP="00375A11">
      <w:r w:rsidRPr="00375A11">
        <w:t xml:space="preserve">You can explore more details on Azure triggers </w:t>
      </w:r>
      <w:hyperlink r:id="rId6" w:history="1">
        <w:r w:rsidRPr="00375A11">
          <w:rPr>
            <w:rStyle w:val="Hyperlink"/>
          </w:rPr>
          <w:t>here</w:t>
        </w:r>
      </w:hyperlink>
      <w:r w:rsidRPr="00375A11">
        <w:t>. Would you like insights on how these fit into system architecture?</w:t>
      </w:r>
    </w:p>
    <w:p w14:paraId="7E483868" w14:textId="77777777" w:rsidR="00375A11" w:rsidRPr="00924BA0" w:rsidRDefault="00375A11">
      <w:pPr>
        <w:rPr>
          <w:lang w:val="en-US"/>
        </w:rPr>
      </w:pPr>
    </w:p>
    <w:sectPr w:rsidR="00375A11" w:rsidRPr="0092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F26FB"/>
    <w:multiLevelType w:val="multilevel"/>
    <w:tmpl w:val="399C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B2EEE"/>
    <w:multiLevelType w:val="multilevel"/>
    <w:tmpl w:val="1EBA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208571">
    <w:abstractNumId w:val="0"/>
  </w:num>
  <w:num w:numId="2" w16cid:durableId="99237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C5"/>
    <w:rsid w:val="000761DE"/>
    <w:rsid w:val="0028108A"/>
    <w:rsid w:val="00375A11"/>
    <w:rsid w:val="005816A7"/>
    <w:rsid w:val="00924BA0"/>
    <w:rsid w:val="00B103BB"/>
    <w:rsid w:val="00B23B68"/>
    <w:rsid w:val="00C338A1"/>
    <w:rsid w:val="00D3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45CA"/>
  <w15:chartTrackingRefBased/>
  <w15:docId w15:val="{B5E4D533-061B-4279-8D63-135EE778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functions/functions-triggers-bindings" TargetMode="External"/><Relationship Id="rId5" Type="http://schemas.openxmlformats.org/officeDocument/2006/relationships/hyperlink" Target="https://learn.microsoft.com/en-us/azure/connectors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5</cp:revision>
  <dcterms:created xsi:type="dcterms:W3CDTF">2025-05-16T08:27:00Z</dcterms:created>
  <dcterms:modified xsi:type="dcterms:W3CDTF">2025-05-17T03:30:00Z</dcterms:modified>
</cp:coreProperties>
</file>