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5F04" w14:textId="4666D19D" w:rsidR="00F76189" w:rsidRDefault="00F76189" w:rsidP="00F76189">
      <w:proofErr w:type="spellStart"/>
      <w:r>
        <w:t>Assignement</w:t>
      </w:r>
      <w:proofErr w:type="spellEnd"/>
      <w:r>
        <w:t xml:space="preserve"> for Day 1</w:t>
      </w:r>
      <w:r>
        <w:t>0</w:t>
      </w:r>
      <w:r>
        <w:t xml:space="preserve">  </w:t>
      </w:r>
    </w:p>
    <w:p w14:paraId="4A221862" w14:textId="77777777" w:rsidR="00F76189" w:rsidRDefault="00F76189" w:rsidP="00F76189">
      <w:proofErr w:type="spellStart"/>
      <w:r>
        <w:t>LeetCode</w:t>
      </w:r>
      <w:proofErr w:type="spellEnd"/>
      <w:r>
        <w:t>:</w:t>
      </w:r>
    </w:p>
    <w:p w14:paraId="190E5214" w14:textId="77777777" w:rsidR="00F76189" w:rsidRDefault="00F76189" w:rsidP="00F76189">
      <w:r>
        <w:tab/>
        <w:t xml:space="preserve">Rotate Array – implement all three approaches.  </w:t>
      </w:r>
    </w:p>
    <w:p w14:paraId="7C81DBF2" w14:textId="556F8103" w:rsidR="004C43C7" w:rsidRDefault="00F76189" w:rsidP="00F76189">
      <w:r>
        <w:tab/>
        <w:t xml:space="preserve">Move Zeroes – implement two-pointer solution.  </w:t>
      </w:r>
    </w:p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31"/>
    <w:rsid w:val="00352DD8"/>
    <w:rsid w:val="00374604"/>
    <w:rsid w:val="004C43C7"/>
    <w:rsid w:val="007D3BE6"/>
    <w:rsid w:val="00A004FF"/>
    <w:rsid w:val="00D5565D"/>
    <w:rsid w:val="00DF5031"/>
    <w:rsid w:val="00EA42F6"/>
    <w:rsid w:val="00F7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2F53"/>
  <w15:chartTrackingRefBased/>
  <w15:docId w15:val="{E5A7D01A-17D0-40AB-AD08-6C413D36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2026-06-19T14:16:00Z</dcterms:created>
  <dcterms:modified xsi:type="dcterms:W3CDTF">2026-06-19T14:17:00Z</dcterms:modified>
</cp:coreProperties>
</file>