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36701" w14:textId="71BC5C8B" w:rsidR="00E91071" w:rsidRPr="00393D6E" w:rsidRDefault="00F71386" w:rsidP="00694C57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Global AI Job Market &amp; Salary Trends 2025</w:t>
      </w:r>
    </w:p>
    <w:p w14:paraId="3FFF59D1" w14:textId="3403D3D7" w:rsidR="0080195E" w:rsidRPr="00C00D4C" w:rsidRDefault="00E91071" w:rsidP="00C00D4C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Objective</w:t>
      </w:r>
    </w:p>
    <w:p w14:paraId="1A9E14B1" w14:textId="5868E9A3" w:rsidR="00C00D4C" w:rsidRPr="00C00D4C" w:rsidRDefault="000E3058" w:rsidP="00E91071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This Project Involves Analysing The AI Job Market Using Excel And Power BI. The Data Provides Details About Job Titles, Experience</w:t>
      </w:r>
      <w:r w:rsidR="00C00D4C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Levels, </w:t>
      </w:r>
      <w:r w:rsidR="004641AF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Employment</w:t>
      </w:r>
      <w:r w:rsidR="00C00D4C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type, Company location, Salary, benefits.</w:t>
      </w:r>
      <w:r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2B0456" w14:textId="48910ED3" w:rsidR="00E91071" w:rsidRPr="00C00D4C" w:rsidRDefault="00694C57" w:rsidP="00C00D4C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</w:t>
      </w:r>
      <w:r w:rsidR="00E91071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main objective is </w:t>
      </w:r>
      <w:r w:rsidR="00C00D4C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Derive Meaningful Insight IN to Salary Trends, Experience Distribution, Remote Work Ratios, And Hiring Patterns Across Countries</w:t>
      </w:r>
      <w:r w:rsidR="00E91071" w:rsidRP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6A520CAA" w14:textId="77777777" w:rsidR="00E91071" w:rsidRPr="00E91071" w:rsidRDefault="005900EE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0D88">
          <v:rect id="_x0000_i1025" style="width:0;height:1.5pt" o:hralign="center" o:hrstd="t" o:hr="t" fillcolor="#a0a0a0" stroked="f"/>
        </w:pict>
      </w:r>
    </w:p>
    <w:p w14:paraId="68BCC327" w14:textId="6B1B2910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r w:rsidR="00222DD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979BF7" w14:textId="63CA8933" w:rsidR="00E91071" w:rsidRPr="00B57114" w:rsidRDefault="00E91071" w:rsidP="00E9107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Description and Timeline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C00D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Collected From Kaggle (Global Ai Job Market &amp; Salary Trends</w:t>
      </w:r>
      <w:r w:rsidR="00522BE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,2025).</w:t>
      </w:r>
    </w:p>
    <w:p w14:paraId="287F2378" w14:textId="6BAD1A68" w:rsidR="00694C57" w:rsidRPr="00B57114" w:rsidRDefault="00694C57" w:rsidP="00694C5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="00522BE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Job Market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/</w:t>
      </w:r>
      <w:r w:rsidR="00BD0055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522BE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HR Analytics 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/</w:t>
      </w:r>
      <w:r w:rsidR="00C63404" w:rsidRPr="00B57114">
        <w:rPr>
          <w:color w:val="1F3864" w:themeColor="accent1" w:themeShade="80"/>
        </w:rPr>
        <w:t xml:space="preserve"> </w:t>
      </w:r>
    </w:p>
    <w:p w14:paraId="770A3FC7" w14:textId="77777777" w:rsidR="00E91071" w:rsidRPr="00E91071" w:rsidRDefault="005900EE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align="center" o:hrstd="t" o:hr="t" fillcolor="#a0a0a0" stroked="f"/>
        </w:pict>
      </w:r>
    </w:p>
    <w:p w14:paraId="5F3DBBF0" w14:textId="65EB8216" w:rsidR="00E91071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Problem Statement</w:t>
      </w:r>
      <w:r w:rsid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A1F447" w14:textId="1BB303FA" w:rsidR="00C63404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</w:t>
      </w:r>
      <w:r w:rsidR="00522BE0">
        <w:rPr>
          <w:color w:val="1F3864" w:themeColor="accent1" w:themeShade="80"/>
        </w:rPr>
        <w:t xml:space="preserve">Analyse Global Ai Job Market Trends And Gain Insights Into Salary Distribution, </w:t>
      </w:r>
      <w:r w:rsidR="00FD5024">
        <w:rPr>
          <w:color w:val="1F3864" w:themeColor="accent1" w:themeShade="80"/>
        </w:rPr>
        <w:t>Employment</w:t>
      </w:r>
      <w:r w:rsidR="00522BE0">
        <w:rPr>
          <w:color w:val="1F3864" w:themeColor="accent1" w:themeShade="80"/>
        </w:rPr>
        <w:t xml:space="preserve"> Types, Experience Levels, And Remote Work </w:t>
      </w:r>
      <w:r w:rsidR="00FD5024">
        <w:rPr>
          <w:color w:val="1F3864" w:themeColor="accent1" w:themeShade="80"/>
        </w:rPr>
        <w:t>Preferences</w:t>
      </w:r>
      <w:r w:rsidRPr="00B57114">
        <w:rPr>
          <w:color w:val="1F3864" w:themeColor="accent1" w:themeShade="80"/>
        </w:rPr>
        <w:t>.</w:t>
      </w:r>
    </w:p>
    <w:p w14:paraId="782531BD" w14:textId="7173DC2C" w:rsidR="00C63404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</w:t>
      </w:r>
      <w:r w:rsidR="00522BE0">
        <w:rPr>
          <w:color w:val="1F3864" w:themeColor="accent1" w:themeShade="80"/>
        </w:rPr>
        <w:t>Identify Top-Paying Countries And Job Titles Within The AI Domain</w:t>
      </w:r>
      <w:r w:rsidRPr="00B57114">
        <w:rPr>
          <w:color w:val="1F3864" w:themeColor="accent1" w:themeShade="80"/>
        </w:rPr>
        <w:t>.</w:t>
      </w:r>
    </w:p>
    <w:p w14:paraId="45F219DE" w14:textId="0829F387" w:rsidR="00C63404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</w:t>
      </w:r>
      <w:r w:rsidR="00522BE0">
        <w:rPr>
          <w:color w:val="1F3864" w:themeColor="accent1" w:themeShade="80"/>
        </w:rPr>
        <w:t>Understand How Experiences And Employ</w:t>
      </w:r>
      <w:r w:rsidR="00FD5024">
        <w:rPr>
          <w:color w:val="1F3864" w:themeColor="accent1" w:themeShade="80"/>
        </w:rPr>
        <w:t>ment Type Affect Average Salaries And Benefits</w:t>
      </w:r>
    </w:p>
    <w:p w14:paraId="22E198CD" w14:textId="4607DE67" w:rsidR="0080195E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>To</w:t>
      </w:r>
      <w:r w:rsidR="00FD5024">
        <w:rPr>
          <w:color w:val="1F3864" w:themeColor="accent1" w:themeShade="80"/>
        </w:rPr>
        <w:t xml:space="preserve"> E</w:t>
      </w:r>
      <w:r w:rsidR="00FD5024" w:rsidRPr="00FD5024">
        <w:rPr>
          <w:color w:val="1F3864" w:themeColor="accent1" w:themeShade="80"/>
        </w:rPr>
        <w:t xml:space="preserve">valuate </w:t>
      </w:r>
      <w:r w:rsidR="00FD5024">
        <w:rPr>
          <w:color w:val="1F3864" w:themeColor="accent1" w:themeShade="80"/>
        </w:rPr>
        <w:t>O</w:t>
      </w:r>
      <w:r w:rsidR="00FD5024" w:rsidRPr="00FD5024">
        <w:rPr>
          <w:color w:val="1F3864" w:themeColor="accent1" w:themeShade="80"/>
        </w:rPr>
        <w:t xml:space="preserve">verall </w:t>
      </w:r>
      <w:r w:rsidR="00FD5024">
        <w:rPr>
          <w:color w:val="1F3864" w:themeColor="accent1" w:themeShade="80"/>
        </w:rPr>
        <w:t>J</w:t>
      </w:r>
      <w:r w:rsidR="00FD5024" w:rsidRPr="00FD5024">
        <w:rPr>
          <w:color w:val="1F3864" w:themeColor="accent1" w:themeShade="80"/>
        </w:rPr>
        <w:t xml:space="preserve">ob </w:t>
      </w:r>
      <w:r w:rsidR="00FD5024">
        <w:rPr>
          <w:color w:val="1F3864" w:themeColor="accent1" w:themeShade="80"/>
        </w:rPr>
        <w:t>D</w:t>
      </w:r>
      <w:r w:rsidR="00FD5024" w:rsidRPr="00FD5024">
        <w:rPr>
          <w:color w:val="1F3864" w:themeColor="accent1" w:themeShade="80"/>
        </w:rPr>
        <w:t xml:space="preserve">istribution </w:t>
      </w:r>
      <w:r w:rsidR="00FD5024">
        <w:rPr>
          <w:color w:val="1F3864" w:themeColor="accent1" w:themeShade="80"/>
        </w:rPr>
        <w:t>A</w:t>
      </w:r>
      <w:r w:rsidR="00FD5024" w:rsidRPr="00FD5024">
        <w:rPr>
          <w:color w:val="1F3864" w:themeColor="accent1" w:themeShade="80"/>
        </w:rPr>
        <w:t xml:space="preserve">nd </w:t>
      </w:r>
      <w:r w:rsidR="00FD5024">
        <w:rPr>
          <w:color w:val="1F3864" w:themeColor="accent1" w:themeShade="80"/>
        </w:rPr>
        <w:t>B</w:t>
      </w:r>
      <w:r w:rsidR="00FD5024" w:rsidRPr="00FD5024">
        <w:rPr>
          <w:color w:val="1F3864" w:themeColor="accent1" w:themeShade="80"/>
        </w:rPr>
        <w:t xml:space="preserve">enefits </w:t>
      </w:r>
      <w:r w:rsidR="00FD5024">
        <w:rPr>
          <w:color w:val="1F3864" w:themeColor="accent1" w:themeShade="80"/>
        </w:rPr>
        <w:t>T</w:t>
      </w:r>
      <w:r w:rsidR="00FD5024" w:rsidRPr="00FD5024">
        <w:rPr>
          <w:color w:val="1F3864" w:themeColor="accent1" w:themeShade="80"/>
        </w:rPr>
        <w:t xml:space="preserve">o </w:t>
      </w:r>
      <w:r w:rsidR="00FD5024">
        <w:rPr>
          <w:color w:val="1F3864" w:themeColor="accent1" w:themeShade="80"/>
        </w:rPr>
        <w:t>U</w:t>
      </w:r>
      <w:r w:rsidR="00FD5024" w:rsidRPr="00FD5024">
        <w:rPr>
          <w:color w:val="1F3864" w:themeColor="accent1" w:themeShade="80"/>
        </w:rPr>
        <w:t xml:space="preserve">nderstand </w:t>
      </w:r>
      <w:r w:rsidR="00FD5024">
        <w:rPr>
          <w:color w:val="1F3864" w:themeColor="accent1" w:themeShade="80"/>
        </w:rPr>
        <w:t>T</w:t>
      </w:r>
      <w:r w:rsidR="00FD5024" w:rsidRPr="00FD5024">
        <w:rPr>
          <w:color w:val="1F3864" w:themeColor="accent1" w:themeShade="80"/>
        </w:rPr>
        <w:t xml:space="preserve">he </w:t>
      </w:r>
      <w:r w:rsidR="00FD5024">
        <w:rPr>
          <w:color w:val="1F3864" w:themeColor="accent1" w:themeShade="80"/>
        </w:rPr>
        <w:t>D</w:t>
      </w:r>
      <w:r w:rsidR="00FD5024" w:rsidRPr="00FD5024">
        <w:rPr>
          <w:color w:val="1F3864" w:themeColor="accent1" w:themeShade="80"/>
        </w:rPr>
        <w:t xml:space="preserve">emand </w:t>
      </w:r>
      <w:r w:rsidR="00FD5024">
        <w:rPr>
          <w:color w:val="1F3864" w:themeColor="accent1" w:themeShade="80"/>
        </w:rPr>
        <w:t>A</w:t>
      </w:r>
      <w:r w:rsidR="00FD5024" w:rsidRPr="00FD5024">
        <w:rPr>
          <w:color w:val="1F3864" w:themeColor="accent1" w:themeShade="80"/>
        </w:rPr>
        <w:t xml:space="preserve">nd </w:t>
      </w:r>
      <w:r w:rsidR="00FD5024">
        <w:rPr>
          <w:color w:val="1F3864" w:themeColor="accent1" w:themeShade="80"/>
        </w:rPr>
        <w:t>O</w:t>
      </w:r>
      <w:r w:rsidR="00FD5024" w:rsidRPr="00FD5024">
        <w:rPr>
          <w:color w:val="1F3864" w:themeColor="accent1" w:themeShade="80"/>
        </w:rPr>
        <w:t xml:space="preserve">pportunities </w:t>
      </w:r>
      <w:r w:rsidR="00FD5024">
        <w:rPr>
          <w:color w:val="1F3864" w:themeColor="accent1" w:themeShade="80"/>
        </w:rPr>
        <w:t>I</w:t>
      </w:r>
      <w:r w:rsidR="00FD5024" w:rsidRPr="00FD5024">
        <w:rPr>
          <w:color w:val="1F3864" w:themeColor="accent1" w:themeShade="80"/>
        </w:rPr>
        <w:t xml:space="preserve">n </w:t>
      </w:r>
      <w:r w:rsidR="00FD5024">
        <w:rPr>
          <w:color w:val="1F3864" w:themeColor="accent1" w:themeShade="80"/>
        </w:rPr>
        <w:t>T</w:t>
      </w:r>
      <w:r w:rsidR="00FD5024" w:rsidRPr="00FD5024">
        <w:rPr>
          <w:color w:val="1F3864" w:themeColor="accent1" w:themeShade="80"/>
        </w:rPr>
        <w:t xml:space="preserve">he AI </w:t>
      </w:r>
      <w:r w:rsidR="00FD5024">
        <w:rPr>
          <w:color w:val="1F3864" w:themeColor="accent1" w:themeShade="80"/>
        </w:rPr>
        <w:t>J</w:t>
      </w:r>
      <w:r w:rsidR="00FD5024" w:rsidRPr="00FD5024">
        <w:rPr>
          <w:color w:val="1F3864" w:themeColor="accent1" w:themeShade="80"/>
        </w:rPr>
        <w:t xml:space="preserve">ob </w:t>
      </w:r>
      <w:r w:rsidR="00FD5024">
        <w:rPr>
          <w:color w:val="1F3864" w:themeColor="accent1" w:themeShade="80"/>
        </w:rPr>
        <w:t>S</w:t>
      </w:r>
      <w:r w:rsidR="00FD5024" w:rsidRPr="00FD5024">
        <w:rPr>
          <w:color w:val="1F3864" w:themeColor="accent1" w:themeShade="80"/>
        </w:rPr>
        <w:t>ector</w:t>
      </w:r>
    </w:p>
    <w:p w14:paraId="456F7042" w14:textId="6423D476" w:rsidR="00393D6E" w:rsidRPr="00393D6E" w:rsidRDefault="005900E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3759C">
          <v:rect id="_x0000_i1027" style="width:0;height:1.5pt" o:hralign="center" o:hrstd="t" o:hr="t" fillcolor="#a0a0a0" stroked="f"/>
        </w:pict>
      </w:r>
    </w:p>
    <w:p w14:paraId="1094DDA0" w14:textId="23815A6E" w:rsidR="00694C57" w:rsidRPr="00393D6E" w:rsidRDefault="00694C57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4. </w:t>
      </w:r>
      <w:r w:rsidR="00393D6E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Attribute (</w:t>
      </w: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Column /Features) Details: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554"/>
        <w:gridCol w:w="4302"/>
      </w:tblGrid>
      <w:tr w:rsidR="00B57114" w:rsidRPr="00B57114" w14:paraId="48991223" w14:textId="77777777" w:rsidTr="00C63404">
        <w:trPr>
          <w:jc w:val="center"/>
        </w:trPr>
        <w:tc>
          <w:tcPr>
            <w:tcW w:w="0" w:type="auto"/>
            <w:hideMark/>
          </w:tcPr>
          <w:p w14:paraId="3A070A62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2554" w:type="dxa"/>
            <w:hideMark/>
          </w:tcPr>
          <w:p w14:paraId="3B26217A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</w:tcPr>
          <w:p w14:paraId="40DF10EC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57114" w:rsidRPr="00B57114" w14:paraId="21C641BD" w14:textId="77777777" w:rsidTr="00C63404">
        <w:trPr>
          <w:jc w:val="center"/>
        </w:trPr>
        <w:tc>
          <w:tcPr>
            <w:tcW w:w="0" w:type="auto"/>
            <w:hideMark/>
          </w:tcPr>
          <w:p w14:paraId="3359B1D7" w14:textId="1969F585" w:rsidR="00694C57" w:rsidRPr="00B57114" w:rsidRDefault="00FD50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Job</w:t>
            </w:r>
            <w:r w:rsidR="008A4C3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694C57"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2554" w:type="dxa"/>
            <w:hideMark/>
          </w:tcPr>
          <w:p w14:paraId="130858E1" w14:textId="5FAF4A60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</w:tcPr>
          <w:p w14:paraId="42466610" w14:textId="256D5AB5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each </w:t>
            </w:r>
            <w:r w:rsidR="00FD502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Job Reco</w:t>
            </w:r>
            <w:r w:rsidR="0049433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rd</w:t>
            </w:r>
          </w:p>
        </w:tc>
      </w:tr>
      <w:tr w:rsidR="00B57114" w:rsidRPr="00B57114" w14:paraId="0EF22172" w14:textId="77777777" w:rsidTr="00C63404">
        <w:trPr>
          <w:jc w:val="center"/>
        </w:trPr>
        <w:tc>
          <w:tcPr>
            <w:tcW w:w="0" w:type="auto"/>
            <w:hideMark/>
          </w:tcPr>
          <w:p w14:paraId="4DD4C5E7" w14:textId="5A3FB484" w:rsidR="00694C57" w:rsidRPr="00B57114" w:rsidRDefault="00FD50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Job Title</w:t>
            </w:r>
          </w:p>
        </w:tc>
        <w:tc>
          <w:tcPr>
            <w:tcW w:w="2554" w:type="dxa"/>
            <w:hideMark/>
          </w:tcPr>
          <w:p w14:paraId="76B90B60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0" w:type="auto"/>
          </w:tcPr>
          <w:p w14:paraId="33F667A0" w14:textId="6D22EA02" w:rsidR="00694C57" w:rsidRPr="00B57114" w:rsidRDefault="00494332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Title Of The AI Related Job Role</w:t>
            </w:r>
          </w:p>
        </w:tc>
      </w:tr>
      <w:tr w:rsidR="00B57114" w:rsidRPr="00B57114" w14:paraId="1A467FEA" w14:textId="77777777" w:rsidTr="00C63404">
        <w:trPr>
          <w:jc w:val="center"/>
        </w:trPr>
        <w:tc>
          <w:tcPr>
            <w:tcW w:w="0" w:type="auto"/>
            <w:hideMark/>
          </w:tcPr>
          <w:p w14:paraId="79F9CE5A" w14:textId="4E29B76A" w:rsidR="00694C57" w:rsidRPr="00B57114" w:rsidRDefault="00FD50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2554" w:type="dxa"/>
            <w:hideMark/>
          </w:tcPr>
          <w:p w14:paraId="7F6E5EE2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 (Integer)</w:t>
            </w:r>
          </w:p>
        </w:tc>
        <w:tc>
          <w:tcPr>
            <w:tcW w:w="0" w:type="auto"/>
          </w:tcPr>
          <w:p w14:paraId="483AFE9C" w14:textId="24CD0363" w:rsidR="00694C57" w:rsidRPr="00B57114" w:rsidRDefault="00494332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Salary Offering In USD</w:t>
            </w:r>
          </w:p>
        </w:tc>
      </w:tr>
      <w:tr w:rsidR="00B57114" w:rsidRPr="00B57114" w14:paraId="567133B2" w14:textId="77777777" w:rsidTr="00C63404">
        <w:trPr>
          <w:jc w:val="center"/>
        </w:trPr>
        <w:tc>
          <w:tcPr>
            <w:tcW w:w="0" w:type="auto"/>
            <w:hideMark/>
          </w:tcPr>
          <w:p w14:paraId="1DA5F44C" w14:textId="54BE3F02" w:rsidR="00694C57" w:rsidRPr="00B57114" w:rsidRDefault="00FD50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Experience Level</w:t>
            </w:r>
          </w:p>
        </w:tc>
        <w:tc>
          <w:tcPr>
            <w:tcW w:w="2554" w:type="dxa"/>
            <w:hideMark/>
          </w:tcPr>
          <w:p w14:paraId="0299DB9C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</w:tcPr>
          <w:p w14:paraId="638A9489" w14:textId="1AF9FFC0" w:rsidR="00694C57" w:rsidRPr="00B57114" w:rsidRDefault="00494332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Level Of Experience(Entry,</w:t>
            </w:r>
            <w:r w:rsidR="008A4C3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MID,</w:t>
            </w:r>
            <w:r w:rsidR="008A4C3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Senior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14:paraId="720B7C70" w14:textId="77777777" w:rsidR="00393D6E" w:rsidRPr="00E91071" w:rsidRDefault="005900E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FBB26">
          <v:rect id="_x0000_i1028" style="width:0;height:1.5pt" o:hralign="center" o:hrstd="t" o:hr="t" fillcolor="#a0a0a0" stroked="f"/>
        </w:pict>
      </w:r>
    </w:p>
    <w:p w14:paraId="3DB1DA83" w14:textId="716851A8" w:rsidR="00393D6E" w:rsidRPr="00393D6E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6B1896F3" w14:textId="77777777" w:rsidR="00393D6E" w:rsidRPr="00B57114" w:rsidRDefault="00393D6E" w:rsidP="00393D6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transformation, and Pivot Tables.</w:t>
      </w:r>
    </w:p>
    <w:p w14:paraId="4D53529B" w14:textId="7B1EDC61" w:rsidR="00694C57" w:rsidRPr="00B57114" w:rsidRDefault="00393D6E" w:rsidP="00694C5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DAX calculations, visualization, and interactive dashboard creation.</w:t>
      </w:r>
    </w:p>
    <w:p w14:paraId="4A703E51" w14:textId="77777777" w:rsidR="00E91071" w:rsidRPr="00E91071" w:rsidRDefault="005900EE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9" style="width:0;height:1.5pt" o:hralign="center" o:hrstd="t" o:hr="t" fillcolor="#a0a0a0" stroked="f"/>
        </w:pict>
      </w:r>
    </w:p>
    <w:p w14:paraId="4F13910D" w14:textId="58EDC38E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Data Pre-Processing (Excel / Power Query)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B08194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5A67ED25" w14:textId="73DAA982" w:rsidR="00E91071" w:rsidRPr="008A4C37" w:rsidRDefault="00E91071" w:rsidP="008A4C37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Data Cleaning &amp; Transformation: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49433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Removing Duplicate And Null </w:t>
      </w:r>
      <w:r w:rsid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Entries</w:t>
      </w:r>
      <w:r w:rsidR="0049433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From The Data Set</w:t>
      </w:r>
      <w:r w:rsid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="00494332" w:rsidRP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Standardized Column Names And converted salary data into numeric format.</w:t>
      </w:r>
    </w:p>
    <w:p w14:paraId="560C3D19" w14:textId="1ED40E94" w:rsidR="008A4C37" w:rsidRPr="00B57114" w:rsidRDefault="008A4C37" w:rsidP="008A4C3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Handled missing values in Benefits Score and Remote Ratio columns</w:t>
      </w:r>
      <w:r>
        <w:t>.</w:t>
      </w:r>
    </w:p>
    <w:p w14:paraId="6001913C" w14:textId="31F3482D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Filtering &amp; Sorting:</w:t>
      </w:r>
      <w:r w:rsidR="008A4C37" w:rsidRPr="008A4C37">
        <w:t xml:space="preserve"> </w:t>
      </w:r>
      <w:r w:rsidR="008A4C37" w:rsidRP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Filtered records by relevant job categories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372DA11C" w14:textId="77777777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Pivot Tables: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Generated Pivot Tables for data summarization and initial insights.</w:t>
      </w:r>
    </w:p>
    <w:p w14:paraId="1EDD37B8" w14:textId="684BADF6" w:rsidR="00694C57" w:rsidRPr="00B57114" w:rsidRDefault="008A4C37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8A4C3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Created calculated columns for average salary and experience-based segmentation.</w:t>
      </w:r>
    </w:p>
    <w:p w14:paraId="2CB8F3EA" w14:textId="146B2FF8" w:rsidR="00E8190F" w:rsidRPr="00694C57" w:rsidRDefault="005900EE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6D367">
          <v:rect id="_x0000_i1030" style="width:0;height:1.5pt" o:hralign="center" o:hrstd="t" o:hr="t" fillcolor="#a0a0a0" stroked="f"/>
        </w:pict>
      </w:r>
    </w:p>
    <w:p w14:paraId="18A0364F" w14:textId="22E3014D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7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Data </w:t>
      </w:r>
      <w:r w:rsidR="00C63404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Modelling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DAX (Power BI)</w:t>
      </w:r>
      <w:r w:rsidR="00EE5A68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5037E9" w14:textId="77777777" w:rsidR="00E91071" w:rsidRPr="00B57114" w:rsidRDefault="00E91071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7C9DDFF5" w14:textId="0B139C03" w:rsidR="001C695C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BC1D1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112F36" wp14:editId="2D1B4ADC">
            <wp:extent cx="5731510" cy="3058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A83" w14:textId="744F88A3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2A39C622" w14:textId="358FAA7A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BC1D1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01E45A" wp14:editId="13C2DC72">
            <wp:extent cx="5731510" cy="3075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D279" w14:textId="00049D0C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4C09874B" w14:textId="7E976028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BC1D1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9179563" wp14:editId="7ACBFC34">
            <wp:extent cx="5731510" cy="3062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D5BF" w14:textId="395F261C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1245CAA7" w14:textId="258CD991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BC1D1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B0CE9E" wp14:editId="77698128">
            <wp:extent cx="5731510" cy="3051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47CD" w14:textId="6DD9DB49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59BE6233" w14:textId="0BE16DAD" w:rsidR="00BC1D15" w:rsidRDefault="00BC1D1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BC1D1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2B4D883" wp14:editId="1CAF7EAB">
            <wp:extent cx="5731510" cy="30664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3593" w14:textId="47C93D4A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0E412783" w14:textId="7E9A82E5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9118D7" wp14:editId="302E630C">
            <wp:extent cx="5731510" cy="3070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C99" w14:textId="28B74501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19DF072A" w14:textId="15F20A22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CEC8CD8" wp14:editId="21E98077">
            <wp:extent cx="5731510" cy="30714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76F9" w14:textId="2E2D73C0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20BE51E9" w14:textId="114DA961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D68BE14" wp14:editId="1CFC2CC1">
            <wp:extent cx="5731510" cy="3010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A9BB" w14:textId="6FE07B8C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11F0AEC9" w14:textId="17504AC1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BB57BE3" wp14:editId="3B71C99C">
            <wp:extent cx="5731510" cy="30721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82DC" w14:textId="29897303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190DFD4E" w14:textId="3F6F9712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C5DB1CD" wp14:editId="66C5703C">
            <wp:extent cx="5731510" cy="3067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6F3F" w14:textId="554C11A2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624D56FB" w14:textId="343E1059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75A9866" wp14:editId="1CD50C1A">
            <wp:extent cx="5731510" cy="30613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E413" w14:textId="2130AB40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63266BD2" w14:textId="0BCAB0D6" w:rsidR="007B73C5" w:rsidRDefault="007B73C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9EEA9C0" wp14:editId="32457BDA">
            <wp:extent cx="5731510" cy="31083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2E9C" w14:textId="1CBA9737" w:rsidR="001C695C" w:rsidRPr="00B57114" w:rsidRDefault="00E91071" w:rsidP="00393D6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Calculated Columns 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&amp; DAX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Measures: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Implemented DAX formulas for key metrics, such as total sales, growth percentages, and cumulative totals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1C695C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(List Out)</w:t>
      </w:r>
    </w:p>
    <w:p w14:paraId="0DD1F711" w14:textId="7CD07072" w:rsidR="00E91071" w:rsidRPr="00E91071" w:rsidRDefault="00E9107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B23A74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3A1965BB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417C7AAA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7E43FADB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1F9B4F0A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78069B35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7F54498D" w14:textId="77777777" w:rsidR="007B73C5" w:rsidRDefault="007B73C5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742FA29E" w14:textId="77777777" w:rsidR="007B73C5" w:rsidRPr="007B73C5" w:rsidRDefault="007B73C5" w:rsidP="007B73C5">
      <w:pPr>
        <w:pStyle w:val="ListParagraph"/>
        <w:numPr>
          <w:ilvl w:val="0"/>
          <w:numId w:val="19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FFED64" w14:textId="4F66FFAB" w:rsidR="00E91071" w:rsidRPr="007B73C5" w:rsidRDefault="00393D6E" w:rsidP="007B73C5">
      <w:pPr>
        <w:pStyle w:val="ListParagraph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73C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lastRenderedPageBreak/>
        <w:t>8</w:t>
      </w:r>
      <w:r w:rsidR="00E91071" w:rsidRPr="007B73C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Analysis and Visualizations (Power BI)</w:t>
      </w:r>
    </w:p>
    <w:p w14:paraId="5742E13B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BC76E59" w14:textId="17EC3CC7" w:rsidR="00E91071" w:rsidRPr="00B57114" w:rsidRDefault="00E91071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Multiple Visualizations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based on problem statement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Bar charts, line charts, pie charts, cards, and tables to communicate insights.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(List Out)</w:t>
      </w:r>
    </w:p>
    <w:p w14:paraId="5399E3A6" w14:textId="1E83B317" w:rsidR="006A3930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Make your Report interactive Layout using </w:t>
      </w:r>
      <w:r w:rsidRP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Drill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-down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Filters and slicers</w:t>
      </w:r>
    </w:p>
    <w:p w14:paraId="2DEA16F5" w14:textId="115B1CE2" w:rsidR="00E91071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Bookmarks, 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Clear Titles</w:t>
      </w:r>
      <w:r w:rsid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each visuals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&amp; Labels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is must.</w:t>
      </w:r>
    </w:p>
    <w:p w14:paraId="027A9A15" w14:textId="5D2A4C4C" w:rsidR="00393D6E" w:rsidRPr="00B57114" w:rsidRDefault="00393D6E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 a consolidated Repor</w:t>
      </w:r>
      <w:r w:rsidR="005900EE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 </w:t>
      </w:r>
      <w:bookmarkStart w:id="0" w:name="_GoBack"/>
      <w:bookmarkEnd w:id="0"/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1FF6CD63" w14:textId="13FD52EC" w:rsidR="00E91071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5900E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CE0D3AD" wp14:editId="0265BC81">
            <wp:extent cx="5731510" cy="3266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8BB" w14:textId="03216E93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349BA963" w14:textId="64D14A6C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5900E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553970" wp14:editId="3E552DF8">
            <wp:extent cx="5731510" cy="32200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0E70" w14:textId="7235F45F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1AECE570" w14:textId="146B148C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5900E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C1BAB3B" wp14:editId="79AA46CD">
            <wp:extent cx="5731510" cy="32048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EBE4" w14:textId="4184470C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0AA66690" w14:textId="3F5A0A64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5900E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8E05C9" wp14:editId="3018B810">
            <wp:extent cx="5731510" cy="32512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6A3A" w14:textId="18F03C2D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53413AAD" w14:textId="30F040BD" w:rsidR="005900EE" w:rsidRDefault="005900EE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5900E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BF05520" wp14:editId="573DE812">
            <wp:extent cx="5731510" cy="32340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1BD" w14:textId="77777777" w:rsidR="00393D6E" w:rsidRPr="00E91071" w:rsidRDefault="005900E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pict w14:anchorId="0E104FFD">
          <v:rect id="_x0000_i1032" style="width:0;height:1.5pt" o:hralign="center" o:hrstd="t" o:hr="t" fillcolor="#a0a0a0" stroked="f"/>
        </w:pict>
      </w:r>
    </w:p>
    <w:p w14:paraId="06217550" w14:textId="4FE70AB0" w:rsidR="00393D6E" w:rsidRPr="005B1044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4C9E33A3" w14:textId="12E6A246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Key Findings: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Summarize trends, patterns, or anomalies identified in the data </w:t>
      </w:r>
    </w:p>
    <w:p w14:paraId="603A0321" w14:textId="649CE6F4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Provide the analysis insights:</w:t>
      </w:r>
    </w:p>
    <w:p w14:paraId="2533C613" w14:textId="10D020D0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Descriptive </w:t>
      </w:r>
    </w:p>
    <w:p w14:paraId="3A2F7CA4" w14:textId="20C70D25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Diagnosis</w:t>
      </w:r>
    </w:p>
    <w:p w14:paraId="00B096CC" w14:textId="60F5EDA8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Predictive</w:t>
      </w:r>
    </w:p>
    <w:p w14:paraId="17DD4B89" w14:textId="598C6106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Prescriptive</w:t>
      </w:r>
    </w:p>
    <w:p w14:paraId="33424F19" w14:textId="308ABCFA" w:rsidR="00393D6E" w:rsidRPr="00393D6E" w:rsidRDefault="005900E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BC56C93">
          <v:rect id="_x0000_i1033" style="width:0;height:1.5pt" o:hralign="center" o:hrstd="t" o:hr="t" fillcolor="#a0a0a0" stroked="f"/>
        </w:pict>
      </w:r>
      <w:r w:rsidR="00393D6E"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10. Conclusions</w:t>
      </w:r>
      <w:r w:rsidR="004E3C4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A6A24A" w14:textId="77777777" w:rsidR="004641AF" w:rsidRPr="004641AF" w:rsidRDefault="004641AF" w:rsidP="004641AF">
      <w:pP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4641A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integration of Excel and Power BI proved effective in deriving insights from large-scale job datasets. Through visual analysis, this project helped identify salary trends, top-paying countries, and the relationship between experience and job quality. The findings can assist job seekers and HR professionals in understanding AI job market trends and making data-driven decisions.</w:t>
      </w:r>
    </w:p>
    <w:p w14:paraId="6CCD8A05" w14:textId="61A4644C" w:rsidR="00393D6E" w:rsidRPr="00B57114" w:rsidRDefault="00393D6E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04EB171" w14:textId="77777777" w:rsidR="00E91071" w:rsidRPr="00E91071" w:rsidRDefault="00E91071" w:rsidP="00E910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E91071" w:rsidRPr="00E91071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C5279"/>
    <w:multiLevelType w:val="hybridMultilevel"/>
    <w:tmpl w:val="00089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95182"/>
    <w:multiLevelType w:val="hybridMultilevel"/>
    <w:tmpl w:val="791464EE"/>
    <w:lvl w:ilvl="0" w:tplc="8F16DF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AAE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4CF6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763F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2E26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206D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6248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1CD7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8470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13"/>
  </w:num>
  <w:num w:numId="5">
    <w:abstractNumId w:val="3"/>
  </w:num>
  <w:num w:numId="6">
    <w:abstractNumId w:val="0"/>
  </w:num>
  <w:num w:numId="7">
    <w:abstractNumId w:val="18"/>
  </w:num>
  <w:num w:numId="8">
    <w:abstractNumId w:val="8"/>
  </w:num>
  <w:num w:numId="9">
    <w:abstractNumId w:val="7"/>
  </w:num>
  <w:num w:numId="10">
    <w:abstractNumId w:val="17"/>
  </w:num>
  <w:num w:numId="11">
    <w:abstractNumId w:val="14"/>
  </w:num>
  <w:num w:numId="12">
    <w:abstractNumId w:val="16"/>
  </w:num>
  <w:num w:numId="13">
    <w:abstractNumId w:val="4"/>
  </w:num>
  <w:num w:numId="14">
    <w:abstractNumId w:val="15"/>
  </w:num>
  <w:num w:numId="15">
    <w:abstractNumId w:val="1"/>
  </w:num>
  <w:num w:numId="16">
    <w:abstractNumId w:val="11"/>
  </w:num>
  <w:num w:numId="17">
    <w:abstractNumId w:val="2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67C4D"/>
    <w:rsid w:val="000B7CB9"/>
    <w:rsid w:val="000E3058"/>
    <w:rsid w:val="001712A5"/>
    <w:rsid w:val="001C695C"/>
    <w:rsid w:val="00222DDF"/>
    <w:rsid w:val="0024186F"/>
    <w:rsid w:val="00393D6E"/>
    <w:rsid w:val="003E7855"/>
    <w:rsid w:val="004641AF"/>
    <w:rsid w:val="00494332"/>
    <w:rsid w:val="004E3C4F"/>
    <w:rsid w:val="00522BE0"/>
    <w:rsid w:val="005900EE"/>
    <w:rsid w:val="00593723"/>
    <w:rsid w:val="005B1044"/>
    <w:rsid w:val="005E3259"/>
    <w:rsid w:val="00611523"/>
    <w:rsid w:val="006162A9"/>
    <w:rsid w:val="00694C57"/>
    <w:rsid w:val="006A3930"/>
    <w:rsid w:val="0078657C"/>
    <w:rsid w:val="00795F77"/>
    <w:rsid w:val="007B41AA"/>
    <w:rsid w:val="007B73C5"/>
    <w:rsid w:val="0080195E"/>
    <w:rsid w:val="008A4C37"/>
    <w:rsid w:val="008B3CA7"/>
    <w:rsid w:val="008E7C7B"/>
    <w:rsid w:val="00A231BD"/>
    <w:rsid w:val="00A617A0"/>
    <w:rsid w:val="00B57114"/>
    <w:rsid w:val="00BC1D15"/>
    <w:rsid w:val="00BD0055"/>
    <w:rsid w:val="00C00D4C"/>
    <w:rsid w:val="00C63404"/>
    <w:rsid w:val="00D1370D"/>
    <w:rsid w:val="00D31CE2"/>
    <w:rsid w:val="00E8190F"/>
    <w:rsid w:val="00E91071"/>
    <w:rsid w:val="00EC0989"/>
    <w:rsid w:val="00EE5A68"/>
    <w:rsid w:val="00F71386"/>
    <w:rsid w:val="00FD0AA3"/>
    <w:rsid w:val="00FD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ash win</cp:lastModifiedBy>
  <cp:revision>5</cp:revision>
  <dcterms:created xsi:type="dcterms:W3CDTF">2025-10-28T17:56:00Z</dcterms:created>
  <dcterms:modified xsi:type="dcterms:W3CDTF">2025-11-15T15:25:00Z</dcterms:modified>
</cp:coreProperties>
</file>