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35D0" w14:textId="0898BB04" w:rsidR="008871F0" w:rsidRDefault="00B90524">
      <w:r>
        <w:t>6556655</w:t>
      </w:r>
    </w:p>
    <w:sectPr w:rsidR="0088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9B"/>
    <w:rsid w:val="0014309B"/>
    <w:rsid w:val="008871F0"/>
    <w:rsid w:val="00B9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0B08"/>
  <w15:chartTrackingRefBased/>
  <w15:docId w15:val="{AAEB0A9D-7255-4E08-BE82-61295086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306A2 INFT</dc:creator>
  <cp:keywords/>
  <dc:description/>
  <cp:lastModifiedBy>306A2 INFT</cp:lastModifiedBy>
  <cp:revision>2</cp:revision>
  <dcterms:created xsi:type="dcterms:W3CDTF">2022-03-03T05:29:00Z</dcterms:created>
  <dcterms:modified xsi:type="dcterms:W3CDTF">2022-03-03T05:29:00Z</dcterms:modified>
</cp:coreProperties>
</file>