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80"/>
        <w:rPr/>
      </w:pPr>
    </w:p>
    <w:p>
      <w:pPr>
        <w:pStyle w:val="style0"/>
        <w:spacing w:after="80"/>
        <w:rPr/>
      </w:pPr>
    </w:p>
    <w:p>
      <w:pPr>
        <w:pStyle w:val="style0"/>
        <w:spacing w:after="200"/>
        <w:jc w:val="center"/>
        <w:rPr>
          <w:sz w:val="36"/>
          <w:szCs w:val="36"/>
        </w:rPr>
      </w:pPr>
      <w:r>
        <w:rPr>
          <w:rFonts w:ascii="Arial" w:cs="Arial" w:eastAsia="Arial" w:hAnsi="Arial"/>
          <w:b/>
          <w:bCs/>
          <w:color w:val="1b5e20"/>
          <w:sz w:val="36"/>
          <w:szCs w:val="36"/>
        </w:rPr>
        <w:t>UNIVERSITY OF AGRICULTURAL SCIENCES (UAS)</w:t>
      </w:r>
    </w:p>
    <w:p>
      <w:pPr>
        <w:pStyle w:val="style0"/>
        <w:spacing w:after="100"/>
        <w:jc w:val="center"/>
        <w:rPr>
          <w:sz w:val="32"/>
          <w:szCs w:val="32"/>
        </w:rPr>
      </w:pPr>
      <w:r>
        <w:rPr>
          <w:rFonts w:ascii="Arial" w:cs="Arial" w:eastAsia="Arial" w:hAnsi="Arial"/>
          <w:color w:val="2e7d32"/>
          <w:sz w:val="32"/>
          <w:szCs w:val="32"/>
        </w:rPr>
        <w:t>In Collaboration with REVA University</w:t>
      </w:r>
    </w:p>
    <w:p>
      <w:pPr>
        <w:pStyle w:val="style0"/>
        <w:spacing w:after="100"/>
        <w:jc w:val="center"/>
        <w:rPr>
          <w:sz w:val="28"/>
          <w:szCs w:val="28"/>
        </w:rPr>
      </w:pPr>
      <w:r>
        <w:rPr>
          <w:rFonts w:ascii="Arial" w:cs="Arial" w:eastAsia="Arial" w:hAnsi="Arial"/>
          <w:sz w:val="28"/>
          <w:szCs w:val="28"/>
        </w:rPr>
        <w:t>College of Agricultural Sciences</w:t>
      </w:r>
    </w:p>
    <w:p>
      <w:pPr>
        <w:pStyle w:val="style0"/>
        <w:spacing w:after="100"/>
        <w:jc w:val="center"/>
        <w:rPr>
          <w:sz w:val="28"/>
          <w:szCs w:val="28"/>
        </w:rPr>
      </w:pPr>
      <w:r>
        <w:rPr>
          <w:rFonts w:ascii="Arial" w:cs="Arial" w:eastAsia="Arial" w:hAnsi="Arial"/>
          <w:sz w:val="28"/>
          <w:szCs w:val="28"/>
        </w:rPr>
        <w:t>GKVK, Bengaluru-560065</w:t>
      </w:r>
    </w:p>
    <w:p>
      <w:pPr>
        <w:pStyle w:val="style0"/>
        <w:spacing w:after="80"/>
        <w:rPr/>
      </w:pPr>
    </w:p>
    <w:p>
      <w:pPr>
        <w:pStyle w:val="style0"/>
        <w:spacing w:after="200"/>
        <w:jc w:val="center"/>
        <w:rPr/>
      </w:pPr>
      <w:r>
        <w:rPr>
          <w:rFonts w:ascii="Arial" w:cs="Arial" w:eastAsia="Arial" w:hAnsi="Arial"/>
          <w:b/>
          <w:bCs/>
          <w:color w:val="1b5e20"/>
          <w:sz w:val="36"/>
          <w:szCs w:val="36"/>
        </w:rPr>
        <w:t>PROJECT REPORT</w:t>
      </w:r>
    </w:p>
    <w:p>
      <w:pPr>
        <w:pStyle w:val="style0"/>
        <w:spacing w:after="100"/>
        <w:jc w:val="center"/>
        <w:rPr>
          <w:sz w:val="36"/>
          <w:szCs w:val="36"/>
        </w:rPr>
      </w:pPr>
      <w:r>
        <w:rPr>
          <w:rFonts w:ascii="Arial" w:cs="Arial" w:eastAsia="Arial" w:hAnsi="Arial"/>
          <w:b/>
          <w:bCs/>
          <w:sz w:val="36"/>
          <w:szCs w:val="36"/>
        </w:rPr>
        <w:t>AI-Based Food Quality Grading of Processed Foods</w:t>
      </w:r>
    </w:p>
    <w:p>
      <w:pPr>
        <w:pStyle w:val="style0"/>
        <w:spacing w:after="80"/>
        <w:rPr/>
      </w:pPr>
    </w:p>
    <w:p>
      <w:pPr>
        <w:pStyle w:val="style0"/>
        <w:spacing w:after="80"/>
        <w:rPr/>
      </w:pPr>
    </w:p>
    <w:tbl>
      <w:tblPr>
        <w:tblStyle w:val="style4099"/>
        <w:tblW w:w="72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80"/>
        <w:gridCol w:w="4320"/>
      </w:tblGrid>
      <w:tr>
        <w:trPr>
          <w:cantSplit w:val="false"/>
          <w:tblHeader w:val="false"/>
          <w:jc w:val="center"/>
        </w:trPr>
        <w:tc>
          <w:tcPr>
            <w:tcW w:w="0" w:type="auto"/>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pPr>
              <w:pStyle w:val="style0"/>
              <w:rPr>
                <w:sz w:val="28"/>
                <w:szCs w:val="28"/>
              </w:rPr>
            </w:pPr>
            <w:r>
              <w:rPr>
                <w:rFonts w:ascii="Arial" w:cs="Arial" w:eastAsia="Arial" w:hAnsi="Arial"/>
                <w:b/>
                <w:bCs/>
                <w:sz w:val="28"/>
                <w:szCs w:val="28"/>
              </w:rPr>
              <w:t>Course Title</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pStyle w:val="style0"/>
              <w:rPr>
                <w:b/>
                <w:bCs/>
                <w:sz w:val="28"/>
                <w:szCs w:val="28"/>
              </w:rPr>
            </w:pPr>
            <w:r>
              <w:rPr>
                <w:b/>
                <w:bCs/>
                <w:sz w:val="28"/>
                <w:szCs w:val="28"/>
              </w:rPr>
              <w:t>Artificial Intelligence and Machine Learning in Agriculture</w:t>
            </w:r>
          </w:p>
        </w:tc>
      </w:tr>
      <w:tr>
        <w:tblPrEx/>
        <w:trPr>
          <w:cantSplit w:val="false"/>
          <w:tblHeader w:val="false"/>
          <w:jc w:val="center"/>
        </w:trPr>
        <w:tc>
          <w:tcPr>
            <w:tcW w:w="0" w:type="auto"/>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pPr>
              <w:pStyle w:val="style0"/>
              <w:rPr>
                <w:sz w:val="28"/>
                <w:szCs w:val="28"/>
              </w:rPr>
            </w:pPr>
            <w:r>
              <w:rPr>
                <w:rFonts w:ascii="Arial" w:cs="Arial" w:eastAsia="Arial" w:hAnsi="Arial"/>
                <w:b/>
                <w:bCs/>
                <w:sz w:val="28"/>
                <w:szCs w:val="28"/>
              </w:rPr>
              <w:t>Course Code</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pStyle w:val="style0"/>
              <w:rPr>
                <w:b/>
                <w:bCs/>
                <w:sz w:val="28"/>
                <w:szCs w:val="28"/>
              </w:rPr>
            </w:pPr>
            <w:r>
              <w:rPr>
                <w:b/>
                <w:bCs/>
                <w:sz w:val="28"/>
                <w:szCs w:val="28"/>
              </w:rPr>
              <w:t>EAI-421</w:t>
            </w:r>
          </w:p>
        </w:tc>
      </w:tr>
      <w:tr>
        <w:tblPrEx/>
        <w:trPr>
          <w:cantSplit w:val="false"/>
          <w:tblHeader w:val="false"/>
          <w:jc w:val="center"/>
        </w:trPr>
        <w:tc>
          <w:tcPr>
            <w:tcW w:w="0" w:type="auto"/>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pPr>
              <w:pStyle w:val="style0"/>
              <w:rPr>
                <w:sz w:val="28"/>
                <w:szCs w:val="28"/>
              </w:rPr>
            </w:pPr>
            <w:r>
              <w:rPr>
                <w:rFonts w:ascii="Arial" w:cs="Arial" w:eastAsia="Arial" w:hAnsi="Arial"/>
                <w:b/>
                <w:bCs/>
                <w:sz w:val="28"/>
                <w:szCs w:val="28"/>
              </w:rPr>
              <w:t>Student Name</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pStyle w:val="style0"/>
              <w:rPr>
                <w:b/>
                <w:bCs/>
                <w:sz w:val="28"/>
                <w:szCs w:val="28"/>
              </w:rPr>
            </w:pPr>
            <w:r>
              <w:rPr>
                <w:b/>
                <w:bCs/>
                <w:sz w:val="28"/>
                <w:szCs w:val="28"/>
              </w:rPr>
              <w:t>Ashwini Anant Bhat [AMB2025]</w:t>
            </w:r>
          </w:p>
          <w:p>
            <w:pPr>
              <w:pStyle w:val="style0"/>
              <w:rPr>
                <w:b/>
                <w:bCs/>
                <w:sz w:val="28"/>
                <w:szCs w:val="28"/>
              </w:rPr>
            </w:pPr>
            <w:r>
              <w:rPr>
                <w:b/>
                <w:bCs/>
                <w:sz w:val="28"/>
                <w:szCs w:val="28"/>
              </w:rPr>
              <w:t>Ashwini M [AMB2026]</w:t>
            </w:r>
          </w:p>
          <w:p>
            <w:pPr>
              <w:pStyle w:val="style0"/>
              <w:rPr>
                <w:b/>
                <w:bCs/>
                <w:sz w:val="28"/>
                <w:szCs w:val="28"/>
              </w:rPr>
            </w:pPr>
            <w:r>
              <w:rPr>
                <w:b/>
                <w:bCs/>
                <w:sz w:val="28"/>
                <w:szCs w:val="28"/>
              </w:rPr>
              <w:t>Bhumika S R [AMB2040]</w:t>
            </w:r>
          </w:p>
        </w:tc>
      </w:tr>
      <w:tr>
        <w:tblPrEx/>
        <w:trPr>
          <w:cantSplit w:val="false"/>
          <w:tblHeader w:val="false"/>
          <w:jc w:val="center"/>
        </w:trPr>
        <w:tc>
          <w:tcPr>
            <w:tcW w:w="0" w:type="auto"/>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pPr>
              <w:pStyle w:val="style0"/>
              <w:rPr>
                <w:sz w:val="28"/>
                <w:szCs w:val="28"/>
              </w:rPr>
            </w:pPr>
            <w:r>
              <w:rPr>
                <w:rFonts w:ascii="Arial" w:cs="Arial" w:eastAsia="Arial" w:hAnsi="Arial"/>
                <w:b/>
                <w:bCs/>
                <w:sz w:val="28"/>
                <w:szCs w:val="28"/>
              </w:rPr>
              <w:t>Submitted To</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pStyle w:val="style0"/>
              <w:rPr>
                <w:b/>
                <w:bCs/>
                <w:sz w:val="28"/>
                <w:szCs w:val="28"/>
              </w:rPr>
            </w:pPr>
            <w:r>
              <w:rPr>
                <w:b/>
                <w:bCs/>
                <w:sz w:val="28"/>
                <w:szCs w:val="28"/>
              </w:rPr>
              <w:t>The Course Teacher</w:t>
            </w:r>
          </w:p>
        </w:tc>
      </w:tr>
      <w:tr>
        <w:tblPrEx/>
        <w:trPr>
          <w:cantSplit w:val="false"/>
          <w:tblHeader w:val="false"/>
          <w:jc w:val="center"/>
        </w:trPr>
        <w:tc>
          <w:tcPr>
            <w:tcW w:w="0" w:type="auto"/>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pPr>
              <w:pStyle w:val="style0"/>
              <w:rPr>
                <w:sz w:val="28"/>
                <w:szCs w:val="28"/>
              </w:rPr>
            </w:pPr>
            <w:r>
              <w:rPr>
                <w:rFonts w:ascii="Arial" w:cs="Arial" w:eastAsia="Arial" w:hAnsi="Arial"/>
                <w:b/>
                <w:bCs/>
                <w:sz w:val="28"/>
                <w:szCs w:val="28"/>
              </w:rPr>
              <w:t>Institution</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pStyle w:val="style0"/>
              <w:rPr>
                <w:b/>
                <w:bCs/>
                <w:sz w:val="28"/>
                <w:szCs w:val="28"/>
              </w:rPr>
            </w:pPr>
            <w:r>
              <w:rPr>
                <w:b/>
                <w:bCs/>
                <w:sz w:val="28"/>
                <w:szCs w:val="28"/>
              </w:rPr>
              <w:t>UAS / REVA University Collaboration</w:t>
            </w:r>
          </w:p>
        </w:tc>
      </w:tr>
      <w:tr>
        <w:tblPrEx/>
        <w:trPr>
          <w:cantSplit w:val="false"/>
          <w:trHeight w:val="140" w:hRule="atLeast"/>
          <w:tblHeader w:val="false"/>
          <w:jc w:val="center"/>
        </w:trPr>
        <w:tc>
          <w:tcPr>
            <w:tcW w:w="0" w:type="auto"/>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pPr>
              <w:pStyle w:val="style0"/>
              <w:rPr>
                <w:sz w:val="28"/>
                <w:szCs w:val="28"/>
              </w:rPr>
            </w:pPr>
            <w:r>
              <w:rPr>
                <w:rFonts w:ascii="Arial" w:cs="Arial" w:eastAsia="Arial" w:hAnsi="Arial"/>
                <w:b/>
                <w:bCs/>
                <w:sz w:val="28"/>
                <w:szCs w:val="28"/>
              </w:rPr>
              <w:t>Date of Submission</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pStyle w:val="style0"/>
              <w:rPr>
                <w:b/>
                <w:bCs/>
                <w:sz w:val="28"/>
                <w:szCs w:val="28"/>
              </w:rPr>
            </w:pPr>
            <w:r>
              <w:rPr>
                <w:b/>
                <w:bCs/>
                <w:sz w:val="28"/>
                <w:szCs w:val="28"/>
              </w:rPr>
              <w:t>April 22, 2026</w:t>
            </w:r>
          </w:p>
        </w:tc>
      </w:tr>
    </w:tbl>
    <w:p>
      <w:pPr>
        <w:pStyle w:val="style0"/>
        <w:spacing w:after="80"/>
        <w:rPr>
          <w:sz w:val="28"/>
          <w:szCs w:val="28"/>
        </w:rPr>
      </w:pPr>
    </w:p>
    <w:p>
      <w:pPr>
        <w:pStyle w:val="style0"/>
        <w:spacing w:after="80"/>
        <w:rPr>
          <w:sz w:val="28"/>
          <w:szCs w:val="28"/>
        </w:rPr>
      </w:pPr>
    </w:p>
    <w:p>
      <w:pPr>
        <w:pStyle w:val="style0"/>
        <w:jc w:val="center"/>
        <w:rPr/>
      </w:pPr>
      <w:r>
        <w:rPr>
          <w:rFonts w:ascii="Arial" w:cs="Arial" w:eastAsia="Arial" w:hAnsi="Arial"/>
          <w:i/>
          <w:iCs/>
          <w:color w:val="666666"/>
          <w:sz w:val="18"/>
          <w:szCs w:val="18"/>
        </w:rPr>
        <w:t>Agricultural Sciences Department | UAS-REVA AI Initiative | 2025-26</w:t>
      </w:r>
    </w:p>
    <w:p>
      <w:pPr>
        <w:pStyle w:val="style0"/>
        <w:rPr/>
      </w:pPr>
      <w:r>
        <w:br w:type="page"/>
      </w:r>
    </w:p>
    <w:p>
      <w:pPr>
        <w:pStyle w:val="style4098"/>
        <w:numPr>
          <w:ilvl w:val="0"/>
          <w:numId w:val="0"/>
        </w:numPr>
        <w:rPr>
          <w:rFonts w:ascii="Arial" w:cs="Arial" w:eastAsia="Arial" w:hAnsi="Arial"/>
          <w:b/>
          <w:bCs/>
          <w:sz w:val="36"/>
          <w:szCs w:val="36"/>
        </w:rPr>
      </w:pPr>
    </w:p>
    <w:p>
      <w:pPr>
        <w:pStyle w:val="style1"/>
        <w:rPr>
          <w:rFonts w:ascii="Arial" w:cs="Arial" w:eastAsia="Arial" w:hAnsi="Arial"/>
          <w:b/>
          <w:bCs/>
          <w:sz w:val="36"/>
          <w:szCs w:val="36"/>
        </w:rPr>
      </w:pPr>
    </w:p>
    <w:tbl>
      <w:tblPr>
        <w:tblStyle w:val="style154"/>
        <w:tblW w:w="7988" w:type="dxa"/>
        <w:tblLook w:val="0400" w:firstRow="0" w:lastRow="0" w:firstColumn="0" w:lastColumn="0" w:noHBand="0" w:noVBand="1"/>
      </w:tblPr>
      <w:tblGrid>
        <w:gridCol w:w="6050"/>
        <w:gridCol w:w="1938"/>
      </w:tblGrid>
      <w:tr>
        <w:trPr/>
        <w:tc>
          <w:tcPr>
            <w:tcW w:w="6050" w:type="dxa"/>
            <w:tcBorders>
              <w:top w:val="single" w:sz="4" w:space="0" w:color="000000"/>
              <w:left w:val="single" w:sz="4" w:space="0" w:color="000000"/>
              <w:bottom w:val="single" w:sz="4" w:space="0" w:color="000000"/>
              <w:right w:val="single" w:sz="4" w:space="0" w:color="000000"/>
            </w:tcBorders>
          </w:tcPr>
          <w:p>
            <w:pPr>
              <w:pStyle w:val="style1"/>
              <w:pBdr>
                <w:bottom w:val="none" w:sz="0" w:space="0" w:color="000000"/>
              </w:pBdr>
              <w:shd w:val="clear" w:color="ffffff" w:fill="ffffff"/>
              <w:ind w:left="0" w:right="0" w:firstLine="0"/>
              <w:jc w:val="left"/>
              <w:rPr>
                <w:rFonts w:ascii="Arial" w:cs="Arial" w:eastAsia="Arial" w:hAnsi="Arial"/>
                <w:b/>
                <w:bCs/>
                <w:sz w:val="24"/>
                <w:szCs w:val="24"/>
              </w:rPr>
            </w:pPr>
            <w:r>
              <w:rPr>
                <w:rFonts w:ascii="Arial" w:cs="Arial" w:eastAsia="Arial" w:hAnsi="Arial"/>
                <w:b/>
                <w:bCs/>
                <w:sz w:val="24"/>
                <w:szCs w:val="24"/>
                <w:lang w:val="en-US"/>
              </w:rPr>
              <w:t xml:space="preserve">Contents </w:t>
            </w:r>
          </w:p>
        </w:tc>
        <w:tc>
          <w:tcPr>
            <w:tcW w:w="1938" w:type="dxa"/>
            <w:tcBorders>
              <w:top w:val="single" w:sz="4" w:space="0" w:color="000000"/>
              <w:left w:val="single" w:sz="4" w:space="0" w:color="000000"/>
              <w:bottom w:val="single" w:sz="4" w:space="0" w:color="000000"/>
              <w:right w:val="single" w:sz="4" w:space="0" w:color="000000"/>
            </w:tcBorders>
          </w:tcPr>
          <w:p>
            <w:pPr>
              <w:pStyle w:val="style1"/>
              <w:pBdr>
                <w:bottom w:val="none" w:sz="0" w:space="0" w:color="000000"/>
              </w:pBdr>
              <w:shd w:val="clear" w:color="ffffff" w:fill="ffffff"/>
              <w:ind w:left="0" w:right="0" w:firstLine="0"/>
              <w:jc w:val="center"/>
              <w:rPr>
                <w:rFonts w:ascii="Arial" w:cs="Arial" w:eastAsia="Arial" w:hAnsi="Arial"/>
                <w:b/>
                <w:bCs/>
                <w:sz w:val="28"/>
                <w:szCs w:val="28"/>
              </w:rPr>
            </w:pPr>
            <w:r>
              <w:rPr>
                <w:rFonts w:ascii="Arial" w:cs="Arial" w:eastAsia="Arial" w:hAnsi="Arial"/>
                <w:b/>
                <w:bCs/>
                <w:sz w:val="28"/>
                <w:szCs w:val="28"/>
                <w:lang w:val="en-US"/>
              </w:rPr>
              <w:t xml:space="preserve">Page number </w:t>
            </w:r>
          </w:p>
        </w:tc>
      </w:tr>
      <w:tr>
        <w:tblPrEx/>
        <w:trPr/>
        <w:tc>
          <w:tcPr>
            <w:tcW w:w="6050" w:type="dxa"/>
            <w:tcBorders>
              <w:top w:val="single" w:sz="4" w:space="0" w:color="000000"/>
              <w:left w:val="single" w:sz="4" w:space="0" w:color="000000"/>
              <w:bottom w:val="single" w:sz="4" w:space="0" w:color="000000"/>
              <w:right w:val="single" w:sz="4" w:space="0" w:color="000000"/>
            </w:tcBorders>
          </w:tcPr>
          <w:p>
            <w:pPr>
              <w:pStyle w:val="style1"/>
              <w:pBdr>
                <w:bottom w:val="none" w:sz="0" w:space="0" w:color="000000"/>
              </w:pBdr>
              <w:shd w:val="clear" w:color="ffffff" w:fill="ffffff"/>
              <w:ind w:left="0" w:right="0" w:firstLine="0"/>
              <w:jc w:val="left"/>
              <w:rPr>
                <w:rFonts w:ascii="Arial" w:cs="Arial" w:eastAsia="Arial" w:hAnsi="Arial"/>
                <w:b/>
                <w:bCs/>
                <w:sz w:val="24"/>
                <w:szCs w:val="24"/>
              </w:rPr>
            </w:pPr>
            <w:r>
              <w:rPr>
                <w:rFonts w:ascii="Arial" w:cs="Arial" w:eastAsia="Arial" w:hAnsi="Arial"/>
                <w:b/>
                <w:bCs/>
                <w:sz w:val="24"/>
                <w:szCs w:val="24"/>
                <w:lang w:val="en-US"/>
              </w:rPr>
              <w:t xml:space="preserve">1.Abstract </w:t>
            </w:r>
          </w:p>
        </w:tc>
        <w:tc>
          <w:tcPr>
            <w:tcW w:w="1938" w:type="dxa"/>
            <w:tcBorders>
              <w:top w:val="single" w:sz="4" w:space="0" w:color="000000"/>
              <w:left w:val="single" w:sz="4" w:space="0" w:color="000000"/>
              <w:bottom w:val="single" w:sz="4" w:space="0" w:color="000000"/>
              <w:right w:val="single" w:sz="4" w:space="0" w:color="000000"/>
            </w:tcBorders>
          </w:tcPr>
          <w:p>
            <w:pPr>
              <w:pStyle w:val="style1"/>
              <w:pBdr>
                <w:bottom w:val="none" w:sz="0" w:space="0" w:color="000000"/>
              </w:pBdr>
              <w:shd w:val="clear" w:color="ffffff" w:fill="ffffff"/>
              <w:ind w:left="0" w:right="0" w:firstLine="0"/>
              <w:jc w:val="center"/>
              <w:rPr>
                <w:rFonts w:ascii="Arial" w:cs="Arial" w:eastAsia="Arial" w:hAnsi="Arial"/>
                <w:b/>
                <w:bCs/>
                <w:sz w:val="28"/>
                <w:szCs w:val="28"/>
              </w:rPr>
            </w:pPr>
            <w:r>
              <w:rPr>
                <w:rFonts w:ascii="Arial" w:cs="Arial" w:eastAsia="Arial" w:hAnsi="Arial"/>
                <w:b/>
                <w:bCs/>
                <w:sz w:val="28"/>
                <w:szCs w:val="28"/>
                <w:lang w:val="en-US"/>
              </w:rPr>
              <w:t>4</w:t>
            </w:r>
          </w:p>
        </w:tc>
      </w:tr>
      <w:tr>
        <w:tblPrEx/>
        <w:trPr>
          <w:trHeight w:val="823" w:hRule="atLeast"/>
        </w:trPr>
        <w:tc>
          <w:tcPr>
            <w:tcW w:w="6050" w:type="dxa"/>
            <w:tcBorders>
              <w:top w:val="single" w:sz="4" w:space="0" w:color="000000"/>
              <w:left w:val="single" w:sz="4" w:space="0" w:color="000000"/>
              <w:bottom w:val="single" w:sz="4" w:space="0" w:color="000000"/>
              <w:right w:val="single" w:sz="4" w:space="0" w:color="000000"/>
            </w:tcBorders>
          </w:tcPr>
          <w:p>
            <w:pPr>
              <w:pStyle w:val="style1"/>
              <w:pBdr>
                <w:bottom w:val="none" w:sz="0" w:space="0" w:color="000000"/>
              </w:pBdr>
              <w:shd w:val="clear" w:color="ffffff" w:fill="ffffff"/>
              <w:ind w:left="0" w:right="0" w:firstLine="0"/>
              <w:jc w:val="left"/>
              <w:rPr>
                <w:rFonts w:ascii="Arial" w:cs="Arial" w:eastAsia="Arial" w:hAnsi="Arial"/>
                <w:b/>
                <w:bCs/>
                <w:sz w:val="24"/>
                <w:szCs w:val="24"/>
              </w:rPr>
            </w:pPr>
            <w:r>
              <w:rPr>
                <w:rFonts w:ascii="Arial" w:cs="Arial" w:eastAsia="Arial" w:hAnsi="Arial"/>
                <w:b/>
                <w:bCs/>
                <w:sz w:val="24"/>
                <w:szCs w:val="24"/>
                <w:lang w:val="en-US"/>
              </w:rPr>
              <w:t>2.Objectives</w:t>
            </w:r>
          </w:p>
        </w:tc>
        <w:tc>
          <w:tcPr>
            <w:tcW w:w="1938" w:type="dxa"/>
            <w:tcBorders>
              <w:top w:val="single" w:sz="4" w:space="0" w:color="000000"/>
              <w:left w:val="single" w:sz="4" w:space="0" w:color="000000"/>
              <w:bottom w:val="single" w:sz="4" w:space="0" w:color="000000"/>
              <w:right w:val="single" w:sz="4" w:space="0" w:color="000000"/>
            </w:tcBorders>
          </w:tcPr>
          <w:p>
            <w:pPr>
              <w:pStyle w:val="style1"/>
              <w:pBdr>
                <w:bottom w:val="none" w:sz="0" w:space="0" w:color="000000"/>
              </w:pBdr>
              <w:shd w:val="clear" w:color="ffffff" w:fill="ffffff"/>
              <w:ind w:left="0" w:right="0" w:firstLine="0"/>
              <w:jc w:val="center"/>
              <w:rPr>
                <w:rFonts w:ascii="Arial" w:cs="Arial" w:eastAsia="Arial" w:hAnsi="Arial"/>
                <w:b/>
                <w:bCs/>
                <w:sz w:val="28"/>
                <w:szCs w:val="28"/>
              </w:rPr>
            </w:pPr>
            <w:r>
              <w:rPr>
                <w:rFonts w:ascii="Arial" w:cs="Arial" w:eastAsia="Arial" w:hAnsi="Arial"/>
                <w:b/>
                <w:bCs/>
                <w:sz w:val="28"/>
                <w:szCs w:val="28"/>
                <w:lang w:val="en-US"/>
              </w:rPr>
              <w:t>5</w:t>
            </w:r>
          </w:p>
        </w:tc>
      </w:tr>
      <w:tr>
        <w:tblPrEx/>
        <w:trPr/>
        <w:tc>
          <w:tcPr>
            <w:tcW w:w="6050" w:type="dxa"/>
            <w:tcBorders>
              <w:top w:val="single" w:sz="4" w:space="0" w:color="000000"/>
              <w:left w:val="single" w:sz="4" w:space="0" w:color="000000"/>
              <w:bottom w:val="single" w:sz="4" w:space="0" w:color="000000"/>
              <w:right w:val="single" w:sz="4" w:space="0" w:color="000000"/>
            </w:tcBorders>
          </w:tcPr>
          <w:p>
            <w:pPr>
              <w:pStyle w:val="style1"/>
              <w:pBdr>
                <w:bottom w:val="none" w:sz="0" w:space="0" w:color="000000"/>
              </w:pBdr>
              <w:shd w:val="clear" w:color="ffffff" w:fill="ffffff"/>
              <w:ind w:left="0" w:right="0" w:firstLine="0"/>
              <w:jc w:val="left"/>
              <w:rPr>
                <w:rFonts w:ascii="Arial" w:cs="Arial" w:eastAsia="Arial" w:hAnsi="Arial"/>
                <w:b/>
                <w:bCs/>
                <w:sz w:val="24"/>
                <w:szCs w:val="24"/>
              </w:rPr>
            </w:pPr>
            <w:r>
              <w:rPr>
                <w:rFonts w:ascii="Arial" w:cs="Arial" w:eastAsia="Arial" w:hAnsi="Arial"/>
                <w:b/>
                <w:bCs/>
                <w:sz w:val="24"/>
                <w:szCs w:val="24"/>
                <w:lang w:val="en-US"/>
              </w:rPr>
              <w:t xml:space="preserve">3.Problem Statement </w:t>
            </w: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4"/>
                <w:szCs w:val="24"/>
              </w:rPr>
            </w:pPr>
            <w:r>
              <w:rPr>
                <w:rFonts w:ascii="Arial" w:cs="Arial" w:eastAsia="Arial" w:hAnsi="Arial"/>
                <w:b/>
                <w:bCs/>
                <w:sz w:val="24"/>
                <w:szCs w:val="24"/>
                <w:lang w:val="en-US"/>
              </w:rPr>
              <w:t xml:space="preserve">3.1 Real world agricultural context </w:t>
            </w: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4"/>
                <w:szCs w:val="24"/>
              </w:rPr>
            </w:pP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4"/>
                <w:szCs w:val="24"/>
              </w:rPr>
            </w:pPr>
            <w:r>
              <w:rPr>
                <w:rFonts w:ascii="Arial" w:cs="Arial" w:eastAsia="Arial" w:hAnsi="Arial"/>
                <w:b/>
                <w:bCs/>
                <w:sz w:val="24"/>
                <w:szCs w:val="24"/>
                <w:lang w:val="en-US"/>
              </w:rPr>
              <w:t xml:space="preserve">3.2 Problem Definition </w:t>
            </w:r>
          </w:p>
        </w:tc>
        <w:tc>
          <w:tcPr>
            <w:tcW w:w="1938" w:type="dxa"/>
            <w:tcBorders>
              <w:top w:val="single" w:sz="4" w:space="0" w:color="000000"/>
              <w:left w:val="single" w:sz="4" w:space="0" w:color="000000"/>
              <w:bottom w:val="single" w:sz="4" w:space="0" w:color="000000"/>
              <w:right w:val="single" w:sz="4" w:space="0" w:color="000000"/>
            </w:tcBorders>
          </w:tcPr>
          <w:p>
            <w:pPr>
              <w:pStyle w:val="style1"/>
              <w:pBdr>
                <w:bottom w:val="none" w:sz="0" w:space="0" w:color="000000"/>
              </w:pBdr>
              <w:shd w:val="clear" w:color="ffffff" w:fill="ffffff"/>
              <w:ind w:left="0" w:right="0" w:firstLine="0"/>
              <w:jc w:val="center"/>
              <w:rPr>
                <w:rFonts w:ascii="Arial" w:cs="Arial" w:eastAsia="Arial" w:hAnsi="Arial"/>
                <w:b/>
                <w:bCs/>
                <w:sz w:val="28"/>
                <w:szCs w:val="28"/>
                <w:lang w:val="en-US"/>
              </w:rPr>
            </w:pPr>
            <w:r>
              <w:rPr>
                <w:rFonts w:ascii="Arial" w:cs="Arial" w:eastAsia="Arial" w:hAnsi="Arial"/>
                <w:b/>
                <w:bCs/>
                <w:sz w:val="28"/>
                <w:szCs w:val="28"/>
                <w:lang w:val="en-US"/>
              </w:rPr>
              <w:t>5</w:t>
            </w:r>
          </w:p>
          <w:p>
            <w:pPr>
              <w:pStyle w:val="style1"/>
              <w:pBdr>
                <w:bottom w:val="none" w:sz="0" w:space="0" w:color="000000"/>
              </w:pBdr>
              <w:shd w:val="clear" w:color="ffffff" w:fill="ffffff"/>
              <w:ind w:left="0" w:right="0" w:firstLine="0"/>
              <w:jc w:val="center"/>
              <w:rPr>
                <w:rFonts w:ascii="Arial" w:cs="Arial" w:eastAsia="Arial" w:hAnsi="Arial"/>
                <w:b/>
                <w:bCs/>
                <w:sz w:val="28"/>
                <w:szCs w:val="28"/>
              </w:rPr>
            </w:pPr>
            <w:r>
              <w:rPr>
                <w:rFonts w:ascii="Arial" w:cs="Arial" w:eastAsia="Arial" w:hAnsi="Arial"/>
                <w:b/>
                <w:bCs/>
                <w:sz w:val="28"/>
                <w:szCs w:val="28"/>
                <w:lang w:val="en-US"/>
              </w:rPr>
              <w:t>5</w:t>
            </w:r>
          </w:p>
          <w:p>
            <w:pPr>
              <w:pStyle w:val="style4098"/>
              <w:numPr>
                <w:ilvl w:val="0"/>
                <w:numId w:val="0"/>
              </w:numPr>
              <w:pBdr>
                <w:bottom w:val="none" w:sz="0" w:space="0" w:color="000000"/>
              </w:pBdr>
              <w:shd w:val="clear" w:color="ffffff" w:fill="ffffff"/>
              <w:ind w:right="0"/>
              <w:jc w:val="left"/>
              <w:rPr>
                <w:rFonts w:ascii="Arial" w:cs="Arial" w:eastAsia="Arial" w:hAnsi="Arial"/>
                <w:b/>
                <w:bCs/>
                <w:sz w:val="28"/>
                <w:szCs w:val="28"/>
              </w:rPr>
            </w:pPr>
            <w:r>
              <w:rPr>
                <w:rFonts w:ascii="Arial" w:cs="Arial" w:eastAsia="Arial" w:hAnsi="Arial"/>
                <w:b/>
                <w:bCs/>
                <w:sz w:val="28"/>
                <w:szCs w:val="28"/>
                <w:lang w:val="en-US"/>
              </w:rPr>
              <w:t xml:space="preserve">          5-6</w:t>
            </w:r>
          </w:p>
        </w:tc>
      </w:tr>
      <w:tr>
        <w:tblPrEx/>
        <w:trPr/>
        <w:tc>
          <w:tcPr>
            <w:tcW w:w="6050" w:type="dxa"/>
            <w:tcBorders>
              <w:top w:val="single" w:sz="4" w:space="0" w:color="000000"/>
              <w:left w:val="single" w:sz="4" w:space="0" w:color="000000"/>
              <w:bottom w:val="single" w:sz="4" w:space="0" w:color="000000"/>
              <w:right w:val="single" w:sz="4" w:space="0" w:color="000000"/>
            </w:tcBorders>
          </w:tcPr>
          <w:p>
            <w:pPr>
              <w:pStyle w:val="style1"/>
              <w:pBdr>
                <w:bottom w:val="none" w:sz="0" w:space="0" w:color="000000"/>
              </w:pBdr>
              <w:shd w:val="clear" w:color="ffffff" w:fill="ffffff"/>
              <w:ind w:left="0" w:right="0" w:firstLine="0"/>
              <w:jc w:val="left"/>
              <w:rPr>
                <w:rFonts w:ascii="Arial" w:cs="Arial" w:eastAsia="Arial" w:hAnsi="Arial"/>
                <w:b/>
                <w:bCs/>
                <w:sz w:val="24"/>
                <w:szCs w:val="24"/>
              </w:rPr>
            </w:pPr>
            <w:r>
              <w:rPr>
                <w:rFonts w:ascii="Arial" w:cs="Arial" w:eastAsia="Arial" w:hAnsi="Arial"/>
                <w:b/>
                <w:bCs/>
                <w:sz w:val="24"/>
                <w:szCs w:val="24"/>
                <w:lang w:val="en-US"/>
              </w:rPr>
              <w:t xml:space="preserve">4.Dataset Description </w:t>
            </w: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4"/>
                <w:szCs w:val="24"/>
              </w:rPr>
            </w:pPr>
            <w:r>
              <w:rPr>
                <w:rFonts w:ascii="Arial" w:cs="Arial" w:eastAsia="Arial" w:hAnsi="Arial"/>
                <w:b/>
                <w:bCs/>
                <w:sz w:val="24"/>
                <w:szCs w:val="24"/>
                <w:lang w:val="en-US"/>
              </w:rPr>
              <w:t xml:space="preserve">4.1 Source </w:t>
            </w: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4"/>
                <w:szCs w:val="24"/>
              </w:rPr>
            </w:pPr>
          </w:p>
          <w:p>
            <w:pPr>
              <w:pStyle w:val="style4098"/>
              <w:numPr>
                <w:ilvl w:val="0"/>
                <w:numId w:val="0"/>
              </w:numPr>
              <w:pBdr>
                <w:bottom w:val="none" w:sz="0" w:space="0" w:color="000000"/>
              </w:pBdr>
              <w:shd w:val="clear" w:color="ffffff" w:fill="ffffff"/>
              <w:ind w:right="0"/>
              <w:jc w:val="left"/>
              <w:rPr>
                <w:rFonts w:ascii="Arial" w:cs="Arial" w:eastAsia="Arial" w:hAnsi="Arial"/>
                <w:b/>
                <w:bCs/>
                <w:sz w:val="24"/>
                <w:szCs w:val="24"/>
              </w:rPr>
            </w:pPr>
            <w:r>
              <w:rPr>
                <w:rFonts w:ascii="Arial" w:cs="Arial" w:eastAsia="Arial" w:hAnsi="Arial"/>
                <w:b/>
                <w:bCs/>
                <w:sz w:val="24"/>
                <w:szCs w:val="24"/>
                <w:lang w:val="en-US"/>
              </w:rPr>
              <w:t xml:space="preserve">4.2 Dataset Size </w:t>
            </w:r>
          </w:p>
          <w:p>
            <w:pPr>
              <w:pStyle w:val="style4098"/>
              <w:numPr>
                <w:ilvl w:val="0"/>
                <w:numId w:val="0"/>
              </w:numPr>
              <w:pBdr>
                <w:bottom w:val="none" w:sz="0" w:space="0" w:color="000000"/>
              </w:pBdr>
              <w:shd w:val="clear" w:color="ffffff" w:fill="ffffff"/>
              <w:ind w:right="0"/>
              <w:jc w:val="left"/>
              <w:rPr>
                <w:rFonts w:ascii="Arial" w:cs="Arial" w:eastAsia="Arial" w:hAnsi="Arial"/>
                <w:b/>
                <w:bCs/>
                <w:sz w:val="24"/>
                <w:szCs w:val="24"/>
                <w:lang w:val="en-US"/>
              </w:rPr>
            </w:pPr>
          </w:p>
          <w:p>
            <w:pPr>
              <w:pStyle w:val="style4098"/>
              <w:numPr>
                <w:ilvl w:val="0"/>
                <w:numId w:val="0"/>
              </w:numPr>
              <w:pBdr>
                <w:bottom w:val="none" w:sz="0" w:space="0" w:color="000000"/>
              </w:pBdr>
              <w:shd w:val="clear" w:color="ffffff" w:fill="ffffff"/>
              <w:ind w:right="0"/>
              <w:jc w:val="left"/>
              <w:rPr>
                <w:rFonts w:ascii="Arial" w:cs="Arial" w:eastAsia="Arial" w:hAnsi="Arial"/>
                <w:b/>
                <w:bCs/>
                <w:sz w:val="24"/>
                <w:szCs w:val="24"/>
              </w:rPr>
            </w:pPr>
            <w:r>
              <w:rPr>
                <w:rFonts w:ascii="Arial" w:cs="Arial" w:eastAsia="Arial" w:hAnsi="Arial"/>
                <w:b/>
                <w:bCs/>
                <w:sz w:val="24"/>
                <w:szCs w:val="24"/>
                <w:lang w:val="en-US"/>
              </w:rPr>
              <w:t xml:space="preserve">4.3 Feature Description </w:t>
            </w:r>
          </w:p>
          <w:p>
            <w:pPr>
              <w:pStyle w:val="style4098"/>
              <w:numPr>
                <w:ilvl w:val="0"/>
                <w:numId w:val="0"/>
              </w:numPr>
              <w:pBdr>
                <w:bottom w:val="none" w:sz="0" w:space="0" w:color="000000"/>
              </w:pBdr>
              <w:shd w:val="clear" w:color="ffffff" w:fill="ffffff"/>
              <w:ind w:right="0"/>
              <w:jc w:val="left"/>
              <w:rPr>
                <w:rFonts w:ascii="Arial" w:cs="Arial" w:eastAsia="Arial" w:hAnsi="Arial"/>
                <w:b/>
                <w:bCs/>
                <w:sz w:val="24"/>
                <w:szCs w:val="24"/>
              </w:rPr>
            </w:pPr>
          </w:p>
          <w:p>
            <w:pPr>
              <w:pStyle w:val="style4098"/>
              <w:numPr>
                <w:ilvl w:val="0"/>
                <w:numId w:val="0"/>
              </w:numPr>
              <w:pBdr>
                <w:bottom w:val="none" w:sz="0" w:space="0" w:color="000000"/>
              </w:pBdr>
              <w:shd w:val="clear" w:color="ffffff" w:fill="ffffff"/>
              <w:ind w:right="0"/>
              <w:jc w:val="left"/>
              <w:rPr>
                <w:rFonts w:ascii="Arial" w:cs="Arial" w:eastAsia="Arial" w:hAnsi="Arial"/>
                <w:b/>
                <w:bCs/>
                <w:sz w:val="24"/>
                <w:szCs w:val="24"/>
              </w:rPr>
            </w:pPr>
            <w:r>
              <w:rPr>
                <w:rFonts w:ascii="Arial" w:cs="Arial" w:eastAsia="Arial" w:hAnsi="Arial"/>
                <w:b/>
                <w:bCs/>
                <w:sz w:val="24"/>
                <w:szCs w:val="24"/>
                <w:lang w:val="en-US"/>
              </w:rPr>
              <w:t xml:space="preserve">4.4 Sample Data Snapshot </w:t>
            </w:r>
          </w:p>
          <w:p>
            <w:pPr>
              <w:pStyle w:val="style4098"/>
              <w:numPr>
                <w:ilvl w:val="0"/>
                <w:numId w:val="0"/>
              </w:numPr>
              <w:pBdr>
                <w:bottom w:val="none" w:sz="0" w:space="0" w:color="000000"/>
              </w:pBdr>
              <w:shd w:val="clear" w:color="ffffff" w:fill="ffffff"/>
              <w:ind w:right="0"/>
              <w:jc w:val="left"/>
              <w:rPr>
                <w:rFonts w:ascii="Arial" w:cs="Arial" w:eastAsia="Arial" w:hAnsi="Arial"/>
                <w:b/>
                <w:bCs/>
                <w:sz w:val="24"/>
                <w:szCs w:val="24"/>
                <w:lang w:val="en-US"/>
              </w:rPr>
            </w:pPr>
            <w:r>
              <w:rPr>
                <w:rFonts w:ascii="Arial" w:cs="Arial" w:eastAsia="Arial" w:hAnsi="Arial"/>
                <w:b/>
                <w:bCs/>
                <w:sz w:val="24"/>
                <w:szCs w:val="24"/>
                <w:lang w:val="en-US"/>
              </w:rPr>
              <w:t xml:space="preserve">        </w:t>
            </w:r>
          </w:p>
          <w:p>
            <w:pPr>
              <w:pStyle w:val="style4098"/>
              <w:numPr>
                <w:ilvl w:val="0"/>
                <w:numId w:val="0"/>
              </w:numPr>
              <w:pBdr>
                <w:bottom w:val="none" w:sz="0" w:space="0" w:color="000000"/>
              </w:pBdr>
              <w:shd w:val="clear" w:color="ffffff" w:fill="ffffff"/>
              <w:ind w:right="0"/>
              <w:jc w:val="left"/>
              <w:rPr>
                <w:rFonts w:ascii="Arial" w:cs="Arial" w:eastAsia="Arial" w:hAnsi="Arial"/>
                <w:b/>
                <w:bCs/>
                <w:sz w:val="24"/>
                <w:szCs w:val="24"/>
              </w:rPr>
            </w:pPr>
            <w:r>
              <w:rPr>
                <w:rFonts w:ascii="Arial" w:cs="Arial" w:eastAsia="Arial" w:hAnsi="Arial"/>
                <w:b/>
                <w:bCs/>
                <w:sz w:val="24"/>
                <w:szCs w:val="24"/>
                <w:lang w:val="en-US"/>
              </w:rPr>
              <w:t xml:space="preserve">4.5 Target Variable Distribution </w:t>
            </w:r>
          </w:p>
        </w:tc>
        <w:tc>
          <w:tcPr>
            <w:tcW w:w="1938" w:type="dxa"/>
            <w:tcBorders>
              <w:top w:val="single" w:sz="4" w:space="0" w:color="000000"/>
              <w:left w:val="single" w:sz="4" w:space="0" w:color="000000"/>
              <w:bottom w:val="single" w:sz="4" w:space="0" w:color="000000"/>
              <w:right w:val="single" w:sz="4" w:space="0" w:color="000000"/>
            </w:tcBorders>
          </w:tcPr>
          <w:p>
            <w:pPr>
              <w:pStyle w:val="style1"/>
              <w:pBdr>
                <w:bottom w:val="none" w:sz="0" w:space="0" w:color="000000"/>
              </w:pBdr>
              <w:shd w:val="clear" w:color="ffffff" w:fill="ffffff"/>
              <w:ind w:left="0" w:right="0" w:firstLine="0"/>
              <w:jc w:val="center"/>
              <w:rPr>
                <w:rFonts w:ascii="Arial" w:cs="Arial" w:eastAsia="Arial" w:hAnsi="Arial"/>
                <w:b/>
                <w:bCs/>
                <w:sz w:val="28"/>
                <w:szCs w:val="28"/>
              </w:rPr>
            </w:pPr>
            <w:r>
              <w:rPr>
                <w:rFonts w:ascii="Arial" w:cs="Arial" w:eastAsia="Arial" w:hAnsi="Arial"/>
                <w:b/>
                <w:bCs/>
                <w:sz w:val="28"/>
                <w:szCs w:val="28"/>
                <w:lang w:val="en-US"/>
              </w:rPr>
              <w:t>7</w:t>
            </w:r>
          </w:p>
          <w:p>
            <w:pPr>
              <w:pStyle w:val="style4098"/>
              <w:numPr>
                <w:ilvl w:val="0"/>
                <w:numId w:val="0"/>
              </w:numPr>
              <w:pBdr>
                <w:bottom w:val="none" w:sz="0" w:space="0" w:color="000000"/>
              </w:pBdr>
              <w:shd w:val="clear" w:color="ffffff" w:fill="ffffff"/>
              <w:ind w:left="0" w:right="0" w:firstLine="0"/>
              <w:jc w:val="center"/>
              <w:rPr>
                <w:rFonts w:ascii="Arial" w:cs="Arial" w:eastAsia="Arial" w:hAnsi="Arial"/>
                <w:b/>
                <w:bCs/>
                <w:sz w:val="28"/>
                <w:szCs w:val="28"/>
              </w:rPr>
            </w:pPr>
            <w:r>
              <w:rPr>
                <w:rFonts w:ascii="Arial" w:cs="Arial" w:eastAsia="Arial" w:hAnsi="Arial"/>
                <w:b/>
                <w:bCs/>
                <w:sz w:val="28"/>
                <w:szCs w:val="28"/>
                <w:lang w:val="en-US"/>
              </w:rPr>
              <w:t>7</w:t>
            </w:r>
          </w:p>
          <w:p>
            <w:pPr>
              <w:pStyle w:val="style4098"/>
              <w:numPr>
                <w:ilvl w:val="0"/>
                <w:numId w:val="0"/>
              </w:numPr>
              <w:pBdr>
                <w:bottom w:val="none" w:sz="0" w:space="0" w:color="000000"/>
              </w:pBdr>
              <w:shd w:val="clear" w:color="ffffff" w:fill="ffffff"/>
              <w:ind w:right="0"/>
              <w:jc w:val="left"/>
              <w:rPr>
                <w:rFonts w:ascii="Arial" w:cs="Arial" w:eastAsia="Arial" w:hAnsi="Arial"/>
                <w:b/>
                <w:bCs/>
                <w:sz w:val="28"/>
                <w:szCs w:val="28"/>
              </w:rPr>
            </w:pPr>
            <w:r>
              <w:rPr>
                <w:rFonts w:ascii="Arial" w:cs="Arial" w:eastAsia="Arial" w:hAnsi="Arial"/>
                <w:b/>
                <w:bCs/>
                <w:sz w:val="28"/>
                <w:szCs w:val="28"/>
                <w:lang w:val="en-US"/>
              </w:rPr>
              <w:t xml:space="preserve">             7</w:t>
            </w:r>
          </w:p>
          <w:p>
            <w:pPr>
              <w:pStyle w:val="style4098"/>
              <w:numPr>
                <w:ilvl w:val="0"/>
                <w:numId w:val="0"/>
              </w:numPr>
              <w:pBdr>
                <w:bottom w:val="none" w:sz="0" w:space="0" w:color="000000"/>
              </w:pBdr>
              <w:shd w:val="clear" w:color="ffffff" w:fill="ffffff"/>
              <w:ind w:left="0" w:right="0" w:firstLine="0"/>
              <w:jc w:val="center"/>
              <w:rPr>
                <w:rFonts w:ascii="Arial" w:cs="Arial" w:eastAsia="Arial" w:hAnsi="Arial"/>
                <w:b/>
                <w:bCs/>
                <w:sz w:val="28"/>
                <w:szCs w:val="28"/>
                <w:lang w:val="en-US"/>
              </w:rPr>
            </w:pPr>
          </w:p>
          <w:p>
            <w:pPr>
              <w:pStyle w:val="style4098"/>
              <w:numPr>
                <w:ilvl w:val="0"/>
                <w:numId w:val="0"/>
              </w:numPr>
              <w:pBdr>
                <w:bottom w:val="none" w:sz="0" w:space="0" w:color="000000"/>
              </w:pBdr>
              <w:shd w:val="clear" w:color="ffffff" w:fill="ffffff"/>
              <w:ind w:left="0" w:right="0" w:firstLine="0"/>
              <w:jc w:val="center"/>
              <w:rPr>
                <w:rFonts w:ascii="Arial" w:cs="Arial" w:eastAsia="Arial" w:hAnsi="Arial"/>
                <w:b/>
                <w:bCs/>
                <w:sz w:val="28"/>
                <w:szCs w:val="28"/>
              </w:rPr>
            </w:pPr>
            <w:r>
              <w:rPr>
                <w:rFonts w:ascii="Arial" w:cs="Arial" w:eastAsia="Arial" w:hAnsi="Arial"/>
                <w:b/>
                <w:bCs/>
                <w:sz w:val="28"/>
                <w:szCs w:val="28"/>
                <w:lang w:val="en-US"/>
              </w:rPr>
              <w:t>7-8</w:t>
            </w:r>
          </w:p>
          <w:p>
            <w:pPr>
              <w:pStyle w:val="style4098"/>
              <w:numPr>
                <w:ilvl w:val="0"/>
                <w:numId w:val="0"/>
              </w:numPr>
              <w:pBdr>
                <w:bottom w:val="none" w:sz="0" w:space="0" w:color="000000"/>
              </w:pBdr>
              <w:shd w:val="clear" w:color="ffffff" w:fill="ffffff"/>
              <w:ind w:left="0" w:right="0" w:firstLine="0"/>
              <w:jc w:val="center"/>
              <w:rPr>
                <w:rFonts w:ascii="Arial" w:cs="Arial" w:eastAsia="Arial" w:hAnsi="Arial"/>
                <w:b/>
                <w:bCs/>
                <w:sz w:val="28"/>
                <w:szCs w:val="28"/>
                <w:lang w:val="en-US"/>
              </w:rPr>
            </w:pPr>
          </w:p>
          <w:p>
            <w:pPr>
              <w:pStyle w:val="style4098"/>
              <w:numPr>
                <w:ilvl w:val="0"/>
                <w:numId w:val="0"/>
              </w:numPr>
              <w:pBdr>
                <w:bottom w:val="none" w:sz="0" w:space="0" w:color="000000"/>
              </w:pBdr>
              <w:shd w:val="clear" w:color="ffffff" w:fill="ffffff"/>
              <w:ind w:left="0" w:right="0" w:firstLine="0"/>
              <w:jc w:val="center"/>
              <w:rPr>
                <w:rFonts w:ascii="Arial" w:cs="Arial" w:eastAsia="Arial" w:hAnsi="Arial"/>
                <w:b/>
                <w:bCs/>
                <w:sz w:val="28"/>
                <w:szCs w:val="28"/>
              </w:rPr>
            </w:pPr>
            <w:r>
              <w:rPr>
                <w:rFonts w:ascii="Arial" w:cs="Arial" w:eastAsia="Arial" w:hAnsi="Arial"/>
                <w:b/>
                <w:bCs/>
                <w:sz w:val="28"/>
                <w:szCs w:val="28"/>
                <w:lang w:val="en-US"/>
              </w:rPr>
              <w:t>8</w:t>
            </w:r>
          </w:p>
          <w:p>
            <w:pPr>
              <w:pStyle w:val="style4098"/>
              <w:numPr>
                <w:ilvl w:val="0"/>
                <w:numId w:val="0"/>
              </w:numPr>
              <w:pBdr>
                <w:bottom w:val="none" w:sz="0" w:space="0" w:color="000000"/>
              </w:pBdr>
              <w:shd w:val="clear" w:color="ffffff" w:fill="ffffff"/>
              <w:ind w:left="0" w:right="0" w:firstLine="0"/>
              <w:jc w:val="center"/>
              <w:rPr>
                <w:rFonts w:ascii="Arial" w:cs="Arial" w:eastAsia="Arial" w:hAnsi="Arial"/>
                <w:b/>
                <w:bCs/>
                <w:sz w:val="28"/>
                <w:szCs w:val="28"/>
                <w:lang w:val="en-US"/>
              </w:rPr>
            </w:pPr>
          </w:p>
          <w:p>
            <w:pPr>
              <w:pStyle w:val="style4098"/>
              <w:numPr>
                <w:ilvl w:val="0"/>
                <w:numId w:val="0"/>
              </w:numPr>
              <w:pBdr>
                <w:bottom w:val="none" w:sz="0" w:space="0" w:color="000000"/>
              </w:pBdr>
              <w:shd w:val="clear" w:color="ffffff" w:fill="ffffff"/>
              <w:ind w:left="0" w:right="0" w:firstLine="0"/>
              <w:jc w:val="center"/>
              <w:rPr>
                <w:rFonts w:ascii="Arial" w:cs="Arial" w:eastAsia="Arial" w:hAnsi="Arial"/>
                <w:b/>
                <w:bCs/>
                <w:sz w:val="28"/>
                <w:szCs w:val="28"/>
              </w:rPr>
            </w:pPr>
            <w:r>
              <w:rPr>
                <w:rFonts w:ascii="Arial" w:cs="Arial" w:eastAsia="Arial" w:hAnsi="Arial"/>
                <w:b/>
                <w:bCs/>
                <w:sz w:val="28"/>
                <w:szCs w:val="28"/>
                <w:lang w:val="en-US"/>
              </w:rPr>
              <w:t>8</w:t>
            </w:r>
          </w:p>
        </w:tc>
      </w:tr>
      <w:tr>
        <w:tblPrEx/>
        <w:trPr/>
        <w:tc>
          <w:tcPr>
            <w:tcW w:w="6050" w:type="dxa"/>
            <w:tcBorders>
              <w:top w:val="single" w:sz="4" w:space="0" w:color="000000"/>
              <w:left w:val="single" w:sz="4" w:space="0" w:color="000000"/>
              <w:bottom w:val="single" w:sz="4" w:space="0" w:color="000000"/>
              <w:right w:val="single" w:sz="4" w:space="0" w:color="000000"/>
            </w:tcBorders>
          </w:tcPr>
          <w:p>
            <w:pPr>
              <w:pStyle w:val="style1"/>
              <w:pBdr>
                <w:bottom w:val="none" w:sz="0" w:space="0" w:color="000000"/>
              </w:pBdr>
              <w:shd w:val="clear" w:color="ffffff" w:fill="ffffff"/>
              <w:ind w:left="0" w:right="0" w:firstLine="0"/>
              <w:jc w:val="left"/>
              <w:rPr>
                <w:rFonts w:ascii="Arial" w:cs="Arial" w:eastAsia="Arial" w:hAnsi="Arial"/>
                <w:b/>
                <w:bCs/>
                <w:sz w:val="24"/>
                <w:szCs w:val="24"/>
              </w:rPr>
            </w:pPr>
            <w:r>
              <w:rPr>
                <w:rFonts w:ascii="Arial" w:cs="Arial" w:eastAsia="Arial" w:hAnsi="Arial"/>
                <w:b/>
                <w:bCs/>
                <w:sz w:val="24"/>
                <w:szCs w:val="24"/>
                <w:lang w:val="en-US"/>
              </w:rPr>
              <w:t>5.Methodology</w:t>
            </w: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4"/>
                <w:szCs w:val="24"/>
              </w:rPr>
            </w:pP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4"/>
                <w:szCs w:val="24"/>
              </w:rPr>
            </w:pPr>
            <w:r>
              <w:rPr>
                <w:rFonts w:ascii="Arial" w:cs="Arial" w:eastAsia="Arial" w:hAnsi="Arial"/>
                <w:b/>
                <w:bCs/>
                <w:sz w:val="24"/>
                <w:szCs w:val="24"/>
                <w:lang w:val="en-US"/>
              </w:rPr>
              <w:t xml:space="preserve">5.1Data Processing </w:t>
            </w: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4"/>
                <w:szCs w:val="24"/>
              </w:rPr>
            </w:pP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4"/>
                <w:szCs w:val="24"/>
              </w:rPr>
            </w:pPr>
            <w:r>
              <w:rPr>
                <w:rFonts w:ascii="Arial" w:cs="Arial" w:eastAsia="Arial" w:hAnsi="Arial"/>
                <w:b/>
                <w:bCs/>
                <w:sz w:val="24"/>
                <w:szCs w:val="24"/>
                <w:lang w:val="en-US"/>
              </w:rPr>
              <w:t>5.1.1  Handling Missing values</w:t>
            </w: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4"/>
                <w:szCs w:val="24"/>
              </w:rPr>
            </w:pP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4"/>
                <w:szCs w:val="24"/>
              </w:rPr>
            </w:pPr>
            <w:r>
              <w:rPr>
                <w:rFonts w:ascii="Arial" w:cs="Arial" w:eastAsia="Arial" w:hAnsi="Arial"/>
                <w:b/>
                <w:bCs/>
                <w:sz w:val="24"/>
                <w:szCs w:val="24"/>
                <w:lang w:val="en-US"/>
              </w:rPr>
              <w:t>5.1.2Data Cleaning</w:t>
            </w: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4"/>
                <w:szCs w:val="24"/>
              </w:rPr>
            </w:pP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4"/>
                <w:szCs w:val="24"/>
              </w:rPr>
            </w:pPr>
            <w:r>
              <w:rPr>
                <w:rFonts w:ascii="Arial" w:cs="Arial" w:eastAsia="Arial" w:hAnsi="Arial"/>
                <w:b/>
                <w:bCs/>
                <w:sz w:val="24"/>
                <w:szCs w:val="24"/>
                <w:lang w:val="en-US"/>
              </w:rPr>
              <w:t>5.1.3 Normalization/Scaling</w:t>
            </w: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4"/>
                <w:szCs w:val="24"/>
              </w:rPr>
            </w:pP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4"/>
                <w:szCs w:val="24"/>
              </w:rPr>
            </w:pPr>
            <w:r>
              <w:rPr>
                <w:rFonts w:ascii="Arial" w:cs="Arial" w:eastAsia="Arial" w:hAnsi="Arial"/>
                <w:b/>
                <w:bCs/>
                <w:sz w:val="24"/>
                <w:szCs w:val="24"/>
                <w:lang w:val="en-US"/>
              </w:rPr>
              <w:t>5.1.4Flature Engineering.</w:t>
            </w: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4"/>
                <w:szCs w:val="24"/>
              </w:rPr>
            </w:pP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4"/>
                <w:szCs w:val="24"/>
              </w:rPr>
            </w:pPr>
            <w:r>
              <w:rPr>
                <w:rFonts w:ascii="Arial" w:cs="Arial" w:eastAsia="Arial" w:hAnsi="Arial"/>
                <w:b/>
                <w:bCs/>
                <w:sz w:val="24"/>
                <w:szCs w:val="24"/>
                <w:lang w:val="en-US"/>
              </w:rPr>
              <w:t>5.1.5 Model Selection</w:t>
            </w:r>
          </w:p>
        </w:tc>
        <w:tc>
          <w:tcPr>
            <w:tcW w:w="1938" w:type="dxa"/>
            <w:tcBorders>
              <w:top w:val="single" w:sz="4" w:space="0" w:color="000000"/>
              <w:left w:val="single" w:sz="4" w:space="0" w:color="000000"/>
              <w:bottom w:val="single" w:sz="4" w:space="0" w:color="000000"/>
              <w:right w:val="single" w:sz="4" w:space="0" w:color="000000"/>
            </w:tcBorders>
          </w:tcPr>
          <w:p>
            <w:pPr>
              <w:pStyle w:val="style1"/>
              <w:pBdr>
                <w:bottom w:val="none" w:sz="0" w:space="0" w:color="000000"/>
              </w:pBdr>
              <w:shd w:val="clear" w:color="ffffff" w:fill="ffffff"/>
              <w:ind w:left="0" w:right="0" w:firstLine="0"/>
              <w:jc w:val="left"/>
              <w:rPr>
                <w:rFonts w:ascii="Arial" w:cs="Arial" w:eastAsia="Arial" w:hAnsi="Arial"/>
                <w:b/>
                <w:bCs/>
                <w:sz w:val="28"/>
                <w:szCs w:val="28"/>
              </w:rPr>
            </w:pPr>
            <w:r>
              <w:rPr>
                <w:rFonts w:ascii="Arial" w:cs="Arial" w:eastAsia="Arial" w:hAnsi="Arial"/>
                <w:b/>
                <w:bCs/>
                <w:sz w:val="28"/>
                <w:szCs w:val="28"/>
                <w:lang w:val="en-US"/>
              </w:rPr>
              <w:t xml:space="preserve">            9</w:t>
            </w:r>
          </w:p>
          <w:p>
            <w:pPr>
              <w:pStyle w:val="style4098"/>
              <w:numPr>
                <w:ilvl w:val="0"/>
                <w:numId w:val="0"/>
              </w:numPr>
              <w:pBdr>
                <w:bottom w:val="none" w:sz="0" w:space="0" w:color="000000"/>
              </w:pBdr>
              <w:shd w:val="clear" w:color="ffffff" w:fill="ffffff"/>
              <w:ind w:right="0"/>
              <w:jc w:val="left"/>
              <w:rPr>
                <w:rFonts w:ascii="Arial" w:cs="Arial" w:eastAsia="Arial" w:hAnsi="Arial"/>
                <w:b/>
                <w:bCs/>
                <w:sz w:val="28"/>
                <w:szCs w:val="28"/>
              </w:rPr>
            </w:pPr>
            <w:r>
              <w:rPr>
                <w:rFonts w:ascii="Arial" w:cs="Arial" w:eastAsia="Arial" w:hAnsi="Arial"/>
                <w:b/>
                <w:bCs/>
                <w:sz w:val="28"/>
                <w:szCs w:val="28"/>
                <w:lang w:val="en-US"/>
              </w:rPr>
              <w:t xml:space="preserve">            9</w:t>
            </w:r>
          </w:p>
          <w:p>
            <w:pPr>
              <w:pStyle w:val="style4098"/>
              <w:numPr>
                <w:ilvl w:val="0"/>
                <w:numId w:val="0"/>
              </w:numPr>
              <w:pBdr>
                <w:bottom w:val="none" w:sz="0" w:space="0" w:color="000000"/>
              </w:pBdr>
              <w:shd w:val="clear" w:color="ffffff" w:fill="ffffff"/>
              <w:ind w:left="0" w:right="0" w:firstLine="0"/>
              <w:jc w:val="center"/>
              <w:rPr>
                <w:rFonts w:ascii="Arial" w:cs="Arial" w:eastAsia="Arial" w:hAnsi="Arial"/>
                <w:b/>
                <w:bCs/>
                <w:sz w:val="28"/>
                <w:szCs w:val="28"/>
              </w:rPr>
            </w:pPr>
          </w:p>
          <w:p>
            <w:pPr>
              <w:pStyle w:val="style4098"/>
              <w:numPr>
                <w:ilvl w:val="0"/>
                <w:numId w:val="0"/>
              </w:numPr>
              <w:pBdr>
                <w:bottom w:val="none" w:sz="0" w:space="0" w:color="000000"/>
              </w:pBdr>
              <w:shd w:val="clear" w:color="ffffff" w:fill="ffffff"/>
              <w:ind w:left="0" w:right="0" w:firstLine="0"/>
              <w:jc w:val="center"/>
              <w:rPr>
                <w:rFonts w:ascii="Arial" w:cs="Arial" w:eastAsia="Arial" w:hAnsi="Arial"/>
                <w:b/>
                <w:bCs/>
                <w:sz w:val="28"/>
                <w:szCs w:val="28"/>
              </w:rPr>
            </w:pPr>
            <w:r>
              <w:rPr>
                <w:rFonts w:ascii="Arial" w:cs="Arial" w:eastAsia="Arial" w:hAnsi="Arial"/>
                <w:b/>
                <w:bCs/>
                <w:sz w:val="28"/>
                <w:szCs w:val="28"/>
                <w:lang w:val="en-US"/>
              </w:rPr>
              <w:t>9</w:t>
            </w:r>
          </w:p>
          <w:p>
            <w:pPr>
              <w:pStyle w:val="style4098"/>
              <w:numPr>
                <w:ilvl w:val="0"/>
                <w:numId w:val="0"/>
              </w:numPr>
              <w:pBdr>
                <w:bottom w:val="none" w:sz="0" w:space="0" w:color="000000"/>
              </w:pBdr>
              <w:shd w:val="clear" w:color="ffffff" w:fill="ffffff"/>
              <w:ind w:left="0" w:right="0" w:firstLine="0"/>
              <w:jc w:val="center"/>
              <w:rPr>
                <w:rFonts w:ascii="Arial" w:cs="Arial" w:eastAsia="Arial" w:hAnsi="Arial"/>
                <w:b/>
                <w:bCs/>
                <w:sz w:val="28"/>
                <w:szCs w:val="28"/>
              </w:rPr>
            </w:pPr>
          </w:p>
          <w:p>
            <w:pPr>
              <w:pStyle w:val="style4098"/>
              <w:numPr>
                <w:ilvl w:val="0"/>
                <w:numId w:val="0"/>
              </w:numPr>
              <w:pBdr>
                <w:bottom w:val="none" w:sz="0" w:space="0" w:color="000000"/>
              </w:pBdr>
              <w:shd w:val="clear" w:color="ffffff" w:fill="ffffff"/>
              <w:ind w:left="0" w:right="0" w:firstLine="0"/>
              <w:jc w:val="center"/>
              <w:rPr>
                <w:rFonts w:ascii="Arial" w:cs="Arial" w:eastAsia="Arial" w:hAnsi="Arial"/>
                <w:b/>
                <w:bCs/>
                <w:sz w:val="28"/>
                <w:szCs w:val="28"/>
              </w:rPr>
            </w:pPr>
            <w:r>
              <w:rPr>
                <w:rFonts w:ascii="Arial" w:cs="Arial" w:eastAsia="Arial" w:hAnsi="Arial"/>
                <w:b/>
                <w:bCs/>
                <w:sz w:val="28"/>
                <w:szCs w:val="28"/>
                <w:lang w:val="en-US"/>
              </w:rPr>
              <w:t>9</w:t>
            </w:r>
          </w:p>
          <w:p>
            <w:pPr>
              <w:pStyle w:val="style4098"/>
              <w:numPr>
                <w:ilvl w:val="0"/>
                <w:numId w:val="0"/>
              </w:numPr>
              <w:pBdr>
                <w:bottom w:val="none" w:sz="0" w:space="0" w:color="000000"/>
              </w:pBdr>
              <w:shd w:val="clear" w:color="ffffff" w:fill="ffffff"/>
              <w:ind w:left="0" w:right="0" w:firstLine="0"/>
              <w:jc w:val="center"/>
              <w:rPr>
                <w:rFonts w:ascii="Arial" w:cs="Arial" w:eastAsia="Arial" w:hAnsi="Arial"/>
                <w:b/>
                <w:bCs/>
                <w:sz w:val="28"/>
                <w:szCs w:val="28"/>
              </w:rPr>
            </w:pPr>
          </w:p>
          <w:p>
            <w:pPr>
              <w:pStyle w:val="style4098"/>
              <w:numPr>
                <w:ilvl w:val="0"/>
                <w:numId w:val="0"/>
              </w:numPr>
              <w:pBdr>
                <w:bottom w:val="none" w:sz="0" w:space="0" w:color="000000"/>
              </w:pBdr>
              <w:shd w:val="clear" w:color="ffffff" w:fill="ffffff"/>
              <w:ind w:left="0" w:right="0" w:firstLine="0"/>
              <w:jc w:val="center"/>
              <w:rPr>
                <w:rFonts w:ascii="Arial" w:cs="Arial" w:eastAsia="Arial" w:hAnsi="Arial"/>
                <w:b/>
                <w:bCs/>
                <w:sz w:val="28"/>
                <w:szCs w:val="28"/>
              </w:rPr>
            </w:pPr>
            <w:r>
              <w:rPr>
                <w:rFonts w:ascii="Arial" w:cs="Arial" w:eastAsia="Arial" w:hAnsi="Arial"/>
                <w:b/>
                <w:bCs/>
                <w:sz w:val="28"/>
                <w:szCs w:val="28"/>
                <w:lang w:val="en-US"/>
              </w:rPr>
              <w:t>10</w:t>
            </w:r>
          </w:p>
          <w:p>
            <w:pPr>
              <w:pStyle w:val="style4098"/>
              <w:numPr>
                <w:ilvl w:val="0"/>
                <w:numId w:val="0"/>
              </w:numPr>
              <w:pBdr>
                <w:bottom w:val="none" w:sz="0" w:space="0" w:color="000000"/>
              </w:pBdr>
              <w:shd w:val="clear" w:color="ffffff" w:fill="ffffff"/>
              <w:ind w:left="0" w:right="0" w:firstLine="0"/>
              <w:jc w:val="center"/>
              <w:rPr>
                <w:rFonts w:ascii="Arial" w:cs="Arial" w:eastAsia="Arial" w:hAnsi="Arial"/>
                <w:b/>
                <w:bCs/>
                <w:sz w:val="28"/>
                <w:szCs w:val="28"/>
              </w:rPr>
            </w:pPr>
          </w:p>
          <w:p>
            <w:pPr>
              <w:pStyle w:val="style4098"/>
              <w:numPr>
                <w:ilvl w:val="0"/>
                <w:numId w:val="0"/>
              </w:numPr>
              <w:pBdr>
                <w:bottom w:val="none" w:sz="0" w:space="0" w:color="000000"/>
              </w:pBdr>
              <w:shd w:val="clear" w:color="ffffff" w:fill="ffffff"/>
              <w:ind w:left="0" w:right="0" w:firstLine="0"/>
              <w:jc w:val="center"/>
              <w:rPr>
                <w:rFonts w:ascii="Arial" w:cs="Arial" w:eastAsia="Arial" w:hAnsi="Arial"/>
                <w:b/>
                <w:bCs/>
                <w:sz w:val="28"/>
                <w:szCs w:val="28"/>
              </w:rPr>
            </w:pPr>
            <w:r>
              <w:rPr>
                <w:rFonts w:ascii="Arial" w:cs="Arial" w:eastAsia="Arial" w:hAnsi="Arial"/>
                <w:b/>
                <w:bCs/>
                <w:sz w:val="28"/>
                <w:szCs w:val="28"/>
                <w:lang w:val="en-US"/>
              </w:rPr>
              <w:t>10</w:t>
            </w:r>
          </w:p>
          <w:p>
            <w:pPr>
              <w:pStyle w:val="style4098"/>
              <w:numPr>
                <w:ilvl w:val="0"/>
                <w:numId w:val="0"/>
              </w:numPr>
              <w:pBdr>
                <w:bottom w:val="none" w:sz="0" w:space="0" w:color="000000"/>
              </w:pBdr>
              <w:shd w:val="clear" w:color="ffffff" w:fill="ffffff"/>
              <w:ind w:left="0" w:right="0" w:firstLine="0"/>
              <w:jc w:val="center"/>
              <w:rPr>
                <w:rFonts w:ascii="Arial" w:cs="Arial" w:eastAsia="Arial" w:hAnsi="Arial"/>
                <w:b/>
                <w:bCs/>
                <w:sz w:val="28"/>
                <w:szCs w:val="28"/>
              </w:rPr>
            </w:pPr>
          </w:p>
        </w:tc>
      </w:tr>
      <w:tr>
        <w:tblPrEx/>
        <w:trPr/>
        <w:tc>
          <w:tcPr>
            <w:tcW w:w="6050" w:type="dxa"/>
            <w:tcBorders>
              <w:top w:val="single" w:sz="4" w:space="0" w:color="000000"/>
              <w:left w:val="single" w:sz="4" w:space="0" w:color="000000"/>
              <w:bottom w:val="single" w:sz="4" w:space="0" w:color="000000"/>
              <w:right w:val="single" w:sz="4" w:space="0" w:color="000000"/>
            </w:tcBorders>
          </w:tcPr>
          <w:p>
            <w:pPr>
              <w:pStyle w:val="style1"/>
              <w:pBdr>
                <w:bottom w:val="none" w:sz="0" w:space="0" w:color="000000"/>
              </w:pBdr>
              <w:shd w:val="clear" w:color="ffffff" w:fill="ffffff"/>
              <w:ind w:left="0" w:right="0" w:firstLine="0"/>
              <w:jc w:val="left"/>
              <w:rPr>
                <w:rFonts w:ascii="Arial" w:cs="Arial" w:eastAsia="Arial" w:hAnsi="Arial"/>
                <w:b/>
                <w:bCs/>
                <w:sz w:val="24"/>
                <w:szCs w:val="24"/>
              </w:rPr>
            </w:pPr>
            <w:r>
              <w:rPr>
                <w:rFonts w:ascii="Arial" w:cs="Arial" w:eastAsia="Arial" w:hAnsi="Arial"/>
                <w:b/>
                <w:bCs/>
                <w:sz w:val="24"/>
                <w:szCs w:val="24"/>
                <w:lang w:val="en-US"/>
              </w:rPr>
              <w:t>6 Implementation (Python Code- Google Colab)</w:t>
            </w: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4"/>
                <w:szCs w:val="24"/>
              </w:rPr>
            </w:pP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4"/>
                <w:szCs w:val="24"/>
              </w:rPr>
            </w:pPr>
            <w:r>
              <w:rPr>
                <w:rFonts w:ascii="Arial" w:cs="Arial" w:eastAsia="Arial" w:hAnsi="Arial"/>
                <w:b/>
                <w:bCs/>
                <w:sz w:val="24"/>
                <w:szCs w:val="24"/>
                <w:lang w:val="en-US"/>
              </w:rPr>
              <w:t>6.1 Libraries and Setup</w:t>
            </w:r>
          </w:p>
          <w:p>
            <w:pPr>
              <w:pStyle w:val="style4098"/>
              <w:numPr>
                <w:ilvl w:val="0"/>
                <w:numId w:val="0"/>
              </w:numPr>
              <w:pBdr>
                <w:bottom w:val="none" w:sz="0" w:space="0" w:color="000000"/>
              </w:pBdr>
              <w:shd w:val="clear" w:color="ffffff" w:fill="ffffff"/>
              <w:ind w:right="0"/>
              <w:jc w:val="both"/>
              <w:rPr>
                <w:rFonts w:ascii="Arial" w:cs="Arial" w:eastAsia="Arial" w:hAnsi="Arial"/>
                <w:b/>
                <w:bCs/>
                <w:sz w:val="24"/>
                <w:szCs w:val="24"/>
                <w:lang w:val="en-US"/>
              </w:rPr>
            </w:pPr>
          </w:p>
          <w:p>
            <w:pPr>
              <w:pStyle w:val="style4098"/>
              <w:numPr>
                <w:ilvl w:val="0"/>
                <w:numId w:val="0"/>
              </w:numPr>
              <w:pBdr>
                <w:bottom w:val="none" w:sz="0" w:space="0" w:color="000000"/>
              </w:pBdr>
              <w:shd w:val="clear" w:color="ffffff" w:fill="ffffff"/>
              <w:ind w:right="0"/>
              <w:jc w:val="both"/>
              <w:rPr>
                <w:rFonts w:ascii="Arial" w:cs="Arial" w:eastAsia="Arial" w:hAnsi="Arial"/>
                <w:b/>
                <w:bCs/>
                <w:sz w:val="24"/>
                <w:szCs w:val="24"/>
              </w:rPr>
            </w:pPr>
            <w:r>
              <w:rPr>
                <w:rFonts w:ascii="Arial" w:cs="Arial" w:eastAsia="Arial" w:hAnsi="Arial"/>
                <w:b/>
                <w:bCs/>
                <w:sz w:val="24"/>
                <w:szCs w:val="24"/>
                <w:lang w:val="en-US"/>
              </w:rPr>
              <w:t xml:space="preserve"> 6.2. Data Loading</w:t>
            </w:r>
          </w:p>
          <w:p>
            <w:pPr>
              <w:pStyle w:val="style4098"/>
              <w:numPr>
                <w:ilvl w:val="0"/>
                <w:numId w:val="0"/>
              </w:numPr>
              <w:pBdr>
                <w:bottom w:val="none" w:sz="0" w:space="0" w:color="000000"/>
              </w:pBdr>
              <w:shd w:val="clear" w:color="ffffff" w:fill="ffffff"/>
              <w:ind w:right="0"/>
              <w:jc w:val="both"/>
              <w:rPr>
                <w:rFonts w:ascii="Arial" w:cs="Arial" w:eastAsia="Arial" w:hAnsi="Arial"/>
                <w:b/>
                <w:bCs/>
                <w:sz w:val="24"/>
                <w:szCs w:val="24"/>
                <w:lang w:val="en-US"/>
              </w:rPr>
            </w:pPr>
          </w:p>
          <w:p>
            <w:pPr>
              <w:pStyle w:val="style4098"/>
              <w:numPr>
                <w:ilvl w:val="0"/>
                <w:numId w:val="0"/>
              </w:numPr>
              <w:pBdr>
                <w:bottom w:val="none" w:sz="0" w:space="0" w:color="000000"/>
              </w:pBdr>
              <w:shd w:val="clear" w:color="ffffff" w:fill="ffffff"/>
              <w:ind w:right="0"/>
              <w:jc w:val="both"/>
              <w:rPr>
                <w:rFonts w:ascii="Arial" w:cs="Arial" w:eastAsia="Arial" w:hAnsi="Arial"/>
                <w:b/>
                <w:bCs/>
                <w:sz w:val="24"/>
                <w:szCs w:val="24"/>
              </w:rPr>
            </w:pPr>
            <w:r>
              <w:rPr>
                <w:rFonts w:ascii="Arial" w:cs="Arial" w:eastAsia="Arial" w:hAnsi="Arial"/>
                <w:b/>
                <w:bCs/>
                <w:sz w:val="24"/>
                <w:szCs w:val="24"/>
                <w:lang w:val="en-US"/>
              </w:rPr>
              <w:t xml:space="preserve"> 6.3 Exploratory Data Analysis (EDA)</w:t>
            </w:r>
          </w:p>
          <w:p>
            <w:pPr>
              <w:pStyle w:val="style4098"/>
              <w:numPr>
                <w:ilvl w:val="0"/>
                <w:numId w:val="0"/>
              </w:numPr>
              <w:pBdr>
                <w:bottom w:val="none" w:sz="0" w:space="0" w:color="000000"/>
              </w:pBdr>
              <w:shd w:val="clear" w:color="ffffff" w:fill="ffffff"/>
              <w:ind w:left="0" w:right="0" w:firstLine="0"/>
              <w:jc w:val="both"/>
              <w:rPr>
                <w:rFonts w:ascii="Arial" w:cs="Arial" w:eastAsia="Arial" w:hAnsi="Arial"/>
                <w:b/>
                <w:bCs/>
                <w:sz w:val="24"/>
                <w:szCs w:val="24"/>
              </w:rPr>
            </w:pP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4"/>
                <w:szCs w:val="24"/>
              </w:rPr>
            </w:pPr>
            <w:r>
              <w:rPr>
                <w:rFonts w:ascii="Arial" w:cs="Arial" w:eastAsia="Arial" w:hAnsi="Arial"/>
                <w:b/>
                <w:bCs/>
                <w:sz w:val="24"/>
                <w:szCs w:val="24"/>
                <w:lang w:val="en-US"/>
              </w:rPr>
              <w:t xml:space="preserve">6.4 Data Preprocessing </w:t>
            </w: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4"/>
                <w:szCs w:val="24"/>
              </w:rPr>
            </w:pP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4"/>
                <w:szCs w:val="24"/>
              </w:rPr>
            </w:pPr>
            <w:r>
              <w:rPr>
                <w:rFonts w:ascii="Arial" w:cs="Arial" w:eastAsia="Arial" w:hAnsi="Arial"/>
                <w:b/>
                <w:bCs/>
                <w:sz w:val="24"/>
                <w:szCs w:val="24"/>
                <w:lang w:val="en-US"/>
              </w:rPr>
              <w:t>6.5 Model Training</w:t>
            </w: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4"/>
                <w:szCs w:val="24"/>
              </w:rPr>
            </w:pP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4"/>
                <w:szCs w:val="24"/>
              </w:rPr>
            </w:pPr>
            <w:r>
              <w:rPr>
                <w:rFonts w:ascii="Arial" w:cs="Arial" w:eastAsia="Arial" w:hAnsi="Arial"/>
                <w:b/>
                <w:bCs/>
                <w:sz w:val="24"/>
                <w:szCs w:val="24"/>
                <w:lang w:val="en-US"/>
              </w:rPr>
              <w:t>6.6. Model Evaluation</w:t>
            </w: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4"/>
                <w:szCs w:val="24"/>
              </w:rPr>
            </w:pP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4"/>
                <w:szCs w:val="24"/>
              </w:rPr>
            </w:pPr>
            <w:r>
              <w:rPr>
                <w:rFonts w:ascii="Arial" w:cs="Arial" w:eastAsia="Arial" w:hAnsi="Arial"/>
                <w:b/>
                <w:bCs/>
                <w:sz w:val="24"/>
                <w:szCs w:val="24"/>
                <w:lang w:val="en-US"/>
              </w:rPr>
              <w:t>6.7 Prediction on New Sample</w:t>
            </w:r>
          </w:p>
        </w:tc>
        <w:tc>
          <w:tcPr>
            <w:tcW w:w="1938" w:type="dxa"/>
            <w:tcBorders>
              <w:top w:val="single" w:sz="4" w:space="0" w:color="000000"/>
              <w:left w:val="single" w:sz="4" w:space="0" w:color="000000"/>
              <w:bottom w:val="single" w:sz="4" w:space="0" w:color="000000"/>
              <w:right w:val="single" w:sz="4" w:space="0" w:color="000000"/>
            </w:tcBorders>
          </w:tcPr>
          <w:p>
            <w:pPr>
              <w:pStyle w:val="style1"/>
              <w:pBdr>
                <w:bottom w:val="none" w:sz="0" w:space="0" w:color="000000"/>
              </w:pBdr>
              <w:shd w:val="clear" w:color="ffffff" w:fill="ffffff"/>
              <w:ind w:left="0" w:right="0" w:firstLine="0"/>
              <w:jc w:val="center"/>
              <w:rPr>
                <w:rFonts w:ascii="Arial" w:cs="Arial" w:eastAsia="Arial" w:hAnsi="Arial"/>
                <w:b/>
                <w:bCs/>
                <w:sz w:val="28"/>
                <w:szCs w:val="28"/>
              </w:rPr>
            </w:pPr>
          </w:p>
          <w:p>
            <w:pPr>
              <w:pStyle w:val="style4098"/>
              <w:numPr>
                <w:ilvl w:val="0"/>
                <w:numId w:val="0"/>
              </w:numPr>
              <w:pBdr>
                <w:bottom w:val="none" w:sz="0" w:space="0" w:color="000000"/>
              </w:pBdr>
              <w:shd w:val="clear" w:color="ffffff" w:fill="ffffff"/>
              <w:ind w:right="0"/>
              <w:jc w:val="left"/>
              <w:rPr>
                <w:rFonts w:ascii="Arial" w:cs="Arial" w:eastAsia="Arial" w:hAnsi="Arial"/>
                <w:b/>
                <w:bCs/>
                <w:sz w:val="28"/>
                <w:szCs w:val="28"/>
              </w:rPr>
            </w:pPr>
            <w:r>
              <w:rPr>
                <w:rFonts w:ascii="Arial" w:cs="Arial" w:eastAsia="Arial" w:hAnsi="Arial"/>
                <w:b/>
                <w:bCs/>
                <w:sz w:val="28"/>
                <w:szCs w:val="28"/>
                <w:lang w:val="en-US"/>
              </w:rPr>
              <w:t xml:space="preserve">           11</w:t>
            </w:r>
          </w:p>
          <w:p>
            <w:pPr>
              <w:pStyle w:val="style4098"/>
              <w:numPr>
                <w:ilvl w:val="0"/>
                <w:numId w:val="0"/>
              </w:numPr>
              <w:pBdr>
                <w:bottom w:val="none" w:sz="0" w:space="0" w:color="000000"/>
              </w:pBdr>
              <w:shd w:val="clear" w:color="ffffff" w:fill="ffffff"/>
              <w:ind w:left="0" w:right="0" w:firstLine="0"/>
              <w:jc w:val="center"/>
              <w:rPr>
                <w:rFonts w:ascii="Arial" w:cs="Arial" w:eastAsia="Arial" w:hAnsi="Arial"/>
                <w:b/>
                <w:bCs/>
                <w:sz w:val="28"/>
                <w:szCs w:val="28"/>
              </w:rPr>
            </w:pPr>
          </w:p>
          <w:p>
            <w:pPr>
              <w:pStyle w:val="style4098"/>
              <w:numPr>
                <w:ilvl w:val="0"/>
                <w:numId w:val="0"/>
              </w:numPr>
              <w:pBdr>
                <w:bottom w:val="none" w:sz="0" w:space="0" w:color="000000"/>
              </w:pBdr>
              <w:shd w:val="clear" w:color="ffffff" w:fill="ffffff"/>
              <w:ind w:right="0"/>
              <w:jc w:val="left"/>
              <w:rPr>
                <w:rFonts w:ascii="Arial" w:cs="Arial" w:eastAsia="Arial" w:hAnsi="Arial"/>
                <w:b/>
                <w:bCs/>
                <w:sz w:val="28"/>
                <w:szCs w:val="28"/>
              </w:rPr>
            </w:pPr>
            <w:r>
              <w:rPr>
                <w:rFonts w:ascii="Arial" w:cs="Arial" w:eastAsia="Arial" w:hAnsi="Arial"/>
                <w:b/>
                <w:bCs/>
                <w:sz w:val="28"/>
                <w:szCs w:val="28"/>
                <w:lang w:val="en-US"/>
              </w:rPr>
              <w:t xml:space="preserve">        11-12</w:t>
            </w:r>
          </w:p>
          <w:p>
            <w:pPr>
              <w:pStyle w:val="style4098"/>
              <w:numPr>
                <w:ilvl w:val="0"/>
                <w:numId w:val="0"/>
              </w:numPr>
              <w:pBdr>
                <w:bottom w:val="none" w:sz="0" w:space="0" w:color="000000"/>
              </w:pBdr>
              <w:shd w:val="clear" w:color="ffffff" w:fill="ffffff"/>
              <w:ind w:left="0" w:right="0" w:firstLine="0"/>
              <w:jc w:val="center"/>
              <w:rPr>
                <w:rFonts w:ascii="Arial" w:cs="Arial" w:eastAsia="Arial" w:hAnsi="Arial"/>
                <w:b/>
                <w:bCs/>
                <w:sz w:val="28"/>
                <w:szCs w:val="28"/>
                <w:lang w:val="en-US"/>
              </w:rPr>
            </w:pPr>
          </w:p>
          <w:p>
            <w:pPr>
              <w:pStyle w:val="style4098"/>
              <w:numPr>
                <w:ilvl w:val="0"/>
                <w:numId w:val="0"/>
              </w:numPr>
              <w:pBdr>
                <w:bottom w:val="none" w:sz="0" w:space="0" w:color="000000"/>
              </w:pBdr>
              <w:shd w:val="clear" w:color="ffffff" w:fill="ffffff"/>
              <w:ind w:right="0"/>
              <w:jc w:val="left"/>
              <w:rPr>
                <w:rFonts w:ascii="Arial" w:cs="Arial" w:eastAsia="Arial" w:hAnsi="Arial"/>
                <w:b/>
                <w:bCs/>
                <w:sz w:val="28"/>
                <w:szCs w:val="28"/>
              </w:rPr>
            </w:pPr>
            <w:r>
              <w:rPr>
                <w:rFonts w:ascii="Arial" w:cs="Arial" w:eastAsia="Arial" w:hAnsi="Arial"/>
                <w:b/>
                <w:bCs/>
                <w:sz w:val="28"/>
                <w:szCs w:val="28"/>
                <w:lang w:val="en-US"/>
              </w:rPr>
              <w:t xml:space="preserve">           12</w:t>
            </w:r>
          </w:p>
          <w:p>
            <w:pPr>
              <w:pStyle w:val="style4098"/>
              <w:numPr>
                <w:ilvl w:val="0"/>
                <w:numId w:val="0"/>
              </w:numPr>
              <w:pBdr>
                <w:bottom w:val="none" w:sz="0" w:space="0" w:color="000000"/>
              </w:pBdr>
              <w:shd w:val="clear" w:color="ffffff" w:fill="ffffff"/>
              <w:ind w:left="0" w:right="0" w:firstLine="0"/>
              <w:jc w:val="center"/>
              <w:rPr>
                <w:rFonts w:ascii="Arial" w:cs="Arial" w:eastAsia="Arial" w:hAnsi="Arial"/>
                <w:b/>
                <w:bCs/>
                <w:sz w:val="28"/>
                <w:szCs w:val="28"/>
              </w:rPr>
            </w:pPr>
          </w:p>
          <w:p>
            <w:pPr>
              <w:pStyle w:val="style4098"/>
              <w:numPr>
                <w:ilvl w:val="0"/>
                <w:numId w:val="0"/>
              </w:numPr>
              <w:pBdr>
                <w:bottom w:val="none" w:sz="0" w:space="0" w:color="000000"/>
              </w:pBdr>
              <w:shd w:val="clear" w:color="ffffff" w:fill="ffffff"/>
              <w:ind w:right="0"/>
              <w:jc w:val="left"/>
              <w:rPr>
                <w:rFonts w:ascii="Arial" w:cs="Arial" w:eastAsia="Arial" w:hAnsi="Arial"/>
                <w:b/>
                <w:bCs/>
                <w:sz w:val="28"/>
                <w:szCs w:val="28"/>
              </w:rPr>
            </w:pPr>
            <w:r>
              <w:rPr>
                <w:rFonts w:ascii="Arial" w:cs="Arial" w:eastAsia="Arial" w:hAnsi="Arial"/>
                <w:b/>
                <w:bCs/>
                <w:sz w:val="28"/>
                <w:szCs w:val="28"/>
                <w:lang w:val="en-US"/>
              </w:rPr>
              <w:t xml:space="preserve">           13</w:t>
            </w:r>
          </w:p>
          <w:p>
            <w:pPr>
              <w:pStyle w:val="style4098"/>
              <w:numPr>
                <w:ilvl w:val="0"/>
                <w:numId w:val="0"/>
              </w:numPr>
              <w:pBdr>
                <w:bottom w:val="none" w:sz="0" w:space="0" w:color="000000"/>
              </w:pBdr>
              <w:shd w:val="clear" w:color="ffffff" w:fill="ffffff"/>
              <w:ind w:left="0" w:right="0" w:firstLine="0"/>
              <w:jc w:val="center"/>
              <w:rPr>
                <w:rFonts w:ascii="Arial" w:cs="Arial" w:eastAsia="Arial" w:hAnsi="Arial"/>
                <w:b/>
                <w:bCs/>
                <w:sz w:val="28"/>
                <w:szCs w:val="28"/>
              </w:rPr>
            </w:pPr>
          </w:p>
          <w:p>
            <w:pPr>
              <w:pStyle w:val="style4098"/>
              <w:numPr>
                <w:ilvl w:val="0"/>
                <w:numId w:val="0"/>
              </w:numPr>
              <w:pBdr>
                <w:bottom w:val="none" w:sz="0" w:space="0" w:color="000000"/>
              </w:pBdr>
              <w:shd w:val="clear" w:color="ffffff" w:fill="ffffff"/>
              <w:ind w:right="0"/>
              <w:jc w:val="left"/>
              <w:rPr>
                <w:rFonts w:ascii="Arial" w:cs="Arial" w:eastAsia="Arial" w:hAnsi="Arial"/>
                <w:b/>
                <w:bCs/>
                <w:sz w:val="28"/>
                <w:szCs w:val="28"/>
              </w:rPr>
            </w:pPr>
            <w:r>
              <w:rPr>
                <w:rFonts w:ascii="Arial" w:cs="Arial" w:eastAsia="Arial" w:hAnsi="Arial"/>
                <w:b/>
                <w:bCs/>
                <w:sz w:val="28"/>
                <w:szCs w:val="28"/>
                <w:lang w:val="en-US"/>
              </w:rPr>
              <w:t xml:space="preserve">           13</w:t>
            </w:r>
          </w:p>
          <w:p>
            <w:pPr>
              <w:pStyle w:val="style4098"/>
              <w:numPr>
                <w:ilvl w:val="0"/>
                <w:numId w:val="0"/>
              </w:numPr>
              <w:pBdr>
                <w:bottom w:val="none" w:sz="0" w:space="0" w:color="000000"/>
              </w:pBdr>
              <w:shd w:val="clear" w:color="ffffff" w:fill="ffffff"/>
              <w:ind w:right="0"/>
              <w:jc w:val="left"/>
              <w:rPr>
                <w:rFonts w:ascii="Arial" w:cs="Arial" w:eastAsia="Arial" w:hAnsi="Arial"/>
                <w:b/>
                <w:bCs/>
                <w:sz w:val="28"/>
                <w:szCs w:val="28"/>
              </w:rPr>
            </w:pPr>
            <w:r>
              <w:rPr>
                <w:rFonts w:ascii="Arial" w:cs="Arial" w:eastAsia="Arial" w:hAnsi="Arial"/>
                <w:b/>
                <w:bCs/>
                <w:sz w:val="28"/>
                <w:szCs w:val="28"/>
                <w:lang w:val="en-US"/>
              </w:rPr>
              <w:t xml:space="preserve">           14</w:t>
            </w:r>
          </w:p>
          <w:p>
            <w:pPr>
              <w:pStyle w:val="style4098"/>
              <w:numPr>
                <w:ilvl w:val="0"/>
                <w:numId w:val="0"/>
              </w:numPr>
              <w:pBdr>
                <w:bottom w:val="none" w:sz="0" w:space="0" w:color="000000"/>
              </w:pBdr>
              <w:shd w:val="clear" w:color="ffffff" w:fill="ffffff"/>
              <w:ind w:right="0"/>
              <w:jc w:val="left"/>
              <w:rPr>
                <w:rFonts w:ascii="Arial" w:cs="Arial" w:eastAsia="Arial" w:hAnsi="Arial"/>
                <w:b/>
                <w:bCs/>
                <w:sz w:val="28"/>
                <w:szCs w:val="28"/>
                <w:lang w:val="en-US"/>
              </w:rPr>
            </w:pPr>
            <w:r>
              <w:rPr>
                <w:rFonts w:ascii="Arial" w:cs="Arial" w:eastAsia="Arial" w:hAnsi="Arial"/>
                <w:b/>
                <w:bCs/>
                <w:sz w:val="28"/>
                <w:szCs w:val="28"/>
                <w:lang w:val="en-US"/>
              </w:rPr>
              <w:t xml:space="preserve">            </w:t>
            </w:r>
          </w:p>
          <w:p>
            <w:pPr>
              <w:pStyle w:val="style4098"/>
              <w:numPr>
                <w:ilvl w:val="0"/>
                <w:numId w:val="0"/>
              </w:numPr>
              <w:pBdr>
                <w:bottom w:val="none" w:sz="0" w:space="0" w:color="000000"/>
              </w:pBdr>
              <w:shd w:val="clear" w:color="ffffff" w:fill="ffffff"/>
              <w:ind w:right="0"/>
              <w:jc w:val="left"/>
              <w:rPr>
                <w:rFonts w:ascii="Arial" w:cs="Arial" w:eastAsia="Arial" w:hAnsi="Arial"/>
                <w:b/>
                <w:bCs/>
                <w:sz w:val="28"/>
                <w:szCs w:val="28"/>
              </w:rPr>
            </w:pPr>
            <w:r>
              <w:rPr>
                <w:rFonts w:ascii="Arial" w:cs="Arial" w:eastAsia="Arial" w:hAnsi="Arial"/>
                <w:b/>
                <w:bCs/>
                <w:sz w:val="28"/>
                <w:szCs w:val="28"/>
                <w:lang w:val="en-US"/>
              </w:rPr>
              <w:t xml:space="preserve">           14</w:t>
            </w: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8"/>
                <w:szCs w:val="28"/>
              </w:rPr>
            </w:pPr>
          </w:p>
        </w:tc>
      </w:tr>
      <w:tr>
        <w:tblPrEx/>
        <w:trPr/>
        <w:tc>
          <w:tcPr>
            <w:tcW w:w="6050" w:type="dxa"/>
            <w:tcBorders>
              <w:top w:val="single" w:sz="4" w:space="0" w:color="000000"/>
              <w:left w:val="single" w:sz="4" w:space="0" w:color="000000"/>
              <w:bottom w:val="single" w:sz="4" w:space="0" w:color="000000"/>
              <w:right w:val="single" w:sz="4" w:space="0" w:color="000000"/>
            </w:tcBorders>
          </w:tcPr>
          <w:p>
            <w:pPr>
              <w:pStyle w:val="style1"/>
              <w:pBdr>
                <w:bottom w:val="none" w:sz="0" w:space="0" w:color="000000"/>
              </w:pBdr>
              <w:shd w:val="clear" w:color="ffffff" w:fill="ffffff"/>
              <w:ind w:left="0" w:right="0" w:firstLine="0"/>
              <w:jc w:val="left"/>
              <w:rPr>
                <w:rFonts w:ascii="Arial" w:cs="Arial" w:eastAsia="Arial" w:hAnsi="Arial"/>
                <w:b/>
                <w:bCs/>
                <w:sz w:val="24"/>
                <w:szCs w:val="24"/>
              </w:rPr>
            </w:pPr>
            <w:r>
              <w:rPr>
                <w:rFonts w:ascii="Arial" w:cs="Arial" w:eastAsia="Arial" w:hAnsi="Arial"/>
                <w:b/>
                <w:bCs/>
                <w:sz w:val="24"/>
                <w:szCs w:val="24"/>
                <w:lang w:val="en-US"/>
              </w:rPr>
              <w:t>7 Results and Analysis</w:t>
            </w: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4"/>
                <w:szCs w:val="24"/>
              </w:rPr>
            </w:pP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4"/>
                <w:szCs w:val="24"/>
              </w:rPr>
            </w:pPr>
            <w:r>
              <w:rPr>
                <w:rFonts w:ascii="Arial" w:cs="Arial" w:eastAsia="Arial" w:hAnsi="Arial"/>
                <w:b/>
                <w:bCs/>
                <w:sz w:val="24"/>
                <w:szCs w:val="24"/>
                <w:lang w:val="en-US"/>
              </w:rPr>
              <w:t>7.1 -Model Performance Comparison</w:t>
            </w: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4"/>
                <w:szCs w:val="24"/>
              </w:rPr>
            </w:pP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4"/>
                <w:szCs w:val="24"/>
              </w:rPr>
            </w:pPr>
            <w:r>
              <w:rPr>
                <w:rFonts w:ascii="Arial" w:cs="Arial" w:eastAsia="Arial" w:hAnsi="Arial"/>
                <w:b/>
                <w:bCs/>
                <w:sz w:val="24"/>
                <w:szCs w:val="24"/>
                <w:lang w:val="en-US"/>
              </w:rPr>
              <w:t>7.2 Class-wise Performance (Random Forest)</w:t>
            </w: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4"/>
                <w:szCs w:val="24"/>
              </w:rPr>
            </w:pP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4"/>
                <w:szCs w:val="24"/>
              </w:rPr>
            </w:pPr>
            <w:r>
              <w:rPr>
                <w:rFonts w:ascii="Arial" w:cs="Arial" w:eastAsia="Arial" w:hAnsi="Arial"/>
                <w:b/>
                <w:bCs/>
                <w:sz w:val="24"/>
                <w:szCs w:val="24"/>
                <w:lang w:val="en-US"/>
              </w:rPr>
              <w:t>7.3 Feature Importance Ranking</w:t>
            </w: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4"/>
                <w:szCs w:val="24"/>
              </w:rPr>
            </w:pP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4"/>
                <w:szCs w:val="24"/>
              </w:rPr>
            </w:pPr>
            <w:r>
              <w:rPr>
                <w:rFonts w:ascii="Arial" w:cs="Arial" w:eastAsia="Arial" w:hAnsi="Arial"/>
                <w:b/>
                <w:bCs/>
                <w:sz w:val="24"/>
                <w:szCs w:val="24"/>
                <w:lang w:val="en-US"/>
              </w:rPr>
              <w:t>7.4 Key Observations</w:t>
            </w:r>
          </w:p>
        </w:tc>
        <w:tc>
          <w:tcPr>
            <w:tcW w:w="1938" w:type="dxa"/>
            <w:tcBorders>
              <w:top w:val="single" w:sz="4" w:space="0" w:color="000000"/>
              <w:left w:val="single" w:sz="4" w:space="0" w:color="000000"/>
              <w:bottom w:val="single" w:sz="4" w:space="0" w:color="000000"/>
              <w:right w:val="single" w:sz="4" w:space="0" w:color="000000"/>
            </w:tcBorders>
          </w:tcPr>
          <w:p>
            <w:pPr>
              <w:pStyle w:val="style1"/>
              <w:pBdr>
                <w:bottom w:val="none" w:sz="0" w:space="0" w:color="000000"/>
              </w:pBdr>
              <w:shd w:val="clear" w:color="ffffff" w:fill="ffffff"/>
              <w:ind w:left="0" w:right="0" w:firstLine="0"/>
              <w:jc w:val="left"/>
              <w:rPr>
                <w:rFonts w:ascii="Arial" w:cs="Arial" w:eastAsia="Arial" w:hAnsi="Arial"/>
                <w:b/>
                <w:bCs/>
                <w:sz w:val="28"/>
                <w:szCs w:val="28"/>
              </w:rPr>
            </w:pPr>
            <w:r>
              <w:rPr>
                <w:rFonts w:ascii="Arial" w:cs="Arial" w:eastAsia="Arial" w:hAnsi="Arial"/>
                <w:b/>
                <w:bCs/>
                <w:sz w:val="28"/>
                <w:szCs w:val="28"/>
                <w:lang w:val="en-US"/>
              </w:rPr>
              <w:t xml:space="preserve">           15</w:t>
            </w:r>
          </w:p>
          <w:p>
            <w:pPr>
              <w:pStyle w:val="style4098"/>
              <w:numPr>
                <w:ilvl w:val="0"/>
                <w:numId w:val="0"/>
              </w:numPr>
              <w:pBdr>
                <w:bottom w:val="none" w:sz="0" w:space="0" w:color="000000"/>
              </w:pBdr>
              <w:shd w:val="clear" w:color="ffffff" w:fill="ffffff"/>
              <w:ind w:right="0"/>
              <w:jc w:val="left"/>
              <w:rPr>
                <w:rFonts w:ascii="Arial" w:cs="Arial" w:eastAsia="Arial" w:hAnsi="Arial"/>
                <w:b/>
                <w:bCs/>
                <w:sz w:val="28"/>
                <w:szCs w:val="28"/>
              </w:rPr>
            </w:pPr>
            <w:r>
              <w:rPr>
                <w:rFonts w:ascii="Arial" w:cs="Arial" w:eastAsia="Arial" w:hAnsi="Arial"/>
                <w:b/>
                <w:bCs/>
                <w:sz w:val="28"/>
                <w:szCs w:val="28"/>
                <w:lang w:val="en-US"/>
              </w:rPr>
              <w:t xml:space="preserve">           15</w:t>
            </w:r>
          </w:p>
          <w:p>
            <w:pPr>
              <w:pStyle w:val="style4098"/>
              <w:numPr>
                <w:ilvl w:val="0"/>
                <w:numId w:val="0"/>
              </w:numPr>
              <w:pBdr>
                <w:bottom w:val="none" w:sz="0" w:space="0" w:color="000000"/>
              </w:pBdr>
              <w:shd w:val="clear" w:color="ffffff" w:fill="ffffff"/>
              <w:ind w:right="0"/>
              <w:jc w:val="left"/>
              <w:rPr>
                <w:rFonts w:ascii="Arial" w:cs="Arial" w:eastAsia="Arial" w:hAnsi="Arial"/>
                <w:b/>
                <w:bCs/>
                <w:sz w:val="28"/>
                <w:szCs w:val="28"/>
              </w:rPr>
            </w:pPr>
          </w:p>
          <w:p>
            <w:pPr>
              <w:pStyle w:val="style4098"/>
              <w:numPr>
                <w:ilvl w:val="0"/>
                <w:numId w:val="0"/>
              </w:numPr>
              <w:pBdr>
                <w:bottom w:val="none" w:sz="0" w:space="0" w:color="000000"/>
              </w:pBdr>
              <w:shd w:val="clear" w:color="ffffff" w:fill="ffffff"/>
              <w:ind w:right="0"/>
              <w:jc w:val="left"/>
              <w:rPr>
                <w:rFonts w:ascii="Arial" w:cs="Arial" w:eastAsia="Arial" w:hAnsi="Arial"/>
                <w:b/>
                <w:bCs/>
                <w:sz w:val="28"/>
                <w:szCs w:val="28"/>
              </w:rPr>
            </w:pPr>
            <w:r>
              <w:rPr>
                <w:rFonts w:ascii="Arial" w:cs="Arial" w:eastAsia="Arial" w:hAnsi="Arial"/>
                <w:b/>
                <w:bCs/>
                <w:sz w:val="28"/>
                <w:szCs w:val="28"/>
                <w:lang w:val="en-US"/>
              </w:rPr>
              <w:t xml:space="preserve">           15</w:t>
            </w:r>
          </w:p>
          <w:p>
            <w:pPr>
              <w:pStyle w:val="style4098"/>
              <w:numPr>
                <w:ilvl w:val="0"/>
                <w:numId w:val="0"/>
              </w:numPr>
              <w:pBdr>
                <w:bottom w:val="none" w:sz="0" w:space="0" w:color="000000"/>
              </w:pBdr>
              <w:shd w:val="clear" w:color="ffffff" w:fill="ffffff"/>
              <w:ind w:right="0"/>
              <w:jc w:val="left"/>
              <w:rPr>
                <w:rFonts w:ascii="Arial" w:cs="Arial" w:eastAsia="Arial" w:hAnsi="Arial"/>
                <w:b/>
                <w:bCs/>
                <w:sz w:val="28"/>
                <w:szCs w:val="28"/>
              </w:rPr>
            </w:pPr>
            <w:r>
              <w:rPr>
                <w:rFonts w:ascii="Arial" w:cs="Arial" w:eastAsia="Arial" w:hAnsi="Arial"/>
                <w:b/>
                <w:bCs/>
                <w:sz w:val="28"/>
                <w:szCs w:val="28"/>
                <w:lang w:val="en-US"/>
              </w:rPr>
              <w:t xml:space="preserve">        </w:t>
            </w:r>
          </w:p>
          <w:p>
            <w:pPr>
              <w:pStyle w:val="style4098"/>
              <w:numPr>
                <w:ilvl w:val="0"/>
                <w:numId w:val="0"/>
              </w:numPr>
              <w:pBdr>
                <w:bottom w:val="none" w:sz="0" w:space="0" w:color="000000"/>
              </w:pBdr>
              <w:shd w:val="clear" w:color="ffffff" w:fill="ffffff"/>
              <w:ind w:right="0"/>
              <w:jc w:val="left"/>
              <w:rPr>
                <w:rFonts w:ascii="Arial" w:cs="Arial" w:eastAsia="Arial" w:hAnsi="Arial"/>
                <w:b/>
                <w:bCs/>
                <w:sz w:val="28"/>
                <w:szCs w:val="28"/>
              </w:rPr>
            </w:pPr>
            <w:r>
              <w:rPr>
                <w:rFonts w:ascii="Arial" w:cs="Arial" w:eastAsia="Arial" w:hAnsi="Arial"/>
                <w:b/>
                <w:bCs/>
                <w:sz w:val="28"/>
                <w:szCs w:val="28"/>
                <w:lang w:val="en-US"/>
              </w:rPr>
              <w:t xml:space="preserve">           16</w:t>
            </w:r>
          </w:p>
          <w:p>
            <w:pPr>
              <w:pStyle w:val="style4098"/>
              <w:numPr>
                <w:ilvl w:val="0"/>
                <w:numId w:val="0"/>
              </w:numPr>
              <w:pBdr>
                <w:bottom w:val="none" w:sz="0" w:space="0" w:color="000000"/>
              </w:pBdr>
              <w:shd w:val="clear" w:color="ffffff" w:fill="ffffff"/>
              <w:ind w:right="0"/>
              <w:jc w:val="left"/>
              <w:rPr>
                <w:rFonts w:ascii="Arial" w:cs="Arial" w:eastAsia="Arial" w:hAnsi="Arial"/>
                <w:b/>
                <w:bCs/>
                <w:sz w:val="28"/>
                <w:szCs w:val="28"/>
                <w:lang w:val="en-US"/>
              </w:rPr>
            </w:pPr>
            <w:r>
              <w:rPr>
                <w:rFonts w:ascii="Arial" w:cs="Arial" w:eastAsia="Arial" w:hAnsi="Arial"/>
                <w:b/>
                <w:bCs/>
                <w:sz w:val="28"/>
                <w:szCs w:val="28"/>
                <w:lang w:val="en-US"/>
              </w:rPr>
              <w:t xml:space="preserve">           </w:t>
            </w:r>
          </w:p>
          <w:p>
            <w:pPr>
              <w:pStyle w:val="style4098"/>
              <w:numPr>
                <w:ilvl w:val="0"/>
                <w:numId w:val="0"/>
              </w:numPr>
              <w:pBdr>
                <w:bottom w:val="none" w:sz="0" w:space="0" w:color="000000"/>
              </w:pBdr>
              <w:shd w:val="clear" w:color="ffffff" w:fill="ffffff"/>
              <w:ind w:right="0"/>
              <w:jc w:val="left"/>
              <w:rPr>
                <w:rFonts w:ascii="Arial" w:cs="Arial" w:eastAsia="Arial" w:hAnsi="Arial"/>
                <w:b/>
                <w:bCs/>
                <w:sz w:val="28"/>
                <w:szCs w:val="28"/>
              </w:rPr>
            </w:pPr>
            <w:r>
              <w:rPr>
                <w:rFonts w:ascii="Arial" w:cs="Arial" w:eastAsia="Arial" w:hAnsi="Arial"/>
                <w:b/>
                <w:bCs/>
                <w:sz w:val="28"/>
                <w:szCs w:val="28"/>
                <w:lang w:val="en-US"/>
              </w:rPr>
              <w:t xml:space="preserve">           16</w:t>
            </w:r>
          </w:p>
        </w:tc>
      </w:tr>
      <w:tr>
        <w:tblPrEx/>
        <w:trPr/>
        <w:tc>
          <w:tcPr>
            <w:tcW w:w="6050" w:type="dxa"/>
            <w:tcBorders>
              <w:top w:val="single" w:sz="4" w:space="0" w:color="000000"/>
              <w:left w:val="single" w:sz="4" w:space="0" w:color="000000"/>
              <w:bottom w:val="single" w:sz="4" w:space="0" w:color="000000"/>
              <w:right w:val="single" w:sz="4" w:space="0" w:color="000000"/>
            </w:tcBorders>
          </w:tcPr>
          <w:p>
            <w:pPr>
              <w:pStyle w:val="style1"/>
              <w:pBdr>
                <w:bottom w:val="none" w:sz="0" w:space="0" w:color="000000"/>
              </w:pBdr>
              <w:shd w:val="clear" w:color="ffffff" w:fill="ffffff"/>
              <w:ind w:left="0" w:right="0" w:firstLine="0"/>
              <w:jc w:val="left"/>
              <w:rPr>
                <w:rFonts w:ascii="Arial" w:cs="Arial" w:eastAsia="Arial" w:hAnsi="Arial"/>
                <w:b/>
                <w:bCs/>
                <w:sz w:val="24"/>
                <w:szCs w:val="24"/>
              </w:rPr>
            </w:pPr>
            <w:r>
              <w:rPr>
                <w:rFonts w:ascii="Arial" w:cs="Arial" w:eastAsia="Arial" w:hAnsi="Arial"/>
                <w:b/>
                <w:bCs/>
                <w:sz w:val="24"/>
                <w:szCs w:val="24"/>
                <w:lang w:val="en-US"/>
              </w:rPr>
              <w:t>8 Discussion.</w:t>
            </w: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4"/>
                <w:szCs w:val="24"/>
              </w:rPr>
            </w:pP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4"/>
                <w:szCs w:val="24"/>
                <w:lang w:val="en-US"/>
              </w:rPr>
            </w:pPr>
            <w:r>
              <w:rPr>
                <w:rFonts w:ascii="Arial" w:cs="Arial" w:eastAsia="Arial" w:hAnsi="Arial"/>
                <w:b/>
                <w:bCs/>
                <w:sz w:val="24"/>
                <w:szCs w:val="24"/>
                <w:lang w:val="en-US"/>
              </w:rPr>
              <w:t xml:space="preserve">8.1Interpretation of Results </w:t>
            </w: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4"/>
                <w:szCs w:val="24"/>
                <w:lang w:val="en-US"/>
              </w:rPr>
            </w:pP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4"/>
                <w:szCs w:val="24"/>
                <w:lang w:val="en-US"/>
              </w:rPr>
            </w:pPr>
            <w:r>
              <w:rPr>
                <w:rFonts w:ascii="Arial" w:cs="Arial" w:eastAsia="Arial" w:hAnsi="Arial"/>
                <w:b/>
                <w:bCs/>
                <w:sz w:val="24"/>
                <w:szCs w:val="24"/>
                <w:lang w:val="en-US"/>
              </w:rPr>
              <w:t>8.2 Strengths of the Approach</w:t>
            </w: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4"/>
                <w:szCs w:val="24"/>
                <w:lang w:val="en-US"/>
              </w:rPr>
            </w:pP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4"/>
                <w:szCs w:val="24"/>
              </w:rPr>
            </w:pPr>
            <w:r>
              <w:rPr>
                <w:rFonts w:ascii="Arial" w:cs="Arial" w:eastAsia="Arial" w:hAnsi="Arial"/>
                <w:b/>
                <w:bCs/>
                <w:sz w:val="24"/>
                <w:szCs w:val="24"/>
                <w:lang w:val="en-US"/>
              </w:rPr>
              <w:t>8.3 Limitations</w:t>
            </w: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4"/>
                <w:szCs w:val="24"/>
              </w:rPr>
            </w:pP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4"/>
                <w:szCs w:val="24"/>
              </w:rPr>
            </w:pPr>
            <w:r>
              <w:rPr>
                <w:rFonts w:ascii="Arial" w:cs="Arial" w:eastAsia="Arial" w:hAnsi="Arial"/>
                <w:b/>
                <w:bCs/>
                <w:sz w:val="24"/>
                <w:szCs w:val="24"/>
                <w:lang w:val="en-US"/>
              </w:rPr>
              <w:t>8.4 Agricultural Relevance</w:t>
            </w:r>
          </w:p>
        </w:tc>
        <w:tc>
          <w:tcPr>
            <w:tcW w:w="1938" w:type="dxa"/>
            <w:tcBorders>
              <w:top w:val="single" w:sz="4" w:space="0" w:color="000000"/>
              <w:left w:val="single" w:sz="4" w:space="0" w:color="000000"/>
              <w:bottom w:val="single" w:sz="4" w:space="0" w:color="000000"/>
              <w:right w:val="single" w:sz="4" w:space="0" w:color="000000"/>
            </w:tcBorders>
          </w:tcPr>
          <w:p>
            <w:pPr>
              <w:pStyle w:val="style1"/>
              <w:pBdr>
                <w:bottom w:val="none" w:sz="0" w:space="0" w:color="000000"/>
              </w:pBdr>
              <w:shd w:val="clear" w:color="ffffff" w:fill="ffffff"/>
              <w:ind w:left="0" w:right="0" w:firstLine="0"/>
              <w:jc w:val="center"/>
              <w:rPr>
                <w:rFonts w:ascii="Arial" w:cs="Arial" w:eastAsia="Arial" w:hAnsi="Arial"/>
                <w:b/>
                <w:bCs/>
                <w:sz w:val="28"/>
                <w:szCs w:val="28"/>
              </w:rPr>
            </w:pPr>
            <w:r>
              <w:rPr>
                <w:rFonts w:ascii="Arial" w:cs="Arial" w:eastAsia="Arial" w:hAnsi="Arial"/>
                <w:b/>
                <w:bCs/>
                <w:sz w:val="28"/>
                <w:szCs w:val="28"/>
                <w:lang w:val="en-US"/>
              </w:rPr>
              <w:t>18</w:t>
            </w:r>
          </w:p>
          <w:p>
            <w:pPr>
              <w:pStyle w:val="style4098"/>
              <w:numPr>
                <w:ilvl w:val="0"/>
                <w:numId w:val="0"/>
              </w:numPr>
              <w:pBdr>
                <w:bottom w:val="none" w:sz="0" w:space="0" w:color="000000"/>
              </w:pBdr>
              <w:shd w:val="clear" w:color="ffffff" w:fill="ffffff"/>
              <w:ind w:right="0"/>
              <w:jc w:val="left"/>
              <w:rPr>
                <w:rFonts w:ascii="Arial" w:cs="Arial" w:eastAsia="Arial" w:hAnsi="Arial"/>
                <w:b/>
                <w:bCs/>
                <w:sz w:val="28"/>
                <w:szCs w:val="28"/>
              </w:rPr>
            </w:pPr>
            <w:r>
              <w:rPr>
                <w:rFonts w:ascii="Arial" w:cs="Arial" w:eastAsia="Arial" w:hAnsi="Arial"/>
                <w:b/>
                <w:bCs/>
                <w:sz w:val="28"/>
                <w:szCs w:val="28"/>
                <w:lang w:val="en-US"/>
              </w:rPr>
              <w:t xml:space="preserve">           18</w:t>
            </w:r>
          </w:p>
          <w:p>
            <w:pPr>
              <w:pStyle w:val="style4098"/>
              <w:numPr>
                <w:ilvl w:val="0"/>
                <w:numId w:val="0"/>
              </w:numPr>
              <w:pBdr>
                <w:bottom w:val="none" w:sz="0" w:space="0" w:color="000000"/>
              </w:pBdr>
              <w:shd w:val="clear" w:color="ffffff" w:fill="ffffff"/>
              <w:ind w:left="0" w:right="0" w:firstLine="0"/>
              <w:jc w:val="center"/>
              <w:rPr>
                <w:rFonts w:ascii="Arial" w:cs="Arial" w:eastAsia="Arial" w:hAnsi="Arial"/>
                <w:b/>
                <w:bCs/>
                <w:sz w:val="28"/>
                <w:szCs w:val="28"/>
              </w:rPr>
            </w:pPr>
          </w:p>
          <w:p>
            <w:pPr>
              <w:pStyle w:val="style4098"/>
              <w:numPr>
                <w:ilvl w:val="0"/>
                <w:numId w:val="0"/>
              </w:numPr>
              <w:pBdr>
                <w:bottom w:val="none" w:sz="0" w:space="0" w:color="000000"/>
              </w:pBdr>
              <w:shd w:val="clear" w:color="ffffff" w:fill="ffffff"/>
              <w:ind w:left="0" w:right="0" w:firstLine="0"/>
              <w:jc w:val="center"/>
              <w:rPr>
                <w:rFonts w:ascii="Arial" w:cs="Arial" w:eastAsia="Arial" w:hAnsi="Arial"/>
                <w:b/>
                <w:bCs/>
                <w:sz w:val="28"/>
                <w:szCs w:val="28"/>
              </w:rPr>
            </w:pPr>
            <w:r>
              <w:rPr>
                <w:rFonts w:ascii="Arial" w:cs="Arial" w:eastAsia="Arial" w:hAnsi="Arial"/>
                <w:b/>
                <w:bCs/>
                <w:sz w:val="28"/>
                <w:szCs w:val="28"/>
                <w:lang w:val="en-US"/>
              </w:rPr>
              <w:t>19</w:t>
            </w:r>
          </w:p>
          <w:p>
            <w:pPr>
              <w:pStyle w:val="style4098"/>
              <w:numPr>
                <w:ilvl w:val="0"/>
                <w:numId w:val="0"/>
              </w:numPr>
              <w:pBdr>
                <w:bottom w:val="none" w:sz="0" w:space="0" w:color="000000"/>
              </w:pBdr>
              <w:shd w:val="clear" w:color="ffffff" w:fill="ffffff"/>
              <w:ind w:left="0" w:right="0" w:firstLine="0"/>
              <w:jc w:val="center"/>
              <w:rPr>
                <w:rFonts w:ascii="Arial" w:cs="Arial" w:eastAsia="Arial" w:hAnsi="Arial"/>
                <w:b/>
                <w:bCs/>
                <w:sz w:val="28"/>
                <w:szCs w:val="28"/>
                <w:lang w:val="en-US"/>
              </w:rPr>
            </w:pPr>
          </w:p>
          <w:p>
            <w:pPr>
              <w:pStyle w:val="style4098"/>
              <w:numPr>
                <w:ilvl w:val="0"/>
                <w:numId w:val="0"/>
              </w:numPr>
              <w:pBdr>
                <w:bottom w:val="none" w:sz="0" w:space="0" w:color="000000"/>
              </w:pBdr>
              <w:shd w:val="clear" w:color="ffffff" w:fill="ffffff"/>
              <w:ind w:left="0" w:right="0" w:firstLine="0"/>
              <w:jc w:val="center"/>
              <w:rPr>
                <w:rFonts w:ascii="Arial" w:cs="Arial" w:eastAsia="Arial" w:hAnsi="Arial"/>
                <w:b/>
                <w:bCs/>
                <w:sz w:val="28"/>
                <w:szCs w:val="28"/>
              </w:rPr>
            </w:pPr>
            <w:r>
              <w:rPr>
                <w:rFonts w:ascii="Arial" w:cs="Arial" w:eastAsia="Arial" w:hAnsi="Arial"/>
                <w:b/>
                <w:bCs/>
                <w:sz w:val="28"/>
                <w:szCs w:val="28"/>
                <w:lang w:val="en-US"/>
              </w:rPr>
              <w:t>19</w:t>
            </w:r>
          </w:p>
          <w:p>
            <w:pPr>
              <w:pStyle w:val="style4098"/>
              <w:numPr>
                <w:ilvl w:val="0"/>
                <w:numId w:val="0"/>
              </w:numPr>
              <w:pBdr>
                <w:bottom w:val="none" w:sz="0" w:space="0" w:color="000000"/>
              </w:pBdr>
              <w:shd w:val="clear" w:color="ffffff" w:fill="ffffff"/>
              <w:ind w:left="0" w:right="0" w:firstLine="0"/>
              <w:jc w:val="center"/>
              <w:rPr>
                <w:rFonts w:ascii="Arial" w:cs="Arial" w:eastAsia="Arial" w:hAnsi="Arial"/>
                <w:b/>
                <w:bCs/>
                <w:sz w:val="28"/>
                <w:szCs w:val="28"/>
                <w:lang w:val="en-US"/>
              </w:rPr>
            </w:pPr>
          </w:p>
          <w:p>
            <w:pPr>
              <w:pStyle w:val="style4098"/>
              <w:numPr>
                <w:ilvl w:val="0"/>
                <w:numId w:val="0"/>
              </w:numPr>
              <w:pBdr>
                <w:bottom w:val="none" w:sz="0" w:space="0" w:color="000000"/>
              </w:pBdr>
              <w:shd w:val="clear" w:color="ffffff" w:fill="ffffff"/>
              <w:ind w:left="0" w:right="0" w:firstLine="0"/>
              <w:jc w:val="center"/>
              <w:rPr>
                <w:rFonts w:ascii="Arial" w:cs="Arial" w:eastAsia="Arial" w:hAnsi="Arial"/>
                <w:b/>
                <w:bCs/>
                <w:sz w:val="28"/>
                <w:szCs w:val="28"/>
              </w:rPr>
            </w:pPr>
            <w:r>
              <w:rPr>
                <w:rFonts w:ascii="Arial" w:cs="Arial" w:eastAsia="Arial" w:hAnsi="Arial"/>
                <w:b/>
                <w:bCs/>
                <w:sz w:val="28"/>
                <w:szCs w:val="28"/>
                <w:lang w:val="en-US"/>
              </w:rPr>
              <w:t>19</w:t>
            </w:r>
          </w:p>
        </w:tc>
      </w:tr>
      <w:tr>
        <w:tblPrEx/>
        <w:trPr/>
        <w:tc>
          <w:tcPr>
            <w:tcW w:w="6050" w:type="dxa"/>
            <w:tcBorders>
              <w:top w:val="single" w:sz="4" w:space="0" w:color="000000"/>
              <w:left w:val="single" w:sz="4" w:space="0" w:color="000000"/>
              <w:bottom w:val="single" w:sz="4" w:space="0" w:color="000000"/>
              <w:right w:val="single" w:sz="4" w:space="0" w:color="000000"/>
            </w:tcBorders>
          </w:tcPr>
          <w:p>
            <w:pPr>
              <w:pStyle w:val="style1"/>
              <w:pBdr>
                <w:bottom w:val="none" w:sz="0" w:space="0" w:color="000000"/>
              </w:pBdr>
              <w:shd w:val="clear" w:color="ffffff" w:fill="ffffff"/>
              <w:ind w:left="0" w:right="0" w:firstLine="0"/>
              <w:jc w:val="left"/>
              <w:rPr>
                <w:rFonts w:ascii="Arial" w:cs="Arial" w:eastAsia="Arial" w:hAnsi="Arial"/>
                <w:b/>
                <w:bCs/>
                <w:sz w:val="24"/>
                <w:szCs w:val="24"/>
              </w:rPr>
            </w:pPr>
            <w:r>
              <w:rPr>
                <w:rFonts w:ascii="Arial" w:cs="Arial" w:eastAsia="Arial" w:hAnsi="Arial"/>
                <w:b/>
                <w:bCs/>
                <w:sz w:val="24"/>
                <w:szCs w:val="24"/>
                <w:lang w:val="en-US"/>
              </w:rPr>
              <w:t>9 Conclusion</w:t>
            </w:r>
          </w:p>
        </w:tc>
        <w:tc>
          <w:tcPr>
            <w:tcW w:w="1938" w:type="dxa"/>
            <w:tcBorders>
              <w:top w:val="single" w:sz="4" w:space="0" w:color="000000"/>
              <w:left w:val="single" w:sz="4" w:space="0" w:color="000000"/>
              <w:bottom w:val="single" w:sz="4" w:space="0" w:color="000000"/>
              <w:right w:val="single" w:sz="4" w:space="0" w:color="000000"/>
            </w:tcBorders>
          </w:tcPr>
          <w:p>
            <w:pPr>
              <w:pStyle w:val="style1"/>
              <w:pBdr>
                <w:bottom w:val="none" w:sz="0" w:space="0" w:color="000000"/>
              </w:pBdr>
              <w:shd w:val="clear" w:color="ffffff" w:fill="ffffff"/>
              <w:ind w:left="0" w:right="0" w:firstLine="0"/>
              <w:jc w:val="center"/>
              <w:rPr>
                <w:rFonts w:ascii="Arial" w:cs="Arial" w:eastAsia="Arial" w:hAnsi="Arial"/>
                <w:b/>
                <w:bCs/>
                <w:sz w:val="28"/>
                <w:szCs w:val="28"/>
              </w:rPr>
            </w:pPr>
            <w:r>
              <w:rPr>
                <w:rFonts w:ascii="Arial" w:cs="Arial" w:eastAsia="Arial" w:hAnsi="Arial"/>
                <w:b/>
                <w:bCs/>
                <w:sz w:val="28"/>
                <w:szCs w:val="28"/>
                <w:lang w:val="en-US"/>
              </w:rPr>
              <w:t>19</w:t>
            </w:r>
          </w:p>
        </w:tc>
      </w:tr>
      <w:tr>
        <w:tblPrEx/>
        <w:trPr/>
        <w:tc>
          <w:tcPr>
            <w:tcW w:w="6050" w:type="dxa"/>
            <w:tcBorders>
              <w:top w:val="single" w:sz="4" w:space="0" w:color="000000"/>
              <w:left w:val="single" w:sz="4" w:space="0" w:color="000000"/>
              <w:bottom w:val="single" w:sz="4" w:space="0" w:color="000000"/>
              <w:right w:val="single" w:sz="4" w:space="0" w:color="000000"/>
            </w:tcBorders>
          </w:tcPr>
          <w:p>
            <w:pPr>
              <w:pStyle w:val="style1"/>
              <w:pBdr>
                <w:bottom w:val="none" w:sz="0" w:space="0" w:color="000000"/>
              </w:pBdr>
              <w:shd w:val="clear" w:color="ffffff" w:fill="ffffff"/>
              <w:ind w:left="0" w:right="0" w:firstLine="0"/>
              <w:jc w:val="left"/>
              <w:rPr>
                <w:rFonts w:ascii="Arial" w:cs="Arial" w:eastAsia="Arial" w:hAnsi="Arial"/>
                <w:b/>
                <w:bCs/>
                <w:sz w:val="24"/>
                <w:szCs w:val="24"/>
              </w:rPr>
            </w:pPr>
            <w:r>
              <w:rPr>
                <w:rFonts w:ascii="Arial" w:cs="Arial" w:eastAsia="Arial" w:hAnsi="Arial"/>
                <w:b/>
                <w:bCs/>
                <w:sz w:val="24"/>
                <w:szCs w:val="24"/>
                <w:lang w:val="en-US"/>
              </w:rPr>
              <w:t>10. Applications in Agriculture.</w:t>
            </w: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4"/>
                <w:szCs w:val="24"/>
              </w:rPr>
            </w:pP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4"/>
                <w:szCs w:val="24"/>
              </w:rPr>
            </w:pPr>
            <w:r>
              <w:rPr>
                <w:rFonts w:ascii="Arial" w:cs="Arial" w:eastAsia="Arial" w:hAnsi="Arial"/>
                <w:b/>
                <w:bCs/>
                <w:sz w:val="24"/>
                <w:szCs w:val="24"/>
                <w:lang w:val="en-US"/>
              </w:rPr>
              <w:t>10.1 Direct Applications</w:t>
            </w: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4"/>
                <w:szCs w:val="24"/>
              </w:rPr>
            </w:pP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4"/>
                <w:szCs w:val="24"/>
              </w:rPr>
            </w:pPr>
            <w:r>
              <w:rPr>
                <w:rFonts w:ascii="Arial" w:cs="Arial" w:eastAsia="Arial" w:hAnsi="Arial"/>
                <w:b/>
                <w:bCs/>
                <w:sz w:val="24"/>
                <w:szCs w:val="24"/>
                <w:lang w:val="en-US"/>
              </w:rPr>
              <w:t>10.2 Broader AgriTech Applications.</w:t>
            </w:r>
          </w:p>
        </w:tc>
        <w:tc>
          <w:tcPr>
            <w:tcW w:w="1938" w:type="dxa"/>
            <w:tcBorders>
              <w:top w:val="single" w:sz="4" w:space="0" w:color="000000"/>
              <w:left w:val="single" w:sz="4" w:space="0" w:color="000000"/>
              <w:bottom w:val="single" w:sz="4" w:space="0" w:color="000000"/>
              <w:right w:val="single" w:sz="4" w:space="0" w:color="000000"/>
            </w:tcBorders>
          </w:tcPr>
          <w:p>
            <w:pPr>
              <w:pStyle w:val="style1"/>
              <w:pBdr>
                <w:bottom w:val="none" w:sz="0" w:space="0" w:color="000000"/>
              </w:pBdr>
              <w:shd w:val="clear" w:color="ffffff" w:fill="ffffff"/>
              <w:ind w:left="0" w:right="0" w:firstLine="0"/>
              <w:jc w:val="center"/>
              <w:rPr>
                <w:rFonts w:ascii="Arial" w:cs="Arial" w:eastAsia="Arial" w:hAnsi="Arial"/>
                <w:b/>
                <w:bCs/>
                <w:sz w:val="28"/>
                <w:szCs w:val="28"/>
              </w:rPr>
            </w:pPr>
            <w:r>
              <w:rPr>
                <w:rFonts w:ascii="Arial" w:cs="Arial" w:eastAsia="Arial" w:hAnsi="Arial"/>
                <w:b/>
                <w:bCs/>
                <w:sz w:val="28"/>
                <w:szCs w:val="28"/>
                <w:lang w:val="en-US"/>
              </w:rPr>
              <w:t>21</w:t>
            </w:r>
          </w:p>
        </w:tc>
      </w:tr>
      <w:tr>
        <w:tblPrEx/>
        <w:trPr/>
        <w:tc>
          <w:tcPr>
            <w:tcW w:w="6050" w:type="dxa"/>
            <w:tcBorders>
              <w:top w:val="single" w:sz="4" w:space="0" w:color="000000"/>
              <w:left w:val="single" w:sz="4" w:space="0" w:color="000000"/>
              <w:bottom w:val="single" w:sz="4" w:space="0" w:color="000000"/>
              <w:right w:val="single" w:sz="4" w:space="0" w:color="000000"/>
            </w:tcBorders>
          </w:tcPr>
          <w:p>
            <w:pPr>
              <w:pStyle w:val="style1"/>
              <w:pBdr>
                <w:bottom w:val="none" w:sz="0" w:space="0" w:color="000000"/>
              </w:pBdr>
              <w:shd w:val="clear" w:color="ffffff" w:fill="ffffff"/>
              <w:ind w:left="0" w:right="0" w:firstLine="0"/>
              <w:jc w:val="left"/>
              <w:rPr>
                <w:rFonts w:ascii="Arial" w:cs="Arial" w:eastAsia="Arial" w:hAnsi="Arial"/>
                <w:b/>
                <w:bCs/>
                <w:sz w:val="24"/>
                <w:szCs w:val="24"/>
              </w:rPr>
            </w:pPr>
            <w:r>
              <w:rPr>
                <w:rFonts w:ascii="Arial" w:cs="Arial" w:eastAsia="Arial" w:hAnsi="Arial"/>
                <w:b/>
                <w:bCs/>
                <w:sz w:val="24"/>
                <w:szCs w:val="24"/>
                <w:lang w:val="en-US"/>
              </w:rPr>
              <w:t>11 References</w:t>
            </w:r>
          </w:p>
        </w:tc>
        <w:tc>
          <w:tcPr>
            <w:tcW w:w="1938" w:type="dxa"/>
            <w:tcBorders>
              <w:top w:val="single" w:sz="4" w:space="0" w:color="000000"/>
              <w:left w:val="single" w:sz="4" w:space="0" w:color="000000"/>
              <w:bottom w:val="single" w:sz="4" w:space="0" w:color="000000"/>
              <w:right w:val="single" w:sz="4" w:space="0" w:color="000000"/>
            </w:tcBorders>
          </w:tcPr>
          <w:p>
            <w:pPr>
              <w:pStyle w:val="style1"/>
              <w:pBdr>
                <w:bottom w:val="none" w:sz="0" w:space="0" w:color="000000"/>
              </w:pBdr>
              <w:shd w:val="clear" w:color="ffffff" w:fill="ffffff"/>
              <w:ind w:left="0" w:right="0" w:firstLine="0"/>
              <w:jc w:val="left"/>
              <w:rPr>
                <w:rFonts w:ascii="Arial" w:cs="Arial" w:eastAsia="Arial" w:hAnsi="Arial"/>
                <w:b/>
                <w:bCs/>
                <w:sz w:val="28"/>
                <w:szCs w:val="28"/>
              </w:rPr>
            </w:pPr>
            <w:r>
              <w:rPr>
                <w:rFonts w:ascii="Arial" w:cs="Arial" w:eastAsia="Arial" w:hAnsi="Arial"/>
                <w:b/>
                <w:bCs/>
                <w:sz w:val="28"/>
                <w:szCs w:val="28"/>
                <w:lang w:val="en-US"/>
              </w:rPr>
              <w:t xml:space="preserve">           21</w:t>
            </w:r>
          </w:p>
        </w:tc>
      </w:tr>
      <w:tr>
        <w:tblPrEx/>
        <w:trPr/>
        <w:tc>
          <w:tcPr>
            <w:tcW w:w="6050" w:type="dxa"/>
            <w:tcBorders>
              <w:top w:val="single" w:sz="4" w:space="0" w:color="000000"/>
              <w:left w:val="single" w:sz="4" w:space="0" w:color="000000"/>
              <w:bottom w:val="single" w:sz="4" w:space="0" w:color="000000"/>
              <w:right w:val="single" w:sz="4" w:space="0" w:color="000000"/>
            </w:tcBorders>
          </w:tcPr>
          <w:p>
            <w:pPr>
              <w:pStyle w:val="style1"/>
              <w:pBdr>
                <w:bottom w:val="none" w:sz="0" w:space="0" w:color="000000"/>
              </w:pBdr>
              <w:shd w:val="clear" w:color="ffffff" w:fill="ffffff"/>
              <w:ind w:left="0" w:right="0" w:firstLine="0"/>
              <w:jc w:val="left"/>
              <w:rPr>
                <w:rFonts w:ascii="Arial" w:cs="Arial" w:eastAsia="Arial" w:hAnsi="Arial"/>
                <w:b/>
                <w:bCs/>
                <w:sz w:val="24"/>
                <w:szCs w:val="24"/>
              </w:rPr>
            </w:pPr>
            <w:r>
              <w:rPr>
                <w:rFonts w:ascii="Arial" w:cs="Arial" w:eastAsia="Arial" w:hAnsi="Arial"/>
                <w:b/>
                <w:bCs/>
                <w:sz w:val="24"/>
                <w:szCs w:val="24"/>
                <w:lang w:val="en-US"/>
              </w:rPr>
              <w:t>12 Appendix</w:t>
            </w:r>
          </w:p>
          <w:p>
            <w:pPr>
              <w:pStyle w:val="style4098"/>
              <w:numPr>
                <w:ilvl w:val="0"/>
                <w:numId w:val="0"/>
              </w:numPr>
              <w:pBdr>
                <w:bottom w:val="none" w:sz="0" w:space="0" w:color="000000"/>
              </w:pBdr>
              <w:shd w:val="clear" w:color="ffffff" w:fill="ffffff"/>
              <w:ind w:left="0" w:right="0" w:firstLine="0"/>
              <w:jc w:val="center"/>
              <w:rPr>
                <w:rFonts w:ascii="Arial" w:cs="Arial" w:eastAsia="Arial" w:hAnsi="Arial"/>
                <w:b/>
                <w:bCs/>
                <w:sz w:val="24"/>
                <w:szCs w:val="24"/>
              </w:rPr>
            </w:pP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4"/>
                <w:szCs w:val="24"/>
              </w:rPr>
            </w:pPr>
            <w:r>
              <w:rPr>
                <w:rFonts w:ascii="Arial" w:cs="Arial" w:eastAsia="Arial" w:hAnsi="Arial"/>
                <w:b/>
                <w:bCs/>
                <w:sz w:val="24"/>
                <w:szCs w:val="24"/>
                <w:lang w:val="en-US"/>
              </w:rPr>
              <w:t>12.1 Cucale Collab Notebook Link</w:t>
            </w: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4"/>
                <w:szCs w:val="24"/>
              </w:rPr>
            </w:pP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4"/>
                <w:szCs w:val="24"/>
              </w:rPr>
            </w:pPr>
            <w:r>
              <w:rPr>
                <w:rFonts w:ascii="Arial" w:cs="Arial" w:eastAsia="Arial" w:hAnsi="Arial"/>
                <w:b/>
                <w:bCs/>
                <w:sz w:val="24"/>
                <w:szCs w:val="24"/>
                <w:lang w:val="en-US"/>
              </w:rPr>
              <w:t>12.2 Software and Emironment</w:t>
            </w: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4"/>
                <w:szCs w:val="24"/>
              </w:rPr>
            </w:pPr>
          </w:p>
          <w:p>
            <w:pPr>
              <w:pStyle w:val="style4098"/>
              <w:numPr>
                <w:ilvl w:val="0"/>
                <w:numId w:val="0"/>
              </w:numPr>
              <w:pBdr>
                <w:bottom w:val="none" w:sz="0" w:space="0" w:color="000000"/>
              </w:pBdr>
              <w:shd w:val="clear" w:color="ffffff" w:fill="ffffff"/>
              <w:ind w:left="0" w:right="0" w:firstLine="0"/>
              <w:jc w:val="left"/>
              <w:rPr>
                <w:rFonts w:ascii="Arial" w:cs="Arial" w:eastAsia="Arial" w:hAnsi="Arial"/>
                <w:b/>
                <w:bCs/>
                <w:sz w:val="24"/>
                <w:szCs w:val="24"/>
              </w:rPr>
            </w:pPr>
            <w:r>
              <w:rPr>
                <w:rFonts w:ascii="Arial" w:cs="Arial" w:eastAsia="Arial" w:hAnsi="Arial"/>
                <w:b/>
                <w:bCs/>
                <w:sz w:val="24"/>
                <w:szCs w:val="24"/>
                <w:lang w:val="en-US"/>
              </w:rPr>
              <w:t>12.3 Declaration</w:t>
            </w:r>
          </w:p>
        </w:tc>
        <w:tc>
          <w:tcPr>
            <w:tcW w:w="1938" w:type="dxa"/>
            <w:tcBorders>
              <w:top w:val="single" w:sz="4" w:space="0" w:color="000000"/>
              <w:left w:val="single" w:sz="4" w:space="0" w:color="000000"/>
              <w:bottom w:val="single" w:sz="4" w:space="0" w:color="000000"/>
              <w:right w:val="single" w:sz="4" w:space="0" w:color="000000"/>
            </w:tcBorders>
          </w:tcPr>
          <w:p>
            <w:pPr>
              <w:pStyle w:val="style1"/>
              <w:pBdr>
                <w:bottom w:val="none" w:sz="0" w:space="0" w:color="000000"/>
              </w:pBdr>
              <w:shd w:val="clear" w:color="ffffff" w:fill="ffffff"/>
              <w:ind w:left="0" w:right="0" w:firstLine="0"/>
              <w:jc w:val="left"/>
              <w:rPr>
                <w:rFonts w:ascii="Arial" w:cs="Arial" w:eastAsia="Arial" w:hAnsi="Arial"/>
                <w:b/>
                <w:bCs/>
                <w:sz w:val="28"/>
                <w:szCs w:val="28"/>
              </w:rPr>
            </w:pPr>
            <w:r>
              <w:rPr>
                <w:rFonts w:ascii="Arial" w:cs="Arial" w:eastAsia="Arial" w:hAnsi="Arial"/>
                <w:b/>
                <w:bCs/>
                <w:sz w:val="28"/>
                <w:szCs w:val="28"/>
                <w:lang w:val="en-US"/>
              </w:rPr>
              <w:t xml:space="preserve">           21</w:t>
            </w:r>
          </w:p>
          <w:p>
            <w:pPr>
              <w:pStyle w:val="style4098"/>
              <w:numPr>
                <w:ilvl w:val="0"/>
                <w:numId w:val="0"/>
              </w:numPr>
              <w:pBdr>
                <w:bottom w:val="none" w:sz="0" w:space="0" w:color="000000"/>
              </w:pBdr>
              <w:shd w:val="clear" w:color="ffffff" w:fill="ffffff"/>
              <w:ind w:right="0"/>
              <w:jc w:val="left"/>
              <w:rPr>
                <w:rFonts w:ascii="Arial" w:cs="Arial" w:eastAsia="Arial" w:hAnsi="Arial"/>
                <w:b/>
                <w:bCs/>
                <w:sz w:val="28"/>
                <w:szCs w:val="28"/>
              </w:rPr>
            </w:pPr>
            <w:r>
              <w:rPr>
                <w:rFonts w:ascii="Arial" w:cs="Arial" w:eastAsia="Arial" w:hAnsi="Arial"/>
                <w:b/>
                <w:bCs/>
                <w:sz w:val="28"/>
                <w:szCs w:val="28"/>
                <w:lang w:val="en-US"/>
              </w:rPr>
              <w:t xml:space="preserve">           21</w:t>
            </w:r>
          </w:p>
          <w:p>
            <w:pPr>
              <w:pStyle w:val="style4098"/>
              <w:numPr>
                <w:ilvl w:val="0"/>
                <w:numId w:val="0"/>
              </w:numPr>
              <w:pBdr>
                <w:bottom w:val="none" w:sz="0" w:space="0" w:color="000000"/>
              </w:pBdr>
              <w:shd w:val="clear" w:color="ffffff" w:fill="ffffff"/>
              <w:ind w:right="0"/>
              <w:jc w:val="left"/>
              <w:rPr>
                <w:rFonts w:ascii="Arial" w:cs="Arial" w:eastAsia="Arial" w:hAnsi="Arial"/>
                <w:b/>
                <w:bCs/>
                <w:sz w:val="28"/>
                <w:szCs w:val="28"/>
                <w:lang w:val="en-US"/>
              </w:rPr>
            </w:pPr>
            <w:r>
              <w:rPr>
                <w:rFonts w:ascii="Arial" w:cs="Arial" w:eastAsia="Arial" w:hAnsi="Arial"/>
                <w:b/>
                <w:bCs/>
                <w:sz w:val="28"/>
                <w:szCs w:val="28"/>
                <w:lang w:val="en-US"/>
              </w:rPr>
              <w:t xml:space="preserve">      </w:t>
            </w:r>
          </w:p>
          <w:p>
            <w:pPr>
              <w:pStyle w:val="style4098"/>
              <w:numPr>
                <w:ilvl w:val="0"/>
                <w:numId w:val="0"/>
              </w:numPr>
              <w:pBdr>
                <w:bottom w:val="none" w:sz="0" w:space="0" w:color="000000"/>
              </w:pBdr>
              <w:shd w:val="clear" w:color="ffffff" w:fill="ffffff"/>
              <w:ind w:right="0"/>
              <w:jc w:val="left"/>
              <w:rPr>
                <w:rFonts w:ascii="Arial" w:cs="Arial" w:eastAsia="Arial" w:hAnsi="Arial"/>
                <w:b/>
                <w:bCs/>
                <w:sz w:val="28"/>
                <w:szCs w:val="28"/>
              </w:rPr>
            </w:pPr>
            <w:r>
              <w:rPr>
                <w:rFonts w:ascii="Arial" w:cs="Arial" w:eastAsia="Arial" w:hAnsi="Arial"/>
                <w:b/>
                <w:bCs/>
                <w:sz w:val="28"/>
                <w:szCs w:val="28"/>
                <w:lang w:val="en-US"/>
              </w:rPr>
              <w:t xml:space="preserve">           21</w:t>
            </w:r>
          </w:p>
          <w:p>
            <w:pPr>
              <w:pStyle w:val="style4098"/>
              <w:numPr>
                <w:ilvl w:val="0"/>
                <w:numId w:val="0"/>
              </w:numPr>
              <w:pBdr>
                <w:bottom w:val="none" w:sz="0" w:space="0" w:color="000000"/>
              </w:pBdr>
              <w:shd w:val="clear" w:color="ffffff" w:fill="ffffff"/>
              <w:ind w:left="0" w:right="0" w:firstLine="0"/>
              <w:jc w:val="center"/>
              <w:rPr>
                <w:rFonts w:ascii="Arial" w:cs="Arial" w:eastAsia="Arial" w:hAnsi="Arial"/>
                <w:b/>
                <w:bCs/>
                <w:sz w:val="28"/>
                <w:szCs w:val="28"/>
                <w:lang w:val="en-US"/>
              </w:rPr>
            </w:pPr>
          </w:p>
          <w:p>
            <w:pPr>
              <w:pStyle w:val="style4098"/>
              <w:numPr>
                <w:ilvl w:val="0"/>
                <w:numId w:val="0"/>
              </w:numPr>
              <w:pBdr>
                <w:bottom w:val="none" w:sz="0" w:space="0" w:color="000000"/>
              </w:pBdr>
              <w:shd w:val="clear" w:color="ffffff" w:fill="ffffff"/>
              <w:ind w:right="0"/>
              <w:jc w:val="left"/>
              <w:rPr>
                <w:rFonts w:ascii="Arial" w:cs="Arial" w:eastAsia="Arial" w:hAnsi="Arial"/>
                <w:b/>
                <w:bCs/>
                <w:sz w:val="28"/>
                <w:szCs w:val="28"/>
              </w:rPr>
            </w:pPr>
            <w:r>
              <w:rPr>
                <w:rFonts w:ascii="Arial" w:cs="Arial" w:eastAsia="Arial" w:hAnsi="Arial"/>
                <w:b/>
                <w:bCs/>
                <w:sz w:val="28"/>
                <w:szCs w:val="28"/>
                <w:lang w:val="en-US"/>
              </w:rPr>
              <w:t xml:space="preserve">           22</w:t>
            </w:r>
          </w:p>
        </w:tc>
      </w:tr>
    </w:tbl>
    <w:p>
      <w:pPr>
        <w:pStyle w:val="style1"/>
        <w:rPr>
          <w:rFonts w:ascii="Arial" w:cs="Arial" w:eastAsia="Arial" w:hAnsi="Arial"/>
          <w:b/>
          <w:bCs/>
          <w:sz w:val="36"/>
          <w:szCs w:val="36"/>
        </w:rPr>
      </w:pPr>
    </w:p>
    <w:p>
      <w:pPr>
        <w:pStyle w:val="style1"/>
        <w:rPr>
          <w:rFonts w:ascii="Arial" w:cs="Arial" w:eastAsia="Arial" w:hAnsi="Arial"/>
          <w:b/>
          <w:bCs/>
          <w:sz w:val="36"/>
          <w:szCs w:val="36"/>
        </w:rPr>
      </w:pPr>
    </w:p>
    <w:p>
      <w:pPr>
        <w:pStyle w:val="style1"/>
        <w:rPr>
          <w:rFonts w:ascii="Arial" w:cs="Arial" w:eastAsia="Arial" w:hAnsi="Arial"/>
          <w:b/>
          <w:bCs/>
          <w:sz w:val="36"/>
          <w:szCs w:val="36"/>
        </w:rPr>
      </w:pPr>
    </w:p>
    <w:p>
      <w:pPr>
        <w:pStyle w:val="style1"/>
        <w:rPr>
          <w:rFonts w:ascii="Arial" w:cs="Arial" w:eastAsia="Arial" w:hAnsi="Arial"/>
          <w:b/>
          <w:bCs/>
          <w:sz w:val="36"/>
          <w:szCs w:val="36"/>
        </w:rPr>
      </w:pPr>
    </w:p>
    <w:p>
      <w:pPr>
        <w:pStyle w:val="style1"/>
        <w:rPr>
          <w:rFonts w:ascii="Arial" w:cs="Arial" w:eastAsia="Arial" w:hAnsi="Arial"/>
          <w:b/>
          <w:bCs/>
          <w:sz w:val="36"/>
          <w:szCs w:val="36"/>
        </w:rPr>
      </w:pPr>
    </w:p>
    <w:p>
      <w:pPr>
        <w:pStyle w:val="style1"/>
        <w:rPr>
          <w:rFonts w:ascii="Arial" w:cs="Arial" w:eastAsia="Arial" w:hAnsi="Arial"/>
          <w:b/>
          <w:bCs/>
          <w:sz w:val="36"/>
          <w:szCs w:val="36"/>
        </w:rPr>
      </w:pPr>
    </w:p>
    <w:p>
      <w:pPr>
        <w:pStyle w:val="style1"/>
        <w:rPr>
          <w:rFonts w:ascii="Arial" w:cs="Arial" w:eastAsia="Arial" w:hAnsi="Arial"/>
          <w:b/>
          <w:bCs/>
          <w:sz w:val="36"/>
          <w:szCs w:val="36"/>
        </w:rPr>
      </w:pPr>
    </w:p>
    <w:p>
      <w:pPr>
        <w:pStyle w:val="style1"/>
        <w:rPr>
          <w:rFonts w:ascii="Arial" w:cs="Arial" w:eastAsia="Arial" w:hAnsi="Arial"/>
          <w:b/>
          <w:bCs/>
          <w:sz w:val="36"/>
          <w:szCs w:val="36"/>
        </w:rPr>
      </w:pPr>
    </w:p>
    <w:p>
      <w:pPr>
        <w:pStyle w:val="style1"/>
        <w:rPr>
          <w:rFonts w:ascii="Arial" w:cs="Arial" w:eastAsia="Arial" w:hAnsi="Arial"/>
          <w:b/>
          <w:bCs/>
          <w:sz w:val="36"/>
          <w:szCs w:val="36"/>
        </w:rPr>
      </w:pPr>
    </w:p>
    <w:p>
      <w:pPr>
        <w:pStyle w:val="style1"/>
        <w:rPr>
          <w:rFonts w:ascii="Arial" w:cs="Arial" w:eastAsia="Arial" w:hAnsi="Arial"/>
          <w:b/>
          <w:bCs/>
          <w:sz w:val="36"/>
          <w:szCs w:val="36"/>
        </w:rPr>
      </w:pPr>
    </w:p>
    <w:p>
      <w:pPr>
        <w:pStyle w:val="style1"/>
        <w:rPr>
          <w:rFonts w:ascii="Arial" w:cs="Arial" w:eastAsia="Arial" w:hAnsi="Arial"/>
          <w:b/>
          <w:bCs/>
          <w:sz w:val="36"/>
          <w:szCs w:val="36"/>
        </w:rPr>
      </w:pPr>
    </w:p>
    <w:p>
      <w:pPr>
        <w:pStyle w:val="style1"/>
        <w:rPr>
          <w:rFonts w:ascii="Arial" w:cs="Arial" w:eastAsia="Arial" w:hAnsi="Arial"/>
          <w:b/>
          <w:bCs/>
          <w:sz w:val="36"/>
          <w:szCs w:val="36"/>
        </w:rPr>
      </w:pPr>
    </w:p>
    <w:p>
      <w:pPr>
        <w:pStyle w:val="style1"/>
        <w:rPr>
          <w:rFonts w:ascii="Arial" w:cs="Arial" w:eastAsia="Arial" w:hAnsi="Arial"/>
          <w:b/>
          <w:bCs/>
          <w:sz w:val="36"/>
          <w:szCs w:val="36"/>
        </w:rPr>
      </w:pPr>
    </w:p>
    <w:p>
      <w:pPr>
        <w:pStyle w:val="style1"/>
        <w:rPr>
          <w:rFonts w:ascii="Arial" w:cs="Arial" w:eastAsia="Arial" w:hAnsi="Arial"/>
          <w:b/>
          <w:bCs/>
          <w:sz w:val="36"/>
          <w:szCs w:val="36"/>
        </w:rPr>
      </w:pPr>
    </w:p>
    <w:p>
      <w:pPr>
        <w:pStyle w:val="style1"/>
        <w:rPr>
          <w:rFonts w:ascii="Arial" w:cs="Arial" w:eastAsia="Arial" w:hAnsi="Arial"/>
          <w:b/>
          <w:bCs/>
          <w:sz w:val="36"/>
          <w:szCs w:val="36"/>
        </w:rPr>
      </w:pPr>
    </w:p>
    <w:p>
      <w:pPr>
        <w:pStyle w:val="style1"/>
        <w:rPr>
          <w:rFonts w:ascii="Arial" w:cs="Arial" w:eastAsia="Arial" w:hAnsi="Arial"/>
          <w:b/>
          <w:bCs/>
          <w:sz w:val="36"/>
          <w:szCs w:val="36"/>
        </w:rPr>
      </w:pPr>
    </w:p>
    <w:p>
      <w:pPr>
        <w:pStyle w:val="style1"/>
        <w:rPr>
          <w:sz w:val="36"/>
          <w:szCs w:val="36"/>
        </w:rPr>
      </w:pPr>
      <w:r>
        <w:rPr>
          <w:rFonts w:ascii="Arial" w:cs="Arial" w:eastAsia="Arial" w:hAnsi="Arial"/>
          <w:b/>
          <w:bCs/>
          <w:sz w:val="36"/>
          <w:szCs w:val="36"/>
        </w:rPr>
        <w:t>1. Abstract</w:t>
      </w:r>
    </w:p>
    <w:p>
      <w:pPr>
        <w:pStyle w:val="style0"/>
        <w:spacing w:after="120"/>
        <w:jc w:val="left"/>
        <w:rPr>
          <w:sz w:val="28"/>
          <w:szCs w:val="28"/>
        </w:rPr>
      </w:pPr>
      <w:r>
        <w:rPr>
          <w:rFonts w:ascii="Arial" w:cs="Arial" w:eastAsia="Arial" w:hAnsi="Arial"/>
          <w:b w:val="false"/>
          <w:bCs w:val="false"/>
          <w:color w:val="000000"/>
          <w:sz w:val="28"/>
          <w:szCs w:val="28"/>
        </w:rPr>
        <w:t>Food safety and quality assurance are critical challenges in the modern processed food industry. Traditional manual inspection methods are inconsistent, slow, and prone to human error. This project presents an AI-Based Food Quality Grading System for processed food products, leveraging machine learning algorithms to automate and standardize quality classification.</w:t>
      </w:r>
    </w:p>
    <w:p>
      <w:pPr>
        <w:pStyle w:val="style0"/>
        <w:spacing w:after="120"/>
        <w:jc w:val="left"/>
        <w:rPr>
          <w:sz w:val="28"/>
          <w:szCs w:val="28"/>
        </w:rPr>
      </w:pPr>
      <w:r>
        <w:rPr>
          <w:rFonts w:ascii="Arial" w:cs="Arial" w:eastAsia="Arial" w:hAnsi="Arial"/>
          <w:b w:val="false"/>
          <w:bCs w:val="false"/>
          <w:color w:val="000000"/>
          <w:sz w:val="28"/>
          <w:szCs w:val="28"/>
        </w:rPr>
        <w:t>The system utilises a dataset of physicochemical and sensory attributes of processed food samples sourced from Kaggle and government food-safety portals. Features such as moisture content, pH level, fat content, protein concentration, contamination index, and color score are used as inputs to train classification models including Random Forest, Decision Tree, and Support Vector Machine (SVM).</w:t>
      </w:r>
    </w:p>
    <w:p>
      <w:pPr>
        <w:pStyle w:val="style0"/>
        <w:spacing w:after="120"/>
        <w:jc w:val="left"/>
        <w:rPr>
          <w:sz w:val="28"/>
          <w:szCs w:val="28"/>
        </w:rPr>
      </w:pPr>
      <w:r>
        <w:rPr>
          <w:rFonts w:ascii="Arial" w:cs="Arial" w:eastAsia="Arial" w:hAnsi="Arial"/>
          <w:b w:val="false"/>
          <w:bCs w:val="false"/>
          <w:color w:val="000000"/>
          <w:sz w:val="28"/>
          <w:szCs w:val="28"/>
        </w:rPr>
        <w:t>The Random Forest classifier achieved the highest accuracy of 94.2% with an F1-score of 0.93, outperforming other models. The findings demonstrate that data-driven AI approaches can reliably grade processed food into quality categories (Grade A, B, or C / Rejected), enabling faster inspection, reduced wastage, and improved consumer safety. This work underlines the transformative potential of agri-informatics in food supply chain management.</w:t>
      </w:r>
    </w:p>
    <w:p>
      <w:pPr>
        <w:pStyle w:val="style0"/>
        <w:spacing w:after="80"/>
        <w:rPr>
          <w:sz w:val="28"/>
          <w:szCs w:val="28"/>
        </w:rPr>
      </w:pPr>
    </w:p>
    <w:p>
      <w:pPr>
        <w:pStyle w:val="style1"/>
        <w:rPr>
          <w:rFonts w:ascii="Arial" w:cs="Arial" w:eastAsia="Arial" w:hAnsi="Arial"/>
          <w:b/>
          <w:bCs/>
          <w:sz w:val="36"/>
          <w:szCs w:val="36"/>
        </w:rPr>
      </w:pPr>
    </w:p>
    <w:p>
      <w:pPr>
        <w:pStyle w:val="style1"/>
        <w:rPr>
          <w:rFonts w:ascii="Arial" w:cs="Arial" w:eastAsia="Arial" w:hAnsi="Arial"/>
          <w:b/>
          <w:bCs/>
          <w:sz w:val="36"/>
          <w:szCs w:val="36"/>
        </w:rPr>
      </w:pPr>
    </w:p>
    <w:p>
      <w:pPr>
        <w:pStyle w:val="style1"/>
        <w:rPr>
          <w:rFonts w:ascii="Arial" w:cs="Arial" w:eastAsia="Arial" w:hAnsi="Arial"/>
          <w:b/>
          <w:bCs/>
          <w:sz w:val="36"/>
          <w:szCs w:val="36"/>
        </w:rPr>
      </w:pPr>
    </w:p>
    <w:p>
      <w:pPr>
        <w:pStyle w:val="style1"/>
        <w:rPr>
          <w:sz w:val="36"/>
          <w:szCs w:val="36"/>
        </w:rPr>
      </w:pPr>
      <w:r>
        <w:rPr>
          <w:rFonts w:ascii="Arial" w:cs="Arial" w:eastAsia="Arial" w:hAnsi="Arial"/>
          <w:b/>
          <w:bCs/>
          <w:sz w:val="36"/>
          <w:szCs w:val="36"/>
        </w:rPr>
        <w:t>2. Objective</w:t>
      </w:r>
    </w:p>
    <w:p>
      <w:pPr>
        <w:pStyle w:val="style0"/>
        <w:spacing w:after="120"/>
        <w:jc w:val="left"/>
        <w:rPr>
          <w:sz w:val="28"/>
          <w:szCs w:val="28"/>
        </w:rPr>
      </w:pPr>
      <w:r>
        <w:rPr>
          <w:rFonts w:ascii="Arial" w:cs="Arial" w:eastAsia="Arial" w:hAnsi="Arial"/>
          <w:b w:val="false"/>
          <w:bCs w:val="false"/>
          <w:color w:val="000000"/>
          <w:sz w:val="28"/>
          <w:szCs w:val="28"/>
        </w:rPr>
        <w:t>The primary aims of this experiment are:</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80" w:lineRule="auto" w:line="240"/>
        <w:ind w:left="720" w:right="0" w:hanging="360"/>
        <w:jc w:val="left"/>
        <w:rPr>
          <w:sz w:val="28"/>
          <w:szCs w:val="28"/>
        </w:rPr>
      </w:pPr>
      <w:r>
        <w:rPr>
          <w:rFonts w:ascii="Arial" w:cs="Arial" w:eastAsia="Arial" w:hAnsi="Arial"/>
          <w:b w:val="false"/>
          <w:bCs w:val="false"/>
          <w:i w:val="false"/>
          <w:iCs w:val="false"/>
          <w:smallCaps w:val="false"/>
          <w:color w:val="000000"/>
          <w:sz w:val="28"/>
          <w:szCs w:val="28"/>
          <w:u w:val="none"/>
          <w:shd w:val="clear" w:color="auto" w:fill="auto"/>
          <w:vertAlign w:val="baseline"/>
        </w:rPr>
        <w:t>To develop a machine learning model capable of automatically grading processed food products into defined quality categories (Grade A, Grade B, Grade C, and Rejected) based on physicochemical attributes.</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80" w:lineRule="auto" w:line="240"/>
        <w:ind w:left="720" w:right="0" w:hanging="360"/>
        <w:jc w:val="left"/>
        <w:rPr>
          <w:sz w:val="28"/>
          <w:szCs w:val="28"/>
        </w:rPr>
      </w:pPr>
      <w:r>
        <w:rPr>
          <w:rFonts w:ascii="Arial" w:cs="Arial" w:eastAsia="Arial" w:hAnsi="Arial"/>
          <w:b w:val="false"/>
          <w:bCs w:val="false"/>
          <w:i w:val="false"/>
          <w:iCs w:val="false"/>
          <w:smallCaps w:val="false"/>
          <w:color w:val="000000"/>
          <w:sz w:val="28"/>
          <w:szCs w:val="28"/>
          <w:u w:val="none"/>
          <w:shd w:val="clear" w:color="auto" w:fill="auto"/>
          <w:vertAlign w:val="baseline"/>
        </w:rPr>
        <w:t>To compare the performance of multiple classification algorithms (Random Forest, Decision Tree, SVM) on the food quality dataset.</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80" w:lineRule="auto" w:line="240"/>
        <w:ind w:left="720" w:right="0" w:hanging="360"/>
        <w:jc w:val="left"/>
        <w:rPr>
          <w:sz w:val="28"/>
          <w:szCs w:val="28"/>
        </w:rPr>
      </w:pPr>
      <w:r>
        <w:rPr>
          <w:rFonts w:ascii="Arial" w:cs="Arial" w:eastAsia="Arial" w:hAnsi="Arial"/>
          <w:b w:val="false"/>
          <w:bCs w:val="false"/>
          <w:i w:val="false"/>
          <w:iCs w:val="false"/>
          <w:smallCaps w:val="false"/>
          <w:color w:val="000000"/>
          <w:sz w:val="28"/>
          <w:szCs w:val="28"/>
          <w:u w:val="none"/>
          <w:shd w:val="clear" w:color="auto" w:fill="auto"/>
          <w:vertAlign w:val="baseline"/>
        </w:rPr>
        <w:t>To identify the most significant features influencing processed food quality using feature importance analysis.</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80" w:lineRule="auto" w:line="240"/>
        <w:ind w:left="720" w:right="0" w:hanging="360"/>
        <w:jc w:val="left"/>
        <w:rPr>
          <w:sz w:val="28"/>
          <w:szCs w:val="28"/>
        </w:rPr>
      </w:pPr>
      <w:r>
        <w:rPr>
          <w:rFonts w:ascii="Arial" w:cs="Arial" w:eastAsia="Arial" w:hAnsi="Arial"/>
          <w:b w:val="false"/>
          <w:bCs w:val="false"/>
          <w:i w:val="false"/>
          <w:iCs w:val="false"/>
          <w:smallCaps w:val="false"/>
          <w:color w:val="000000"/>
          <w:sz w:val="28"/>
          <w:szCs w:val="28"/>
          <w:u w:val="none"/>
          <w:shd w:val="clear" w:color="auto" w:fill="auto"/>
          <w:vertAlign w:val="baseline"/>
        </w:rPr>
        <w:t>To demonstrate the applicability of AI-based grading in reducing manual inspection time and improving consistency in food quality control.</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80" w:lineRule="auto" w:line="240"/>
        <w:ind w:left="720" w:right="0" w:hanging="360"/>
        <w:jc w:val="left"/>
        <w:rPr>
          <w:sz w:val="28"/>
          <w:szCs w:val="28"/>
        </w:rPr>
      </w:pPr>
      <w:r>
        <w:rPr>
          <w:rFonts w:ascii="Arial" w:cs="Arial" w:eastAsia="Arial" w:hAnsi="Arial"/>
          <w:b w:val="false"/>
          <w:bCs w:val="false"/>
          <w:i w:val="false"/>
          <w:iCs w:val="false"/>
          <w:smallCaps w:val="false"/>
          <w:color w:val="000000"/>
          <w:sz w:val="28"/>
          <w:szCs w:val="28"/>
          <w:u w:val="none"/>
          <w:shd w:val="clear" w:color="auto" w:fill="auto"/>
          <w:vertAlign w:val="baseline"/>
        </w:rPr>
        <w:t>To acquire practical skills in data analysis, machine learning model building, and result interpretation using Python.</w:t>
      </w:r>
    </w:p>
    <w:p>
      <w:pPr>
        <w:pStyle w:val="style0"/>
        <w:spacing w:after="80"/>
        <w:rPr>
          <w:sz w:val="28"/>
          <w:szCs w:val="28"/>
        </w:rPr>
      </w:pPr>
    </w:p>
    <w:p>
      <w:pPr>
        <w:pStyle w:val="style1"/>
        <w:rPr>
          <w:sz w:val="36"/>
          <w:szCs w:val="36"/>
        </w:rPr>
      </w:pPr>
      <w:r>
        <w:rPr>
          <w:rFonts w:ascii="Arial" w:cs="Arial" w:eastAsia="Arial" w:hAnsi="Arial"/>
          <w:b/>
          <w:bCs/>
          <w:sz w:val="36"/>
          <w:szCs w:val="36"/>
        </w:rPr>
        <w:t>3. Problem Statement</w:t>
      </w:r>
    </w:p>
    <w:p>
      <w:pPr>
        <w:pStyle w:val="style2"/>
        <w:rPr>
          <w:sz w:val="28"/>
          <w:szCs w:val="28"/>
        </w:rPr>
      </w:pPr>
      <w:r>
        <w:rPr>
          <w:rFonts w:ascii="Arial" w:cs="Arial" w:eastAsia="Arial" w:hAnsi="Arial"/>
          <w:b/>
          <w:bCs/>
          <w:sz w:val="28"/>
          <w:szCs w:val="28"/>
        </w:rPr>
        <w:t>3.1 Real-World Agricultural Context</w:t>
      </w:r>
    </w:p>
    <w:p>
      <w:pPr>
        <w:pStyle w:val="style0"/>
        <w:spacing w:after="120"/>
        <w:jc w:val="left"/>
        <w:rPr>
          <w:sz w:val="28"/>
          <w:szCs w:val="28"/>
        </w:rPr>
      </w:pPr>
      <w:r>
        <w:rPr>
          <w:rFonts w:ascii="Arial" w:cs="Arial" w:eastAsia="Arial" w:hAnsi="Arial"/>
          <w:b w:val="false"/>
          <w:bCs w:val="false"/>
          <w:color w:val="000000"/>
          <w:sz w:val="28"/>
          <w:szCs w:val="28"/>
        </w:rPr>
        <w:t>The processed food industry in India handles millions of tonnes of food products annually. Quality grading—determining whether a product meets safety and nutritional standards—is predominantly done manually by trained inspectors. This process is time-consuming, subjective, and often inconsistent across batches and facilities. Contaminated or substandard products entering the market pose serious public health risks, while over-rejection leads to economic losses.</w:t>
      </w:r>
    </w:p>
    <w:p>
      <w:pPr>
        <w:pStyle w:val="style0"/>
        <w:spacing w:after="80"/>
        <w:rPr/>
      </w:pPr>
    </w:p>
    <w:p>
      <w:pPr>
        <w:pStyle w:val="style2"/>
        <w:rPr>
          <w:sz w:val="28"/>
          <w:szCs w:val="28"/>
        </w:rPr>
      </w:pPr>
      <w:r>
        <w:rPr>
          <w:rFonts w:ascii="Arial" w:cs="Arial" w:eastAsia="Arial" w:hAnsi="Arial"/>
          <w:b/>
          <w:bCs/>
          <w:sz w:val="28"/>
          <w:szCs w:val="28"/>
        </w:rPr>
        <w:t>3.2 Problem Definition</w:t>
      </w:r>
    </w:p>
    <w:p>
      <w:pPr>
        <w:pStyle w:val="style0"/>
        <w:spacing w:after="120"/>
        <w:jc w:val="left"/>
        <w:rPr>
          <w:sz w:val="28"/>
          <w:szCs w:val="28"/>
        </w:rPr>
      </w:pPr>
      <w:r>
        <w:rPr>
          <w:rFonts w:ascii="Arial" w:cs="Arial" w:eastAsia="Arial" w:hAnsi="Arial"/>
          <w:b w:val="false"/>
          <w:bCs w:val="false"/>
          <w:color w:val="000000"/>
          <w:sz w:val="28"/>
          <w:szCs w:val="28"/>
        </w:rPr>
        <w:t>Given a set of measurable physicochemical and sensory features of a processed food product, the model must predict the food quality grade.</w:t>
      </w:r>
    </w:p>
    <w:p>
      <w:pPr>
        <w:pStyle w:val="style0"/>
        <w:spacing w:after="80"/>
        <w:rPr>
          <w:sz w:val="28"/>
          <w:szCs w:val="28"/>
        </w:rPr>
      </w:pPr>
    </w:p>
    <w:tbl>
      <w:tblPr>
        <w:tblStyle w:val="style4100"/>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trPr>
          <w:cantSplit w:val="false"/>
          <w:tblHeader w:val="false"/>
          <w:jc w:val="left"/>
        </w:trPr>
        <w:tc>
          <w:tcPr>
            <w:tcW w:w="0" w:type="auto"/>
            <w:tcBorders>
              <w:top w:val="single" w:sz="4" w:space="0" w:color="2e7d32"/>
              <w:left w:val="single" w:sz="4" w:space="0" w:color="2e7d32"/>
              <w:bottom w:val="single" w:sz="4" w:space="0" w:color="2e7d32"/>
              <w:right w:val="single" w:sz="4" w:space="0" w:color="2e7d32"/>
            </w:tcBorders>
            <w:shd w:val="clear" w:color="auto" w:fill="1b5e20"/>
            <w:tcMar>
              <w:top w:w="80" w:type="dxa"/>
              <w:left w:w="120" w:type="dxa"/>
              <w:bottom w:w="80" w:type="dxa"/>
              <w:right w:w="120" w:type="dxa"/>
            </w:tcMar>
          </w:tcPr>
          <w:p>
            <w:pPr>
              <w:pStyle w:val="style0"/>
              <w:jc w:val="center"/>
              <w:rPr>
                <w:sz w:val="28"/>
                <w:szCs w:val="28"/>
              </w:rPr>
            </w:pPr>
            <w:r>
              <w:rPr>
                <w:rFonts w:ascii="Arial" w:cs="Arial" w:eastAsia="Arial" w:hAnsi="Arial"/>
                <w:b/>
                <w:bCs/>
                <w:color w:val="ffffff"/>
                <w:sz w:val="28"/>
                <w:szCs w:val="28"/>
              </w:rPr>
              <w:t>Component</w:t>
            </w:r>
          </w:p>
        </w:tc>
        <w:tc>
          <w:tcPr>
            <w:tcW w:w="0" w:type="auto"/>
            <w:tcBorders>
              <w:top w:val="single" w:sz="4" w:space="0" w:color="2e7d32"/>
              <w:left w:val="single" w:sz="4" w:space="0" w:color="2e7d32"/>
              <w:bottom w:val="single" w:sz="4" w:space="0" w:color="2e7d32"/>
              <w:right w:val="single" w:sz="4" w:space="0" w:color="2e7d32"/>
            </w:tcBorders>
            <w:shd w:val="clear" w:color="auto" w:fill="1b5e20"/>
            <w:tcMar>
              <w:top w:w="80" w:type="dxa"/>
              <w:left w:w="120" w:type="dxa"/>
              <w:bottom w:w="80" w:type="dxa"/>
              <w:right w:w="120" w:type="dxa"/>
            </w:tcMar>
          </w:tcPr>
          <w:p>
            <w:pPr>
              <w:pStyle w:val="style0"/>
              <w:jc w:val="center"/>
              <w:rPr>
                <w:sz w:val="28"/>
                <w:szCs w:val="28"/>
              </w:rPr>
            </w:pPr>
            <w:r>
              <w:rPr>
                <w:rFonts w:ascii="Arial" w:cs="Arial" w:eastAsia="Arial" w:hAnsi="Arial"/>
                <w:b/>
                <w:bCs/>
                <w:color w:val="ffffff"/>
                <w:sz w:val="28"/>
                <w:szCs w:val="28"/>
              </w:rPr>
              <w:t>Description</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Input (X)</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Moisture %, pH, Fat %, Protein %, Contamination Index, Color Score, Texture Score, Shelf Life (days)</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Output (Y)</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Quality Grade: Grade A (Excellent), Grade B (Good), Grade C (Acceptable), Rejected</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Problem Type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Supervised Multi-Class Classification</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Domain</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Agri-Food Processing &amp; Quality Control</w:t>
            </w:r>
          </w:p>
        </w:tc>
      </w:tr>
    </w:tbl>
    <w:p>
      <w:pPr>
        <w:pStyle w:val="style0"/>
        <w:spacing w:after="80"/>
        <w:rPr/>
      </w:pPr>
    </w:p>
    <w:p>
      <w:pPr>
        <w:pStyle w:val="style1"/>
        <w:rPr>
          <w:sz w:val="36"/>
          <w:szCs w:val="36"/>
        </w:rPr>
      </w:pPr>
      <w:r>
        <w:rPr>
          <w:rFonts w:ascii="Arial" w:cs="Arial" w:eastAsia="Arial" w:hAnsi="Arial"/>
          <w:b/>
          <w:bCs/>
          <w:sz w:val="36"/>
          <w:szCs w:val="36"/>
        </w:rPr>
        <w:t>4. Dataset Description</w:t>
      </w:r>
    </w:p>
    <w:p>
      <w:pPr>
        <w:pStyle w:val="style2"/>
        <w:rPr>
          <w:sz w:val="28"/>
          <w:szCs w:val="28"/>
        </w:rPr>
      </w:pPr>
      <w:r>
        <w:rPr>
          <w:rFonts w:ascii="Arial" w:cs="Arial" w:eastAsia="Arial" w:hAnsi="Arial"/>
          <w:b/>
          <w:bCs/>
          <w:sz w:val="28"/>
          <w:szCs w:val="28"/>
        </w:rPr>
        <w:t>4.1 Source</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80" w:lineRule="auto" w:line="240"/>
        <w:ind w:left="720" w:right="0" w:hanging="360"/>
        <w:jc w:val="left"/>
        <w:rPr>
          <w:sz w:val="28"/>
          <w:szCs w:val="28"/>
        </w:rPr>
      </w:pPr>
      <w:r>
        <w:rPr>
          <w:rFonts w:ascii="Arial" w:cs="Arial" w:eastAsia="Arial" w:hAnsi="Arial"/>
          <w:b w:val="false"/>
          <w:bCs w:val="false"/>
          <w:i w:val="false"/>
          <w:iCs w:val="false"/>
          <w:smallCaps w:val="false"/>
          <w:color w:val="000000"/>
          <w:sz w:val="28"/>
          <w:szCs w:val="28"/>
          <w:u w:val="none"/>
          <w:shd w:val="clear" w:color="auto" w:fill="auto"/>
          <w:vertAlign w:val="baseline"/>
        </w:rPr>
        <w:t>Primary Source: Kaggle – Food Quality and Safety Dataset</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80" w:lineRule="auto" w:line="240"/>
        <w:ind w:left="720" w:right="0" w:hanging="360"/>
        <w:jc w:val="left"/>
        <w:rPr>
          <w:sz w:val="28"/>
          <w:szCs w:val="28"/>
        </w:rPr>
      </w:pPr>
      <w:r>
        <w:rPr>
          <w:rFonts w:ascii="Arial" w:cs="Arial" w:eastAsia="Arial" w:hAnsi="Arial"/>
          <w:b w:val="false"/>
          <w:bCs w:val="false"/>
          <w:i w:val="false"/>
          <w:iCs w:val="false"/>
          <w:smallCaps w:val="false"/>
          <w:color w:val="000000"/>
          <w:sz w:val="28"/>
          <w:szCs w:val="28"/>
          <w:u w:val="none"/>
          <w:shd w:val="clear" w:color="auto" w:fill="auto"/>
          <w:vertAlign w:val="baseline"/>
        </w:rPr>
        <w:t>Secondary Source: FSSAI (Food Safety and Standards Authority of India) open datasets</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80" w:lineRule="auto" w:line="240"/>
        <w:ind w:left="720" w:right="0" w:hanging="360"/>
        <w:jc w:val="left"/>
        <w:rPr>
          <w:sz w:val="28"/>
          <w:szCs w:val="28"/>
        </w:rPr>
      </w:pPr>
      <w:r>
        <w:rPr>
          <w:rFonts w:ascii="Arial" w:cs="Arial" w:eastAsia="Arial" w:hAnsi="Arial"/>
          <w:b w:val="false"/>
          <w:bCs w:val="false"/>
          <w:i w:val="false"/>
          <w:iCs w:val="false"/>
          <w:smallCaps w:val="false"/>
          <w:color w:val="000000"/>
          <w:sz w:val="28"/>
          <w:szCs w:val="28"/>
          <w:u w:val="none"/>
          <w:shd w:val="clear" w:color="auto" w:fill="auto"/>
          <w:vertAlign w:val="baseline"/>
        </w:rPr>
        <w:t>Supplementary: UCI Machine Learning Repository – Food Attributes</w:t>
      </w:r>
    </w:p>
    <w:p>
      <w:pPr>
        <w:pStyle w:val="style0"/>
        <w:spacing w:after="80"/>
        <w:rPr>
          <w:sz w:val="28"/>
          <w:szCs w:val="28"/>
        </w:rPr>
      </w:pPr>
    </w:p>
    <w:p>
      <w:pPr>
        <w:pStyle w:val="style2"/>
        <w:rPr>
          <w:sz w:val="28"/>
          <w:szCs w:val="28"/>
        </w:rPr>
      </w:pPr>
      <w:r>
        <w:rPr>
          <w:rFonts w:ascii="Arial" w:cs="Arial" w:eastAsia="Arial" w:hAnsi="Arial"/>
          <w:b/>
          <w:bCs/>
          <w:sz w:val="28"/>
          <w:szCs w:val="28"/>
        </w:rPr>
        <w:t>4.3 Feature Description</w:t>
      </w:r>
    </w:p>
    <w:tbl>
      <w:tblPr>
        <w:tblStyle w:val="style4101"/>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1400"/>
        <w:gridCol w:w="1000"/>
        <w:gridCol w:w="4960"/>
      </w:tblGrid>
      <w:tr>
        <w:trPr>
          <w:cantSplit w:val="false"/>
          <w:tblHeader w:val="false"/>
          <w:jc w:val="left"/>
        </w:trPr>
        <w:tc>
          <w:tcPr>
            <w:tcW w:w="0" w:type="auto"/>
            <w:tcBorders>
              <w:top w:val="single" w:sz="4" w:space="0" w:color="2e7d32"/>
              <w:left w:val="single" w:sz="4" w:space="0" w:color="2e7d32"/>
              <w:bottom w:val="single" w:sz="4" w:space="0" w:color="2e7d32"/>
              <w:right w:val="single" w:sz="4" w:space="0" w:color="2e7d32"/>
            </w:tcBorders>
            <w:shd w:val="clear" w:color="auto" w:fill="1b5e20"/>
            <w:tcMar>
              <w:top w:w="80" w:type="dxa"/>
              <w:left w:w="120" w:type="dxa"/>
              <w:bottom w:w="80" w:type="dxa"/>
              <w:right w:w="120" w:type="dxa"/>
            </w:tcMar>
          </w:tcPr>
          <w:p>
            <w:pPr>
              <w:pStyle w:val="style0"/>
              <w:jc w:val="center"/>
              <w:rPr>
                <w:sz w:val="28"/>
                <w:szCs w:val="28"/>
              </w:rPr>
            </w:pPr>
            <w:r>
              <w:rPr>
                <w:rFonts w:ascii="Arial" w:cs="Arial" w:eastAsia="Arial" w:hAnsi="Arial"/>
                <w:b/>
                <w:bCs/>
                <w:color w:val="ffffff"/>
                <w:sz w:val="28"/>
                <w:szCs w:val="28"/>
              </w:rPr>
              <w:t>Feature Name</w:t>
            </w:r>
          </w:p>
        </w:tc>
        <w:tc>
          <w:tcPr>
            <w:tcW w:w="0" w:type="auto"/>
            <w:tcBorders>
              <w:top w:val="single" w:sz="4" w:space="0" w:color="2e7d32"/>
              <w:left w:val="single" w:sz="4" w:space="0" w:color="2e7d32"/>
              <w:bottom w:val="single" w:sz="4" w:space="0" w:color="2e7d32"/>
              <w:right w:val="single" w:sz="4" w:space="0" w:color="2e7d32"/>
            </w:tcBorders>
            <w:shd w:val="clear" w:color="auto" w:fill="1b5e20"/>
            <w:tcMar>
              <w:top w:w="80" w:type="dxa"/>
              <w:left w:w="120" w:type="dxa"/>
              <w:bottom w:w="80" w:type="dxa"/>
              <w:right w:w="120" w:type="dxa"/>
            </w:tcMar>
          </w:tcPr>
          <w:p>
            <w:pPr>
              <w:pStyle w:val="style0"/>
              <w:jc w:val="center"/>
              <w:rPr>
                <w:sz w:val="28"/>
                <w:szCs w:val="28"/>
              </w:rPr>
            </w:pPr>
            <w:r>
              <w:rPr>
                <w:rFonts w:ascii="Arial" w:cs="Arial" w:eastAsia="Arial" w:hAnsi="Arial"/>
                <w:b/>
                <w:bCs/>
                <w:color w:val="ffffff"/>
                <w:sz w:val="28"/>
                <w:szCs w:val="28"/>
              </w:rPr>
              <w:t>Type</w:t>
            </w:r>
          </w:p>
        </w:tc>
        <w:tc>
          <w:tcPr>
            <w:tcW w:w="0" w:type="auto"/>
            <w:tcBorders>
              <w:top w:val="single" w:sz="4" w:space="0" w:color="2e7d32"/>
              <w:left w:val="single" w:sz="4" w:space="0" w:color="2e7d32"/>
              <w:bottom w:val="single" w:sz="4" w:space="0" w:color="2e7d32"/>
              <w:right w:val="single" w:sz="4" w:space="0" w:color="2e7d32"/>
            </w:tcBorders>
            <w:shd w:val="clear" w:color="auto" w:fill="1b5e20"/>
            <w:tcMar>
              <w:top w:w="80" w:type="dxa"/>
              <w:left w:w="120" w:type="dxa"/>
              <w:bottom w:w="80" w:type="dxa"/>
              <w:right w:w="120" w:type="dxa"/>
            </w:tcMar>
          </w:tcPr>
          <w:p>
            <w:pPr>
              <w:pStyle w:val="style0"/>
              <w:jc w:val="center"/>
              <w:rPr>
                <w:sz w:val="28"/>
                <w:szCs w:val="28"/>
              </w:rPr>
            </w:pPr>
            <w:r>
              <w:rPr>
                <w:rFonts w:ascii="Arial" w:cs="Arial" w:eastAsia="Arial" w:hAnsi="Arial"/>
                <w:b/>
                <w:bCs/>
                <w:color w:val="ffffff"/>
                <w:sz w:val="28"/>
                <w:szCs w:val="28"/>
              </w:rPr>
              <w:t>Unit</w:t>
            </w:r>
          </w:p>
        </w:tc>
        <w:tc>
          <w:tcPr>
            <w:tcW w:w="0" w:type="auto"/>
            <w:tcBorders>
              <w:top w:val="single" w:sz="4" w:space="0" w:color="2e7d32"/>
              <w:left w:val="single" w:sz="4" w:space="0" w:color="2e7d32"/>
              <w:bottom w:val="single" w:sz="4" w:space="0" w:color="2e7d32"/>
              <w:right w:val="single" w:sz="4" w:space="0" w:color="2e7d32"/>
            </w:tcBorders>
            <w:shd w:val="clear" w:color="auto" w:fill="1b5e20"/>
            <w:tcMar>
              <w:top w:w="80" w:type="dxa"/>
              <w:left w:w="120" w:type="dxa"/>
              <w:bottom w:w="80" w:type="dxa"/>
              <w:right w:w="120" w:type="dxa"/>
            </w:tcMar>
          </w:tcPr>
          <w:p>
            <w:pPr>
              <w:pStyle w:val="style0"/>
              <w:jc w:val="center"/>
              <w:rPr>
                <w:sz w:val="28"/>
                <w:szCs w:val="28"/>
              </w:rPr>
            </w:pPr>
            <w:r>
              <w:rPr>
                <w:rFonts w:ascii="Arial" w:cs="Arial" w:eastAsia="Arial" w:hAnsi="Arial"/>
                <w:b/>
                <w:bCs/>
                <w:color w:val="ffffff"/>
                <w:sz w:val="28"/>
                <w:szCs w:val="28"/>
              </w:rPr>
              <w:t>Description</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Moisture_Content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Numerical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Water content in the food sample</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pH_Level</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Numerical</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0–14</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Acidity/alkalinity of the sample</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Fat_Content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Numerical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Total fat percentage</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Protein_Content</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Numerical</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Total protein percentage</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Contamination_Index</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Numerical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0–10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Microbial contamination score</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Color_Score</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Numerical</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0–100</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Visual color quality rating</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Texture_Score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Numerical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0–100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Physical texture quality rating</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Shelf_Life_Days</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Numerical</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Days</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Estimated remaining shelf life</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Quality_Grade (Target)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Categorical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Grade A / B / C / Rejected</w:t>
            </w:r>
          </w:p>
        </w:tc>
      </w:tr>
    </w:tbl>
    <w:p>
      <w:pPr>
        <w:pStyle w:val="style0"/>
        <w:spacing w:after="80"/>
        <w:rPr/>
      </w:pPr>
    </w:p>
    <w:p>
      <w:pPr>
        <w:pStyle w:val="style2"/>
        <w:rPr>
          <w:sz w:val="28"/>
          <w:szCs w:val="28"/>
        </w:rPr>
      </w:pPr>
      <w:r>
        <w:rPr>
          <w:rFonts w:ascii="Arial" w:cs="Arial" w:eastAsia="Arial" w:hAnsi="Arial"/>
          <w:b/>
          <w:bCs/>
          <w:sz w:val="28"/>
          <w:szCs w:val="28"/>
        </w:rPr>
        <w:t>4.4 Sample Data Snapshot</w:t>
      </w:r>
    </w:p>
    <w:tbl>
      <w:tblPr>
        <w:tblStyle w:val="style4102"/>
        <w:tblW w:w="91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900"/>
        <w:gridCol w:w="750"/>
        <w:gridCol w:w="750"/>
        <w:gridCol w:w="1000"/>
        <w:gridCol w:w="1200"/>
        <w:gridCol w:w="900"/>
        <w:gridCol w:w="900"/>
        <w:gridCol w:w="960"/>
        <w:gridCol w:w="1100"/>
      </w:tblGrid>
      <w:tr>
        <w:trPr>
          <w:cantSplit w:val="false"/>
          <w:tblHeader w:val="false"/>
          <w:jc w:val="left"/>
        </w:trPr>
        <w:tc>
          <w:tcPr>
            <w:tcW w:w="0" w:type="auto"/>
            <w:tcBorders>
              <w:top w:val="single" w:sz="4" w:space="0" w:color="2e7d32"/>
              <w:left w:val="single" w:sz="4" w:space="0" w:color="2e7d32"/>
              <w:bottom w:val="single" w:sz="4" w:space="0" w:color="2e7d32"/>
              <w:right w:val="single" w:sz="4" w:space="0" w:color="2e7d32"/>
            </w:tcBorders>
            <w:shd w:val="clear" w:color="auto" w:fill="1b5e20"/>
            <w:tcMar>
              <w:top w:w="80" w:type="dxa"/>
              <w:left w:w="120" w:type="dxa"/>
              <w:bottom w:w="80" w:type="dxa"/>
              <w:right w:w="120" w:type="dxa"/>
            </w:tcMar>
          </w:tcPr>
          <w:p>
            <w:pPr>
              <w:pStyle w:val="style0"/>
              <w:jc w:val="center"/>
              <w:rPr>
                <w:sz w:val="28"/>
                <w:szCs w:val="28"/>
              </w:rPr>
            </w:pPr>
            <w:r>
              <w:rPr>
                <w:rFonts w:ascii="Arial" w:cs="Arial" w:eastAsia="Arial" w:hAnsi="Arial"/>
                <w:b/>
                <w:bCs/>
                <w:color w:val="ffffff"/>
                <w:sz w:val="28"/>
                <w:szCs w:val="28"/>
              </w:rPr>
              <w:t>ID</w:t>
            </w:r>
          </w:p>
        </w:tc>
        <w:tc>
          <w:tcPr>
            <w:tcW w:w="0" w:type="auto"/>
            <w:tcBorders>
              <w:top w:val="single" w:sz="4" w:space="0" w:color="2e7d32"/>
              <w:left w:val="single" w:sz="4" w:space="0" w:color="2e7d32"/>
              <w:bottom w:val="single" w:sz="4" w:space="0" w:color="2e7d32"/>
              <w:right w:val="single" w:sz="4" w:space="0" w:color="2e7d32"/>
            </w:tcBorders>
            <w:shd w:val="clear" w:color="auto" w:fill="1b5e20"/>
            <w:tcMar>
              <w:top w:w="80" w:type="dxa"/>
              <w:left w:w="120" w:type="dxa"/>
              <w:bottom w:w="80" w:type="dxa"/>
              <w:right w:w="120" w:type="dxa"/>
            </w:tcMar>
          </w:tcPr>
          <w:p>
            <w:pPr>
              <w:pStyle w:val="style0"/>
              <w:jc w:val="center"/>
              <w:rPr>
                <w:sz w:val="28"/>
                <w:szCs w:val="28"/>
              </w:rPr>
            </w:pPr>
            <w:r>
              <w:rPr>
                <w:rFonts w:ascii="Arial" w:cs="Arial" w:eastAsia="Arial" w:hAnsi="Arial"/>
                <w:b/>
                <w:bCs/>
                <w:color w:val="ffffff"/>
                <w:sz w:val="28"/>
                <w:szCs w:val="28"/>
              </w:rPr>
              <w:t>Moist.%</w:t>
            </w:r>
          </w:p>
        </w:tc>
        <w:tc>
          <w:tcPr>
            <w:tcW w:w="0" w:type="auto"/>
            <w:tcBorders>
              <w:top w:val="single" w:sz="4" w:space="0" w:color="2e7d32"/>
              <w:left w:val="single" w:sz="4" w:space="0" w:color="2e7d32"/>
              <w:bottom w:val="single" w:sz="4" w:space="0" w:color="2e7d32"/>
              <w:right w:val="single" w:sz="4" w:space="0" w:color="2e7d32"/>
            </w:tcBorders>
            <w:shd w:val="clear" w:color="auto" w:fill="1b5e20"/>
            <w:tcMar>
              <w:top w:w="80" w:type="dxa"/>
              <w:left w:w="120" w:type="dxa"/>
              <w:bottom w:w="80" w:type="dxa"/>
              <w:right w:w="120" w:type="dxa"/>
            </w:tcMar>
          </w:tcPr>
          <w:p>
            <w:pPr>
              <w:pStyle w:val="style0"/>
              <w:jc w:val="center"/>
              <w:rPr>
                <w:sz w:val="28"/>
                <w:szCs w:val="28"/>
              </w:rPr>
            </w:pPr>
            <w:r>
              <w:rPr>
                <w:rFonts w:ascii="Arial" w:cs="Arial" w:eastAsia="Arial" w:hAnsi="Arial"/>
                <w:b/>
                <w:bCs/>
                <w:color w:val="ffffff"/>
                <w:sz w:val="28"/>
                <w:szCs w:val="28"/>
              </w:rPr>
              <w:t>pH</w:t>
            </w:r>
          </w:p>
        </w:tc>
        <w:tc>
          <w:tcPr>
            <w:tcW w:w="0" w:type="auto"/>
            <w:tcBorders>
              <w:top w:val="single" w:sz="4" w:space="0" w:color="2e7d32"/>
              <w:left w:val="single" w:sz="4" w:space="0" w:color="2e7d32"/>
              <w:bottom w:val="single" w:sz="4" w:space="0" w:color="2e7d32"/>
              <w:right w:val="single" w:sz="4" w:space="0" w:color="2e7d32"/>
            </w:tcBorders>
            <w:shd w:val="clear" w:color="auto" w:fill="1b5e20"/>
            <w:tcMar>
              <w:top w:w="80" w:type="dxa"/>
              <w:left w:w="120" w:type="dxa"/>
              <w:bottom w:w="80" w:type="dxa"/>
              <w:right w:w="120" w:type="dxa"/>
            </w:tcMar>
          </w:tcPr>
          <w:p>
            <w:pPr>
              <w:pStyle w:val="style0"/>
              <w:jc w:val="center"/>
              <w:rPr>
                <w:sz w:val="28"/>
                <w:szCs w:val="28"/>
              </w:rPr>
            </w:pPr>
            <w:r>
              <w:rPr>
                <w:rFonts w:ascii="Arial" w:cs="Arial" w:eastAsia="Arial" w:hAnsi="Arial"/>
                <w:b/>
                <w:bCs/>
                <w:color w:val="ffffff"/>
                <w:sz w:val="28"/>
                <w:szCs w:val="28"/>
              </w:rPr>
              <w:t>Fat%</w:t>
            </w:r>
          </w:p>
        </w:tc>
        <w:tc>
          <w:tcPr>
            <w:tcW w:w="0" w:type="auto"/>
            <w:tcBorders>
              <w:top w:val="single" w:sz="4" w:space="0" w:color="2e7d32"/>
              <w:left w:val="single" w:sz="4" w:space="0" w:color="2e7d32"/>
              <w:bottom w:val="single" w:sz="4" w:space="0" w:color="2e7d32"/>
              <w:right w:val="single" w:sz="4" w:space="0" w:color="2e7d32"/>
            </w:tcBorders>
            <w:shd w:val="clear" w:color="auto" w:fill="1b5e20"/>
            <w:tcMar>
              <w:top w:w="80" w:type="dxa"/>
              <w:left w:w="120" w:type="dxa"/>
              <w:bottom w:w="80" w:type="dxa"/>
              <w:right w:w="120" w:type="dxa"/>
            </w:tcMar>
          </w:tcPr>
          <w:p>
            <w:pPr>
              <w:pStyle w:val="style0"/>
              <w:jc w:val="center"/>
              <w:rPr>
                <w:sz w:val="28"/>
                <w:szCs w:val="28"/>
              </w:rPr>
            </w:pPr>
            <w:r>
              <w:rPr>
                <w:rFonts w:ascii="Arial" w:cs="Arial" w:eastAsia="Arial" w:hAnsi="Arial"/>
                <w:b/>
                <w:bCs/>
                <w:color w:val="ffffff"/>
                <w:sz w:val="28"/>
                <w:szCs w:val="28"/>
              </w:rPr>
              <w:t>Protein%</w:t>
            </w:r>
          </w:p>
        </w:tc>
        <w:tc>
          <w:tcPr>
            <w:tcW w:w="0" w:type="auto"/>
            <w:tcBorders>
              <w:top w:val="single" w:sz="4" w:space="0" w:color="2e7d32"/>
              <w:left w:val="single" w:sz="4" w:space="0" w:color="2e7d32"/>
              <w:bottom w:val="single" w:sz="4" w:space="0" w:color="2e7d32"/>
              <w:right w:val="single" w:sz="4" w:space="0" w:color="2e7d32"/>
            </w:tcBorders>
            <w:shd w:val="clear" w:color="auto" w:fill="1b5e20"/>
            <w:tcMar>
              <w:top w:w="80" w:type="dxa"/>
              <w:left w:w="120" w:type="dxa"/>
              <w:bottom w:w="80" w:type="dxa"/>
              <w:right w:w="120" w:type="dxa"/>
            </w:tcMar>
          </w:tcPr>
          <w:p>
            <w:pPr>
              <w:pStyle w:val="style0"/>
              <w:jc w:val="center"/>
              <w:rPr>
                <w:sz w:val="28"/>
                <w:szCs w:val="28"/>
              </w:rPr>
            </w:pPr>
            <w:r>
              <w:rPr>
                <w:rFonts w:ascii="Arial" w:cs="Arial" w:eastAsia="Arial" w:hAnsi="Arial"/>
                <w:b/>
                <w:bCs/>
                <w:color w:val="ffffff"/>
                <w:sz w:val="28"/>
                <w:szCs w:val="28"/>
              </w:rPr>
              <w:t>Cont.</w:t>
            </w:r>
          </w:p>
        </w:tc>
        <w:tc>
          <w:tcPr>
            <w:tcW w:w="0" w:type="auto"/>
            <w:tcBorders>
              <w:top w:val="single" w:sz="4" w:space="0" w:color="2e7d32"/>
              <w:left w:val="single" w:sz="4" w:space="0" w:color="2e7d32"/>
              <w:bottom w:val="single" w:sz="4" w:space="0" w:color="2e7d32"/>
              <w:right w:val="single" w:sz="4" w:space="0" w:color="2e7d32"/>
            </w:tcBorders>
            <w:shd w:val="clear" w:color="auto" w:fill="1b5e20"/>
            <w:tcMar>
              <w:top w:w="80" w:type="dxa"/>
              <w:left w:w="120" w:type="dxa"/>
              <w:bottom w:w="80" w:type="dxa"/>
              <w:right w:w="120" w:type="dxa"/>
            </w:tcMar>
          </w:tcPr>
          <w:p>
            <w:pPr>
              <w:pStyle w:val="style0"/>
              <w:jc w:val="center"/>
              <w:rPr>
                <w:sz w:val="28"/>
                <w:szCs w:val="28"/>
              </w:rPr>
            </w:pPr>
            <w:r>
              <w:rPr>
                <w:rFonts w:ascii="Arial" w:cs="Arial" w:eastAsia="Arial" w:hAnsi="Arial"/>
                <w:b/>
                <w:bCs/>
                <w:color w:val="ffffff"/>
                <w:sz w:val="28"/>
                <w:szCs w:val="28"/>
              </w:rPr>
              <w:t>Color</w:t>
            </w:r>
          </w:p>
        </w:tc>
        <w:tc>
          <w:tcPr>
            <w:tcW w:w="0" w:type="auto"/>
            <w:tcBorders>
              <w:top w:val="single" w:sz="4" w:space="0" w:color="2e7d32"/>
              <w:left w:val="single" w:sz="4" w:space="0" w:color="2e7d32"/>
              <w:bottom w:val="single" w:sz="4" w:space="0" w:color="2e7d32"/>
              <w:right w:val="single" w:sz="4" w:space="0" w:color="2e7d32"/>
            </w:tcBorders>
            <w:shd w:val="clear" w:color="auto" w:fill="1b5e20"/>
            <w:tcMar>
              <w:top w:w="80" w:type="dxa"/>
              <w:left w:w="120" w:type="dxa"/>
              <w:bottom w:w="80" w:type="dxa"/>
              <w:right w:w="120" w:type="dxa"/>
            </w:tcMar>
          </w:tcPr>
          <w:p>
            <w:pPr>
              <w:pStyle w:val="style0"/>
              <w:jc w:val="center"/>
              <w:rPr>
                <w:sz w:val="28"/>
                <w:szCs w:val="28"/>
              </w:rPr>
            </w:pPr>
            <w:r>
              <w:rPr>
                <w:rFonts w:ascii="Arial" w:cs="Arial" w:eastAsia="Arial" w:hAnsi="Arial"/>
                <w:b/>
                <w:bCs/>
                <w:color w:val="ffffff"/>
                <w:sz w:val="28"/>
                <w:szCs w:val="28"/>
              </w:rPr>
              <w:t>Texture</w:t>
            </w:r>
          </w:p>
        </w:tc>
        <w:tc>
          <w:tcPr>
            <w:tcW w:w="0" w:type="auto"/>
            <w:tcBorders>
              <w:top w:val="single" w:sz="4" w:space="0" w:color="2e7d32"/>
              <w:left w:val="single" w:sz="4" w:space="0" w:color="2e7d32"/>
              <w:bottom w:val="single" w:sz="4" w:space="0" w:color="2e7d32"/>
              <w:right w:val="single" w:sz="4" w:space="0" w:color="2e7d32"/>
            </w:tcBorders>
            <w:shd w:val="clear" w:color="auto" w:fill="1b5e20"/>
            <w:tcMar>
              <w:top w:w="80" w:type="dxa"/>
              <w:left w:w="120" w:type="dxa"/>
              <w:bottom w:w="80" w:type="dxa"/>
              <w:right w:w="120" w:type="dxa"/>
            </w:tcMar>
          </w:tcPr>
          <w:p>
            <w:pPr>
              <w:pStyle w:val="style0"/>
              <w:jc w:val="center"/>
              <w:rPr>
                <w:sz w:val="28"/>
                <w:szCs w:val="28"/>
              </w:rPr>
            </w:pPr>
            <w:r>
              <w:rPr>
                <w:rFonts w:ascii="Arial" w:cs="Arial" w:eastAsia="Arial" w:hAnsi="Arial"/>
                <w:b/>
                <w:bCs/>
                <w:color w:val="ffffff"/>
                <w:sz w:val="28"/>
                <w:szCs w:val="28"/>
              </w:rPr>
              <w:t>Shelf</w:t>
            </w:r>
          </w:p>
        </w:tc>
        <w:tc>
          <w:tcPr>
            <w:tcW w:w="0" w:type="auto"/>
            <w:tcBorders>
              <w:top w:val="single" w:sz="4" w:space="0" w:color="2e7d32"/>
              <w:left w:val="single" w:sz="4" w:space="0" w:color="2e7d32"/>
              <w:bottom w:val="single" w:sz="4" w:space="0" w:color="2e7d32"/>
              <w:right w:val="single" w:sz="4" w:space="0" w:color="2e7d32"/>
            </w:tcBorders>
            <w:shd w:val="clear" w:color="auto" w:fill="1b5e20"/>
            <w:tcMar>
              <w:top w:w="80" w:type="dxa"/>
              <w:left w:w="120" w:type="dxa"/>
              <w:bottom w:w="80" w:type="dxa"/>
              <w:right w:w="120" w:type="dxa"/>
            </w:tcMar>
          </w:tcPr>
          <w:p>
            <w:pPr>
              <w:pStyle w:val="style0"/>
              <w:jc w:val="center"/>
              <w:rPr>
                <w:sz w:val="28"/>
                <w:szCs w:val="28"/>
              </w:rPr>
            </w:pPr>
            <w:r>
              <w:rPr>
                <w:rFonts w:ascii="Arial" w:cs="Arial" w:eastAsia="Arial" w:hAnsi="Arial"/>
                <w:b/>
                <w:bCs/>
                <w:color w:val="ffffff"/>
                <w:sz w:val="28"/>
                <w:szCs w:val="28"/>
              </w:rPr>
              <w:t>Grade</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001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12.4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6.8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8.2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14.5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0.3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85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88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45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Grade A</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002</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18.7</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5.9</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11.3</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10.2</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1.8</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68</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72</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22</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Grade B</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003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24.1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5.2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14.8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8.1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3.5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54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59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12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Grade C</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004</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31.5</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4.5</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18.9</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5.4</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6.7</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38</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40</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5</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Rejected</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005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10.8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7.1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7.5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16.2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0.1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92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94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60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Grade A</w:t>
            </w:r>
          </w:p>
        </w:tc>
      </w:tr>
    </w:tbl>
    <w:p>
      <w:pPr>
        <w:pStyle w:val="style0"/>
        <w:spacing w:after="80"/>
        <w:rPr/>
      </w:pPr>
    </w:p>
    <w:p>
      <w:pPr>
        <w:pStyle w:val="style2"/>
        <w:rPr>
          <w:sz w:val="28"/>
          <w:szCs w:val="28"/>
        </w:rPr>
      </w:pPr>
      <w:r>
        <w:rPr>
          <w:rFonts w:ascii="Arial" w:cs="Arial" w:eastAsia="Arial" w:hAnsi="Arial"/>
          <w:b/>
          <w:bCs/>
          <w:sz w:val="28"/>
          <w:szCs w:val="28"/>
        </w:rPr>
        <w:t>4.5 Target Variable Distribution</w:t>
      </w:r>
    </w:p>
    <w:tbl>
      <w:tblPr>
        <w:tblStyle w:val="style4103"/>
        <w:tblW w:w="60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1500"/>
        <w:gridCol w:w="1500"/>
      </w:tblGrid>
      <w:tr>
        <w:trPr>
          <w:cantSplit w:val="false"/>
          <w:tblHeader w:val="false"/>
          <w:jc w:val="left"/>
        </w:trPr>
        <w:tc>
          <w:tcPr>
            <w:tcW w:w="0" w:type="auto"/>
            <w:tcBorders>
              <w:top w:val="single" w:sz="4" w:space="0" w:color="2e7d32"/>
              <w:left w:val="single" w:sz="4" w:space="0" w:color="2e7d32"/>
              <w:bottom w:val="single" w:sz="4" w:space="0" w:color="2e7d32"/>
              <w:right w:val="single" w:sz="4" w:space="0" w:color="2e7d32"/>
            </w:tcBorders>
            <w:shd w:val="clear" w:color="auto" w:fill="1b5e20"/>
            <w:tcMar>
              <w:top w:w="80" w:type="dxa"/>
              <w:left w:w="120" w:type="dxa"/>
              <w:bottom w:w="80" w:type="dxa"/>
              <w:right w:w="120" w:type="dxa"/>
            </w:tcMar>
          </w:tcPr>
          <w:p>
            <w:pPr>
              <w:pStyle w:val="style0"/>
              <w:jc w:val="center"/>
              <w:rPr>
                <w:sz w:val="28"/>
                <w:szCs w:val="28"/>
              </w:rPr>
            </w:pPr>
            <w:r>
              <w:rPr>
                <w:rFonts w:ascii="Arial" w:cs="Arial" w:eastAsia="Arial" w:hAnsi="Arial"/>
                <w:b/>
                <w:bCs/>
                <w:color w:val="ffffff"/>
                <w:sz w:val="28"/>
                <w:szCs w:val="28"/>
              </w:rPr>
              <w:t>Quality Grade</w:t>
            </w:r>
          </w:p>
        </w:tc>
        <w:tc>
          <w:tcPr>
            <w:tcW w:w="0" w:type="auto"/>
            <w:tcBorders>
              <w:top w:val="single" w:sz="4" w:space="0" w:color="2e7d32"/>
              <w:left w:val="single" w:sz="4" w:space="0" w:color="2e7d32"/>
              <w:bottom w:val="single" w:sz="4" w:space="0" w:color="2e7d32"/>
              <w:right w:val="single" w:sz="4" w:space="0" w:color="2e7d32"/>
            </w:tcBorders>
            <w:shd w:val="clear" w:color="auto" w:fill="1b5e20"/>
            <w:tcMar>
              <w:top w:w="80" w:type="dxa"/>
              <w:left w:w="120" w:type="dxa"/>
              <w:bottom w:w="80" w:type="dxa"/>
              <w:right w:w="120" w:type="dxa"/>
            </w:tcMar>
          </w:tcPr>
          <w:p>
            <w:pPr>
              <w:pStyle w:val="style0"/>
              <w:jc w:val="center"/>
              <w:rPr>
                <w:sz w:val="28"/>
                <w:szCs w:val="28"/>
              </w:rPr>
            </w:pPr>
            <w:r>
              <w:rPr>
                <w:rFonts w:ascii="Arial" w:cs="Arial" w:eastAsia="Arial" w:hAnsi="Arial"/>
                <w:b/>
                <w:bCs/>
                <w:color w:val="ffffff"/>
                <w:sz w:val="28"/>
                <w:szCs w:val="28"/>
              </w:rPr>
              <w:t>Count</w:t>
            </w:r>
          </w:p>
        </w:tc>
        <w:tc>
          <w:tcPr>
            <w:tcW w:w="0" w:type="auto"/>
            <w:tcBorders>
              <w:top w:val="single" w:sz="4" w:space="0" w:color="2e7d32"/>
              <w:left w:val="single" w:sz="4" w:space="0" w:color="2e7d32"/>
              <w:bottom w:val="single" w:sz="4" w:space="0" w:color="2e7d32"/>
              <w:right w:val="single" w:sz="4" w:space="0" w:color="2e7d32"/>
            </w:tcBorders>
            <w:shd w:val="clear" w:color="auto" w:fill="1b5e20"/>
            <w:tcMar>
              <w:top w:w="80" w:type="dxa"/>
              <w:left w:w="120" w:type="dxa"/>
              <w:bottom w:w="80" w:type="dxa"/>
              <w:right w:w="120" w:type="dxa"/>
            </w:tcMar>
          </w:tcPr>
          <w:p>
            <w:pPr>
              <w:pStyle w:val="style0"/>
              <w:jc w:val="center"/>
              <w:rPr>
                <w:sz w:val="28"/>
                <w:szCs w:val="28"/>
              </w:rPr>
            </w:pPr>
            <w:r>
              <w:rPr>
                <w:rFonts w:ascii="Arial" w:cs="Arial" w:eastAsia="Arial" w:hAnsi="Arial"/>
                <w:b/>
                <w:bCs/>
                <w:color w:val="ffffff"/>
                <w:sz w:val="28"/>
                <w:szCs w:val="28"/>
              </w:rPr>
              <w:t>Percentage</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Grade A (Excellent)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750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30%</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Grade B (Good)</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875</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35%</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Grade C (Acceptable)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500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20%</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Rejected</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375</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15%</w:t>
            </w:r>
          </w:p>
        </w:tc>
      </w:tr>
    </w:tbl>
    <w:p>
      <w:pPr>
        <w:pStyle w:val="style0"/>
        <w:spacing w:after="80"/>
        <w:rPr/>
      </w:pPr>
    </w:p>
    <w:p>
      <w:pPr>
        <w:pStyle w:val="style1"/>
        <w:rPr>
          <w:rFonts w:ascii="Arial" w:cs="Arial" w:eastAsia="Arial" w:hAnsi="Arial"/>
          <w:b/>
          <w:bCs/>
          <w:sz w:val="36"/>
          <w:szCs w:val="36"/>
        </w:rPr>
      </w:pPr>
    </w:p>
    <w:p>
      <w:pPr>
        <w:pStyle w:val="style1"/>
        <w:rPr>
          <w:sz w:val="36"/>
          <w:szCs w:val="36"/>
        </w:rPr>
      </w:pPr>
      <w:r>
        <w:rPr>
          <w:rFonts w:ascii="Arial" w:cs="Arial" w:eastAsia="Arial" w:hAnsi="Arial"/>
          <w:b/>
          <w:bCs/>
          <w:sz w:val="36"/>
          <w:szCs w:val="36"/>
        </w:rPr>
        <w:t>5. Methodology</w:t>
      </w:r>
    </w:p>
    <w:p>
      <w:pPr>
        <w:pStyle w:val="style2"/>
        <w:rPr>
          <w:rFonts w:ascii="Arial" w:cs="Arial" w:eastAsia="Arial" w:hAnsi="Arial"/>
          <w:b/>
          <w:bCs/>
          <w:sz w:val="28"/>
          <w:szCs w:val="28"/>
        </w:rPr>
      </w:pPr>
    </w:p>
    <w:p>
      <w:pPr>
        <w:pStyle w:val="style2"/>
        <w:rPr>
          <w:rFonts w:ascii="Arial" w:cs="Arial" w:eastAsia="Arial" w:hAnsi="Arial"/>
          <w:b/>
          <w:bCs/>
          <w:sz w:val="28"/>
          <w:szCs w:val="28"/>
        </w:rPr>
      </w:pPr>
      <w:r>
        <w:rPr/>
        <w:drawing>
          <wp:inline distL="0" distT="0" distB="0" distR="0">
            <wp:extent cx="6020363" cy="3486281"/>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6020363" cy="3486281"/>
                    </a:xfrm>
                    <a:prstGeom prst="rect"/>
                  </pic:spPr>
                </pic:pic>
              </a:graphicData>
            </a:graphic>
          </wp:inline>
        </w:drawing>
      </w:r>
    </w:p>
    <w:p>
      <w:pPr>
        <w:pStyle w:val="style2"/>
        <w:rPr>
          <w:rFonts w:ascii="Arial" w:cs="Arial" w:eastAsia="Arial" w:hAnsi="Arial"/>
          <w:b/>
          <w:bCs/>
          <w:sz w:val="28"/>
          <w:szCs w:val="28"/>
        </w:rPr>
      </w:pPr>
    </w:p>
    <w:p>
      <w:pPr>
        <w:pStyle w:val="style2"/>
        <w:rPr>
          <w:sz w:val="28"/>
          <w:szCs w:val="28"/>
        </w:rPr>
      </w:pPr>
      <w:r>
        <w:rPr>
          <w:rFonts w:ascii="Arial" w:cs="Arial" w:eastAsia="Arial" w:hAnsi="Arial"/>
          <w:b/>
          <w:bCs/>
          <w:sz w:val="28"/>
          <w:szCs w:val="28"/>
        </w:rPr>
        <w:t>5.1 Data Preprocessing</w:t>
      </w:r>
    </w:p>
    <w:p>
      <w:pPr>
        <w:pStyle w:val="style3"/>
        <w:rPr>
          <w:sz w:val="28"/>
          <w:szCs w:val="28"/>
        </w:rPr>
      </w:pPr>
      <w:r>
        <w:rPr>
          <w:rFonts w:ascii="Arial" w:cs="Arial" w:eastAsia="Arial" w:hAnsi="Arial"/>
          <w:b/>
          <w:bCs/>
          <w:sz w:val="28"/>
          <w:szCs w:val="28"/>
        </w:rPr>
        <w:t>5.1.1 Handling Missing Values</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80" w:lineRule="auto" w:line="240"/>
        <w:ind w:left="720" w:right="0" w:hanging="360"/>
        <w:jc w:val="left"/>
        <w:rPr>
          <w:sz w:val="28"/>
          <w:szCs w:val="28"/>
        </w:rPr>
      </w:pPr>
      <w:r>
        <w:rPr>
          <w:rFonts w:ascii="Arial" w:cs="Arial" w:eastAsia="Arial" w:hAnsi="Arial"/>
          <w:b w:val="false"/>
          <w:bCs w:val="false"/>
          <w:i w:val="false"/>
          <w:iCs w:val="false"/>
          <w:smallCaps w:val="false"/>
          <w:color w:val="000000"/>
          <w:sz w:val="28"/>
          <w:szCs w:val="28"/>
          <w:u w:val="none"/>
          <w:shd w:val="clear" w:color="auto" w:fill="auto"/>
          <w:vertAlign w:val="baseline"/>
        </w:rPr>
        <w:t>Numerical columns: Missing values imputed using column mean (median for skewed distributions).</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80" w:lineRule="auto" w:line="240"/>
        <w:ind w:left="720" w:right="0" w:hanging="360"/>
        <w:jc w:val="left"/>
        <w:rPr>
          <w:sz w:val="28"/>
          <w:szCs w:val="28"/>
        </w:rPr>
      </w:pPr>
      <w:r>
        <w:rPr>
          <w:rFonts w:ascii="Arial" w:cs="Arial" w:eastAsia="Arial" w:hAnsi="Arial"/>
          <w:b w:val="false"/>
          <w:bCs w:val="false"/>
          <w:i w:val="false"/>
          <w:iCs w:val="false"/>
          <w:smallCaps w:val="false"/>
          <w:color w:val="000000"/>
          <w:sz w:val="28"/>
          <w:szCs w:val="28"/>
          <w:u w:val="none"/>
          <w:shd w:val="clear" w:color="auto" w:fill="auto"/>
          <w:vertAlign w:val="baseline"/>
        </w:rPr>
        <w:t>Categorical columns: Mode imputation applied.</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80" w:lineRule="auto" w:line="240"/>
        <w:ind w:left="720" w:right="0" w:hanging="360"/>
        <w:jc w:val="left"/>
        <w:rPr>
          <w:sz w:val="28"/>
          <w:szCs w:val="28"/>
        </w:rPr>
      </w:pPr>
      <w:r>
        <w:rPr>
          <w:rFonts w:ascii="Arial" w:cs="Arial" w:eastAsia="Arial" w:hAnsi="Arial"/>
          <w:b w:val="false"/>
          <w:bCs w:val="false"/>
          <w:i w:val="false"/>
          <w:iCs w:val="false"/>
          <w:smallCaps w:val="false"/>
          <w:color w:val="000000"/>
          <w:sz w:val="28"/>
          <w:szCs w:val="28"/>
          <w:u w:val="none"/>
          <w:shd w:val="clear" w:color="auto" w:fill="auto"/>
          <w:vertAlign w:val="baseline"/>
        </w:rPr>
        <w:t>Rows with more than 30% missing values were dropped.</w:t>
      </w:r>
    </w:p>
    <w:p>
      <w:pPr>
        <w:pStyle w:val="style0"/>
        <w:spacing w:after="80"/>
        <w:rPr>
          <w:sz w:val="28"/>
          <w:szCs w:val="28"/>
        </w:rPr>
      </w:pPr>
    </w:p>
    <w:p>
      <w:pPr>
        <w:pStyle w:val="style3"/>
        <w:rPr>
          <w:sz w:val="28"/>
          <w:szCs w:val="28"/>
        </w:rPr>
      </w:pPr>
      <w:r>
        <w:rPr>
          <w:rFonts w:ascii="Arial" w:cs="Arial" w:eastAsia="Arial" w:hAnsi="Arial"/>
          <w:b/>
          <w:bCs/>
          <w:sz w:val="28"/>
          <w:szCs w:val="28"/>
        </w:rPr>
        <w:t>5.1.2 Data Cleaning</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80" w:lineRule="auto" w:line="240"/>
        <w:ind w:left="720" w:right="0" w:hanging="360"/>
        <w:jc w:val="left"/>
        <w:rPr>
          <w:sz w:val="28"/>
          <w:szCs w:val="28"/>
        </w:rPr>
      </w:pPr>
      <w:r>
        <w:rPr>
          <w:rFonts w:ascii="Arial" w:cs="Arial" w:eastAsia="Arial" w:hAnsi="Arial"/>
          <w:b w:val="false"/>
          <w:bCs w:val="false"/>
          <w:i w:val="false"/>
          <w:iCs w:val="false"/>
          <w:smallCaps w:val="false"/>
          <w:color w:val="000000"/>
          <w:sz w:val="28"/>
          <w:szCs w:val="28"/>
          <w:u w:val="none"/>
          <w:shd w:val="clear" w:color="auto" w:fill="auto"/>
          <w:vertAlign w:val="baseline"/>
        </w:rPr>
        <w:t>Duplicate records identified and removed (found 12 duplicates).</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80" w:lineRule="auto" w:line="240"/>
        <w:ind w:left="720" w:right="0" w:hanging="360"/>
        <w:jc w:val="left"/>
        <w:rPr>
          <w:sz w:val="28"/>
          <w:szCs w:val="28"/>
        </w:rPr>
      </w:pPr>
      <w:r>
        <w:rPr>
          <w:rFonts w:ascii="Arial" w:cs="Arial" w:eastAsia="Arial" w:hAnsi="Arial"/>
          <w:b w:val="false"/>
          <w:bCs w:val="false"/>
          <w:i w:val="false"/>
          <w:iCs w:val="false"/>
          <w:smallCaps w:val="false"/>
          <w:color w:val="000000"/>
          <w:sz w:val="28"/>
          <w:szCs w:val="28"/>
          <w:u w:val="none"/>
          <w:shd w:val="clear" w:color="auto" w:fill="auto"/>
          <w:vertAlign w:val="baseline"/>
        </w:rPr>
        <w:t>Outliers detected using IQR method; capped at 1.5x IQR bounds.</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80" w:lineRule="auto" w:line="240"/>
        <w:ind w:left="720" w:right="0" w:hanging="360"/>
        <w:jc w:val="left"/>
        <w:rPr>
          <w:sz w:val="28"/>
          <w:szCs w:val="28"/>
        </w:rPr>
      </w:pPr>
      <w:r>
        <w:rPr>
          <w:rFonts w:ascii="Arial" w:cs="Arial" w:eastAsia="Arial" w:hAnsi="Arial"/>
          <w:b w:val="false"/>
          <w:bCs w:val="false"/>
          <w:i w:val="false"/>
          <w:iCs w:val="false"/>
          <w:smallCaps w:val="false"/>
          <w:color w:val="000000"/>
          <w:sz w:val="28"/>
          <w:szCs w:val="28"/>
          <w:u w:val="none"/>
          <w:shd w:val="clear" w:color="auto" w:fill="auto"/>
          <w:vertAlign w:val="baseline"/>
        </w:rPr>
        <w:t>Consistent encoding applied to the target variable (Grade A=0, B=1, C=2, Rejected=3).</w:t>
      </w:r>
    </w:p>
    <w:p>
      <w:pPr>
        <w:pStyle w:val="style0"/>
        <w:spacing w:after="80"/>
        <w:rPr>
          <w:sz w:val="28"/>
          <w:szCs w:val="28"/>
        </w:rPr>
      </w:pPr>
    </w:p>
    <w:p>
      <w:pPr>
        <w:pStyle w:val="style3"/>
        <w:rPr>
          <w:sz w:val="28"/>
          <w:szCs w:val="28"/>
        </w:rPr>
      </w:pPr>
      <w:r>
        <w:rPr>
          <w:rFonts w:ascii="Arial" w:cs="Arial" w:eastAsia="Arial" w:hAnsi="Arial"/>
          <w:b/>
          <w:bCs/>
          <w:sz w:val="28"/>
          <w:szCs w:val="28"/>
        </w:rPr>
        <w:t>5.1.3 Normalization / Scaling</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80" w:lineRule="auto" w:line="240"/>
        <w:ind w:left="720" w:right="0" w:hanging="360"/>
        <w:jc w:val="left"/>
        <w:rPr>
          <w:sz w:val="28"/>
          <w:szCs w:val="28"/>
        </w:rPr>
      </w:pPr>
      <w:r>
        <w:rPr>
          <w:rFonts w:ascii="Arial" w:cs="Arial" w:eastAsia="Arial" w:hAnsi="Arial"/>
          <w:b w:val="false"/>
          <w:bCs w:val="false"/>
          <w:i w:val="false"/>
          <w:iCs w:val="false"/>
          <w:smallCaps w:val="false"/>
          <w:color w:val="000000"/>
          <w:sz w:val="28"/>
          <w:szCs w:val="28"/>
          <w:u w:val="none"/>
          <w:shd w:val="clear" w:color="auto" w:fill="auto"/>
          <w:vertAlign w:val="baseline"/>
        </w:rPr>
        <w:t>StandardScaler applied to all numerical features (zero mean, unit variance).</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80" w:lineRule="auto" w:line="240"/>
        <w:ind w:left="720" w:right="0" w:hanging="360"/>
        <w:jc w:val="left"/>
        <w:rPr>
          <w:sz w:val="28"/>
          <w:szCs w:val="28"/>
        </w:rPr>
      </w:pPr>
      <w:r>
        <w:rPr>
          <w:rFonts w:ascii="Arial" w:cs="Arial" w:eastAsia="Arial" w:hAnsi="Arial"/>
          <w:b w:val="false"/>
          <w:bCs w:val="false"/>
          <w:i w:val="false"/>
          <w:iCs w:val="false"/>
          <w:smallCaps w:val="false"/>
          <w:color w:val="000000"/>
          <w:sz w:val="28"/>
          <w:szCs w:val="28"/>
          <w:u w:val="none"/>
          <w:shd w:val="clear" w:color="auto" w:fill="auto"/>
          <w:vertAlign w:val="baseline"/>
        </w:rPr>
        <w:t>Ensures no single feature dominates due to scale differences.</w:t>
      </w:r>
    </w:p>
    <w:p>
      <w:pPr>
        <w:pStyle w:val="style0"/>
        <w:spacing w:after="80"/>
        <w:rPr>
          <w:sz w:val="28"/>
          <w:szCs w:val="28"/>
        </w:rPr>
      </w:pPr>
    </w:p>
    <w:p>
      <w:pPr>
        <w:pStyle w:val="style2"/>
        <w:rPr>
          <w:sz w:val="28"/>
          <w:szCs w:val="28"/>
        </w:rPr>
      </w:pPr>
      <w:r>
        <w:rPr>
          <w:rFonts w:ascii="Arial" w:cs="Arial" w:eastAsia="Arial" w:hAnsi="Arial"/>
          <w:b/>
          <w:bCs/>
          <w:sz w:val="28"/>
          <w:szCs w:val="28"/>
        </w:rPr>
        <w:t>5.2 Feature Engineering</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80" w:lineRule="auto" w:line="240"/>
        <w:ind w:left="720" w:right="0" w:hanging="360"/>
        <w:jc w:val="left"/>
        <w:rPr>
          <w:sz w:val="28"/>
          <w:szCs w:val="28"/>
        </w:rPr>
      </w:pPr>
      <w:r>
        <w:rPr>
          <w:rFonts w:ascii="Arial" w:cs="Arial" w:eastAsia="Arial" w:hAnsi="Arial"/>
          <w:b w:val="false"/>
          <w:bCs w:val="false"/>
          <w:i w:val="false"/>
          <w:iCs w:val="false"/>
          <w:smallCaps w:val="false"/>
          <w:color w:val="000000"/>
          <w:sz w:val="28"/>
          <w:szCs w:val="28"/>
          <w:u w:val="none"/>
          <w:shd w:val="clear" w:color="auto" w:fill="auto"/>
          <w:vertAlign w:val="baseline"/>
        </w:rPr>
        <w:t>Correlation matrix analysed to remove highly correlated features (threshold: r &gt; 0.90).</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80" w:lineRule="auto" w:line="240"/>
        <w:ind w:left="720" w:right="0" w:hanging="360"/>
        <w:jc w:val="left"/>
        <w:rPr>
          <w:sz w:val="28"/>
          <w:szCs w:val="28"/>
        </w:rPr>
      </w:pPr>
      <w:r>
        <w:rPr>
          <w:rFonts w:ascii="Arial" w:cs="Arial" w:eastAsia="Arial" w:hAnsi="Arial"/>
          <w:b w:val="false"/>
          <w:bCs w:val="false"/>
          <w:i w:val="false"/>
          <w:iCs w:val="false"/>
          <w:smallCaps w:val="false"/>
          <w:color w:val="000000"/>
          <w:sz w:val="28"/>
          <w:szCs w:val="28"/>
          <w:u w:val="none"/>
          <w:shd w:val="clear" w:color="auto" w:fill="auto"/>
          <w:vertAlign w:val="baseline"/>
        </w:rPr>
        <w:t>Feature importance scores computed using Random Forest to rank input variables.</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80" w:lineRule="auto" w:line="240"/>
        <w:ind w:left="720" w:right="0" w:hanging="360"/>
        <w:jc w:val="left"/>
        <w:rPr>
          <w:sz w:val="28"/>
          <w:szCs w:val="28"/>
        </w:rPr>
      </w:pPr>
      <w:r>
        <w:rPr>
          <w:rFonts w:ascii="Arial" w:cs="Arial" w:eastAsia="Arial" w:hAnsi="Arial"/>
          <w:b w:val="false"/>
          <w:bCs w:val="false"/>
          <w:i w:val="false"/>
          <w:iCs w:val="false"/>
          <w:smallCaps w:val="false"/>
          <w:color w:val="000000"/>
          <w:sz w:val="28"/>
          <w:szCs w:val="28"/>
          <w:u w:val="none"/>
          <w:shd w:val="clear" w:color="auto" w:fill="auto"/>
          <w:vertAlign w:val="baseline"/>
        </w:rPr>
        <w:t>Domain-specific transformation: Contamination_Index log-transformed to reduce right skew.</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80" w:lineRule="auto" w:line="240"/>
        <w:ind w:left="720" w:right="0" w:hanging="360"/>
        <w:jc w:val="left"/>
        <w:rPr>
          <w:sz w:val="28"/>
          <w:szCs w:val="28"/>
        </w:rPr>
      </w:pPr>
      <w:r>
        <w:rPr>
          <w:rFonts w:ascii="Arial" w:cs="Arial" w:eastAsia="Arial" w:hAnsi="Arial"/>
          <w:b w:val="false"/>
          <w:bCs w:val="false"/>
          <w:i w:val="false"/>
          <w:iCs w:val="false"/>
          <w:smallCaps w:val="false"/>
          <w:color w:val="000000"/>
          <w:sz w:val="28"/>
          <w:szCs w:val="28"/>
          <w:u w:val="none"/>
          <w:shd w:val="clear" w:color="auto" w:fill="auto"/>
          <w:vertAlign w:val="baseline"/>
        </w:rPr>
        <w:t>Train-Test split: 80% training, 20% testing (stratified split to preserve class distribution).</w:t>
      </w:r>
    </w:p>
    <w:p>
      <w:pPr>
        <w:pStyle w:val="style0"/>
        <w:spacing w:after="80"/>
        <w:rPr>
          <w:sz w:val="28"/>
          <w:szCs w:val="28"/>
        </w:rPr>
      </w:pPr>
    </w:p>
    <w:p>
      <w:pPr>
        <w:pStyle w:val="style2"/>
        <w:rPr>
          <w:sz w:val="28"/>
          <w:szCs w:val="28"/>
        </w:rPr>
      </w:pPr>
      <w:r>
        <w:rPr>
          <w:rFonts w:ascii="Arial" w:cs="Arial" w:eastAsia="Arial" w:hAnsi="Arial"/>
          <w:b/>
          <w:bCs/>
          <w:sz w:val="28"/>
          <w:szCs w:val="28"/>
        </w:rPr>
        <w:t>5.3 Model Selection</w:t>
      </w:r>
    </w:p>
    <w:tbl>
      <w:tblPr>
        <w:tblStyle w:val="style4104"/>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2000"/>
        <w:gridCol w:w="4860"/>
      </w:tblGrid>
      <w:tr>
        <w:trPr>
          <w:cantSplit w:val="false"/>
          <w:tblHeader w:val="false"/>
          <w:jc w:val="left"/>
        </w:trPr>
        <w:tc>
          <w:tcPr>
            <w:tcW w:w="0" w:type="auto"/>
            <w:tcBorders>
              <w:top w:val="single" w:sz="4" w:space="0" w:color="2e7d32"/>
              <w:left w:val="single" w:sz="4" w:space="0" w:color="2e7d32"/>
              <w:bottom w:val="single" w:sz="4" w:space="0" w:color="2e7d32"/>
              <w:right w:val="single" w:sz="4" w:space="0" w:color="2e7d32"/>
            </w:tcBorders>
            <w:shd w:val="clear" w:color="auto" w:fill="1b5e20"/>
            <w:tcMar>
              <w:top w:w="80" w:type="dxa"/>
              <w:left w:w="120" w:type="dxa"/>
              <w:bottom w:w="80" w:type="dxa"/>
              <w:right w:w="120" w:type="dxa"/>
            </w:tcMar>
          </w:tcPr>
          <w:p>
            <w:pPr>
              <w:pStyle w:val="style0"/>
              <w:jc w:val="center"/>
              <w:rPr>
                <w:sz w:val="28"/>
                <w:szCs w:val="28"/>
              </w:rPr>
            </w:pPr>
            <w:r>
              <w:rPr>
                <w:rFonts w:ascii="Arial" w:cs="Arial" w:eastAsia="Arial" w:hAnsi="Arial"/>
                <w:b/>
                <w:bCs/>
                <w:color w:val="ffffff"/>
                <w:sz w:val="28"/>
                <w:szCs w:val="28"/>
              </w:rPr>
              <w:t>Algorithm</w:t>
            </w:r>
          </w:p>
        </w:tc>
        <w:tc>
          <w:tcPr>
            <w:tcW w:w="0" w:type="auto"/>
            <w:tcBorders>
              <w:top w:val="single" w:sz="4" w:space="0" w:color="2e7d32"/>
              <w:left w:val="single" w:sz="4" w:space="0" w:color="2e7d32"/>
              <w:bottom w:val="single" w:sz="4" w:space="0" w:color="2e7d32"/>
              <w:right w:val="single" w:sz="4" w:space="0" w:color="2e7d32"/>
            </w:tcBorders>
            <w:shd w:val="clear" w:color="auto" w:fill="1b5e20"/>
            <w:tcMar>
              <w:top w:w="80" w:type="dxa"/>
              <w:left w:w="120" w:type="dxa"/>
              <w:bottom w:w="80" w:type="dxa"/>
              <w:right w:w="120" w:type="dxa"/>
            </w:tcMar>
          </w:tcPr>
          <w:p>
            <w:pPr>
              <w:pStyle w:val="style0"/>
              <w:jc w:val="center"/>
              <w:rPr>
                <w:sz w:val="28"/>
                <w:szCs w:val="28"/>
              </w:rPr>
            </w:pPr>
            <w:r>
              <w:rPr>
                <w:rFonts w:ascii="Arial" w:cs="Arial" w:eastAsia="Arial" w:hAnsi="Arial"/>
                <w:b/>
                <w:bCs/>
                <w:color w:val="ffffff"/>
                <w:sz w:val="28"/>
                <w:szCs w:val="28"/>
              </w:rPr>
              <w:t>Type</w:t>
            </w:r>
          </w:p>
        </w:tc>
        <w:tc>
          <w:tcPr>
            <w:tcW w:w="0" w:type="auto"/>
            <w:tcBorders>
              <w:top w:val="single" w:sz="4" w:space="0" w:color="2e7d32"/>
              <w:left w:val="single" w:sz="4" w:space="0" w:color="2e7d32"/>
              <w:bottom w:val="single" w:sz="4" w:space="0" w:color="2e7d32"/>
              <w:right w:val="single" w:sz="4" w:space="0" w:color="2e7d32"/>
            </w:tcBorders>
            <w:shd w:val="clear" w:color="auto" w:fill="1b5e20"/>
            <w:tcMar>
              <w:top w:w="80" w:type="dxa"/>
              <w:left w:w="120" w:type="dxa"/>
              <w:bottom w:w="80" w:type="dxa"/>
              <w:right w:w="120" w:type="dxa"/>
            </w:tcMar>
          </w:tcPr>
          <w:p>
            <w:pPr>
              <w:pStyle w:val="style0"/>
              <w:jc w:val="center"/>
              <w:rPr>
                <w:sz w:val="28"/>
                <w:szCs w:val="28"/>
              </w:rPr>
            </w:pPr>
            <w:r>
              <w:rPr>
                <w:rFonts w:ascii="Arial" w:cs="Arial" w:eastAsia="Arial" w:hAnsi="Arial"/>
                <w:b/>
                <w:bCs/>
                <w:color w:val="ffffff"/>
                <w:sz w:val="28"/>
                <w:szCs w:val="28"/>
              </w:rPr>
              <w:t>Justification</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Random Forest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Ensemble (Bagging)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Handles non-linearity, robust to outliers, provides feature importance</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Decision Tree</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Tree-based</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Interpretable, fast, good baseline for classification</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Support Vector Machine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Kernel-based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Effective in high-dimensional spaces, strong for multi-class</w:t>
            </w:r>
          </w:p>
        </w:tc>
      </w:tr>
    </w:tbl>
    <w:p>
      <w:pPr>
        <w:pStyle w:val="style0"/>
        <w:spacing w:after="80"/>
        <w:rPr>
          <w:sz w:val="28"/>
          <w:szCs w:val="28"/>
        </w:rPr>
      </w:pPr>
    </w:p>
    <w:p>
      <w:pPr>
        <w:pStyle w:val="style0"/>
        <w:spacing w:after="120"/>
        <w:jc w:val="left"/>
        <w:rPr>
          <w:sz w:val="28"/>
          <w:szCs w:val="28"/>
        </w:rPr>
      </w:pPr>
      <w:r>
        <w:rPr>
          <w:rFonts w:ascii="Arial" w:cs="Arial" w:eastAsia="Arial" w:hAnsi="Arial"/>
          <w:b w:val="false"/>
          <w:bCs w:val="false"/>
          <w:color w:val="000000"/>
          <w:sz w:val="28"/>
          <w:szCs w:val="28"/>
        </w:rPr>
        <w:t>Random Forest was chosen as the final model due to its superior performance and ability to handle imbalanced classes through its ensemble approach.</w:t>
      </w:r>
    </w:p>
    <w:p>
      <w:pPr>
        <w:pStyle w:val="style0"/>
        <w:spacing w:after="80"/>
        <w:rPr>
          <w:sz w:val="28"/>
          <w:szCs w:val="28"/>
        </w:rPr>
      </w:pPr>
    </w:p>
    <w:p>
      <w:pPr>
        <w:pStyle w:val="style1"/>
        <w:rPr>
          <w:sz w:val="36"/>
          <w:szCs w:val="36"/>
        </w:rPr>
      </w:pPr>
    </w:p>
    <w:p>
      <w:pPr>
        <w:pStyle w:val="style2"/>
        <w:rPr>
          <w:sz w:val="28"/>
          <w:szCs w:val="28"/>
        </w:rPr>
      </w:pPr>
      <w:r>
        <w:rPr>
          <w:rFonts w:ascii="Arial" w:cs="Arial" w:eastAsia="Arial" w:hAnsi="Arial"/>
          <w:b/>
          <w:bCs/>
          <w:sz w:val="28"/>
          <w:szCs w:val="28"/>
        </w:rPr>
        <w:t>6.1 Libraries and Setup</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AI-Based Food Quality Grading of Processed Food</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BSc (Hons) Agriculture |</w:t>
      </w:r>
      <w:r>
        <w:rPr>
          <w:rFonts w:ascii="Courier New" w:cs="Courier New" w:eastAsia="Courier New" w:hAnsi="Courier New"/>
          <w:color w:val="1a237e"/>
          <w:sz w:val="18"/>
          <w:szCs w:val="18"/>
        </w:rPr>
        <w:t xml:space="preserve"> </w:t>
      </w:r>
      <w:r>
        <w:rPr>
          <w:rFonts w:ascii="Courier New" w:cs="Courier New" w:eastAsia="Courier New" w:hAnsi="Courier New"/>
          <w:color w:val="1a237e"/>
          <w:sz w:val="24"/>
          <w:szCs w:val="24"/>
        </w:rPr>
        <w:t>UAS-REVA Collaboration</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Student: Ashwini Anant Bhat (AMB2025), Ashwini M (AMB2026), Bhumika S R (AMB2040)</w:t>
      </w:r>
    </w:p>
    <w:p>
      <w:pPr>
        <w:pStyle w:val="style0"/>
        <w:pBdr>
          <w:left w:val="single" w:sz="4" w:space="4" w:color="2e7d32"/>
        </w:pBdr>
        <w:shd w:val="clear" w:color="auto" w:fill="f5f5f5"/>
        <w:spacing w:before="0" w:after="0"/>
        <w:ind w:left="360" w:firstLine="0"/>
        <w:rPr>
          <w:sz w:val="24"/>
          <w:szCs w:val="24"/>
        </w:rPr>
      </w:pP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STEP 1: Import Required Libraries</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import numpy as np           # Numerical computations</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import pandas as pd          # Data manipulation and analysis</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import matplotlib.pyplot as plt  # Plotting and visualization</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import seaborn as sns        # Statistical data visualization</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import warnings</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warnings.filterwarnings('ignore')</w:t>
      </w:r>
    </w:p>
    <w:p>
      <w:pPr>
        <w:pStyle w:val="style0"/>
        <w:pBdr>
          <w:left w:val="single" w:sz="4" w:space="4" w:color="2e7d32"/>
        </w:pBdr>
        <w:shd w:val="clear" w:color="auto" w:fill="f5f5f5"/>
        <w:spacing w:before="0" w:after="0"/>
        <w:ind w:left="360" w:firstLine="0"/>
        <w:rPr>
          <w:sz w:val="24"/>
          <w:szCs w:val="24"/>
        </w:rPr>
      </w:pP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from sklearn.model_selection import train_test_split</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from sklearn.preprocessing import StandardScaler, LabelEncoder</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from sklearn.ensemble import RandomForestClassifier</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from sklearn.tree import DecisionTreeClassifier</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from sklearn.svm import SVC</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from sklearn.metrics import (accuracy_score, classification_report,</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xml:space="preserve">                             confusion_matrix, f1_score)</w:t>
      </w:r>
    </w:p>
    <w:p>
      <w:pPr>
        <w:pStyle w:val="style0"/>
        <w:pBdr>
          <w:left w:val="single" w:sz="4" w:space="4" w:color="2e7d32"/>
        </w:pBdr>
        <w:shd w:val="clear" w:color="auto" w:fill="f5f5f5"/>
        <w:spacing w:before="0" w:after="0"/>
        <w:ind w:left="360" w:firstLine="0"/>
        <w:rPr>
          <w:sz w:val="24"/>
          <w:szCs w:val="24"/>
        </w:rPr>
      </w:pP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print('All libraries imported successfully!')</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print(f'NumPy version: {np.__version__}')</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print(f'Pandas version: {pd.__version__}')</w:t>
      </w:r>
    </w:p>
    <w:p>
      <w:pPr>
        <w:pStyle w:val="style0"/>
        <w:spacing w:after="80"/>
        <w:rPr>
          <w:sz w:val="24"/>
          <w:szCs w:val="24"/>
        </w:rPr>
      </w:pPr>
    </w:p>
    <w:p>
      <w:pPr>
        <w:pStyle w:val="style2"/>
        <w:rPr>
          <w:sz w:val="28"/>
          <w:szCs w:val="28"/>
        </w:rPr>
      </w:pPr>
      <w:r>
        <w:rPr>
          <w:rFonts w:ascii="Arial" w:cs="Arial" w:eastAsia="Arial" w:hAnsi="Arial"/>
          <w:b/>
          <w:bCs/>
          <w:sz w:val="28"/>
          <w:szCs w:val="28"/>
        </w:rPr>
        <w:t>6.2 Data Loading</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STEP 2: Load Dataset</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 Option A: Load from CSV ---</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from google.colab import files</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uploaded = files.upload()</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df = pd.read_csv('food_quality_dataset.csv')</w:t>
      </w:r>
    </w:p>
    <w:p>
      <w:pPr>
        <w:pStyle w:val="style0"/>
        <w:pBdr>
          <w:left w:val="single" w:sz="4" w:space="4" w:color="2e7d32"/>
        </w:pBdr>
        <w:shd w:val="clear" w:color="auto" w:fill="f5f5f5"/>
        <w:spacing w:before="0" w:after="0"/>
        <w:ind w:left="360" w:firstLine="0"/>
        <w:rPr>
          <w:sz w:val="24"/>
          <w:szCs w:val="24"/>
        </w:rPr>
      </w:pP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 Option B: Generate Synthetic Dataset ---</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np.random.seed(42)</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n = 2500</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df = pd.DataFrame({</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xml:space="preserve">    'Moisture_Content': np.random.uniform(8, 35, n),</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xml:space="preserve">    'pH_Level': np.random.uniform(4.0, 7.5, n),</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xml:space="preserve">    'Fat_Content': np.random.uniform(5, 22, n),</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xml:space="preserve">    'Protein_Content': np.random.uniform(4, 20, n),</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xml:space="preserve">    'Contamination_Index': np.random.exponential(2, n).clip(0, 10),</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xml:space="preserve">    'Color_Score': np.random.uniform(30, 100, n),</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xml:space="preserve">    'Texture_Score': np.random.uniform(30, 100, n),</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xml:space="preserve">    'Shelf_Life_Days': np.random.uniform(3, 65, n),</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w:t>
      </w:r>
    </w:p>
    <w:p>
      <w:pPr>
        <w:pStyle w:val="style0"/>
        <w:pBdr>
          <w:left w:val="single" w:sz="4" w:space="4" w:color="2e7d32"/>
        </w:pBdr>
        <w:shd w:val="clear" w:color="auto" w:fill="f5f5f5"/>
        <w:spacing w:before="0" w:after="0"/>
        <w:ind w:left="360" w:firstLine="0"/>
        <w:rPr>
          <w:sz w:val="24"/>
          <w:szCs w:val="24"/>
        </w:rPr>
      </w:pP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def assign_grade(row):</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xml:space="preserve">    score = (</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xml:space="preserve">        (100 - row['Moisture_Content'] * 2) +</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xml:space="preserve">        (row['pH_Level'] * 10) +</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xml:space="preserve">        (row['Color_Score']) +</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xml:space="preserve">        (row['Texture_Score']) +</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xml:space="preserve">        (100 - row['Contamination_Index'] * 8) +</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xml:space="preserve">        (row['Shelf_Life_Days'] * 0.8)</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xml:space="preserve">    )</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xml:space="preserve">    if score &gt;= 380: return 'Grade A'</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xml:space="preserve">    elif score &gt;= 290: return 'Grade B'</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xml:space="preserve">    elif score &gt;= 200: return 'Grade C'</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xml:space="preserve">    else: return 'Rejected'</w:t>
      </w:r>
    </w:p>
    <w:p>
      <w:pPr>
        <w:pStyle w:val="style0"/>
        <w:pBdr>
          <w:left w:val="single" w:sz="4" w:space="4" w:color="2e7d32"/>
        </w:pBdr>
        <w:shd w:val="clear" w:color="auto" w:fill="f5f5f5"/>
        <w:spacing w:before="0" w:after="0"/>
        <w:ind w:left="360" w:firstLine="0"/>
        <w:rPr>
          <w:sz w:val="24"/>
          <w:szCs w:val="24"/>
        </w:rPr>
      </w:pP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df['Quality_Grade'] = df.apply(assign_grade, axis=1)</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print(f'Dataset Shape: {df.shape}')</w:t>
      </w:r>
    </w:p>
    <w:p>
      <w:pPr>
        <w:pStyle w:val="style0"/>
        <w:spacing w:after="80"/>
        <w:rPr/>
      </w:pPr>
    </w:p>
    <w:p>
      <w:pPr>
        <w:pStyle w:val="style2"/>
        <w:rPr>
          <w:sz w:val="28"/>
          <w:szCs w:val="28"/>
        </w:rPr>
      </w:pPr>
      <w:r>
        <w:rPr>
          <w:rFonts w:ascii="Arial" w:cs="Arial" w:eastAsia="Arial" w:hAnsi="Arial"/>
          <w:b/>
          <w:bCs/>
          <w:sz w:val="28"/>
          <w:szCs w:val="28"/>
        </w:rPr>
        <w:t>6.3 Exploratory Data Analysis (EDA)</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STEP 3: Exploratory Data Analysis</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print('Basic Statistical Summary:')</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print(df.describe())</w:t>
      </w:r>
    </w:p>
    <w:p>
      <w:pPr>
        <w:pStyle w:val="style0"/>
        <w:pBdr>
          <w:left w:val="single" w:sz="4" w:space="4" w:color="2e7d32"/>
        </w:pBdr>
        <w:shd w:val="clear" w:color="auto" w:fill="f5f5f5"/>
        <w:spacing w:before="0" w:after="0"/>
        <w:ind w:left="360" w:firstLine="0"/>
        <w:rPr>
          <w:sz w:val="24"/>
          <w:szCs w:val="24"/>
        </w:rPr>
      </w:pP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print('Missing Values per Column:')</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print(df.isnull().sum())</w:t>
      </w:r>
    </w:p>
    <w:p>
      <w:pPr>
        <w:pStyle w:val="style0"/>
        <w:pBdr>
          <w:left w:val="single" w:sz="4" w:space="4" w:color="2e7d32"/>
        </w:pBdr>
        <w:shd w:val="clear" w:color="auto" w:fill="f5f5f5"/>
        <w:spacing w:before="0" w:after="0"/>
        <w:ind w:left="360" w:firstLine="0"/>
        <w:rPr>
          <w:sz w:val="24"/>
          <w:szCs w:val="24"/>
        </w:rPr>
      </w:pP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Class distribution visualization</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plt.figure(figsize=(8, 5))</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order = ['Grade A', 'Grade B', 'Grade C', 'Rejected']</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colors = ['#2E7D32', '#66BB6A', '#FFCA28', '#EF5350']</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ax = sns.countplot(x='Quality_Grade', data=df, order=order, palette=colors)</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plt.title('Distribution of Food Quality Grades', fontsize=14, fontweight='bold')</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plt.savefig('grade_distribution.png', dpi=150)</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plt.show()</w:t>
      </w:r>
    </w:p>
    <w:p>
      <w:pPr>
        <w:pStyle w:val="style0"/>
        <w:pBdr>
          <w:left w:val="single" w:sz="4" w:space="4" w:color="2e7d32"/>
        </w:pBdr>
        <w:shd w:val="clear" w:color="auto" w:fill="f5f5f5"/>
        <w:spacing w:before="0" w:after="0"/>
        <w:ind w:left="360" w:firstLine="0"/>
        <w:rPr>
          <w:sz w:val="24"/>
          <w:szCs w:val="24"/>
        </w:rPr>
      </w:pP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Correlation Heatmap</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plt.figure(figsize=(10, 8))</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corr = df.select_dtypes(include=[np.number]).corr()</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sns.heatmap(corr, annot=True, fmt='.2f', cmap='YlGn')</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plt.title('Feature Correlation Matrix')</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plt.savefig('correlation_heatmap.png', dpi=150)</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plt.show()</w:t>
      </w:r>
    </w:p>
    <w:p>
      <w:pPr>
        <w:pStyle w:val="style0"/>
        <w:spacing w:after="80"/>
        <w:rPr/>
      </w:pPr>
    </w:p>
    <w:p>
      <w:pPr>
        <w:pStyle w:val="style2"/>
        <w:rPr>
          <w:sz w:val="28"/>
          <w:szCs w:val="28"/>
        </w:rPr>
      </w:pPr>
      <w:r>
        <w:rPr>
          <w:rFonts w:ascii="Arial" w:cs="Arial" w:eastAsia="Arial" w:hAnsi="Arial"/>
          <w:b/>
          <w:bCs/>
          <w:sz w:val="28"/>
          <w:szCs w:val="28"/>
        </w:rPr>
        <w:t>6.4 Data Preprocessing</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STEP 4: Data Preprocessing</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le = LabelEncoder()</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df['Grade_Encoded'] = le.fit_transform(df['Quality_Grade'])</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print('Class Mapping:', dict(zip(le.classes_, le.transform(le.classes_))))</w:t>
      </w:r>
    </w:p>
    <w:p>
      <w:pPr>
        <w:pStyle w:val="style0"/>
        <w:pBdr>
          <w:left w:val="single" w:sz="4" w:space="4" w:color="2e7d32"/>
        </w:pBdr>
        <w:shd w:val="clear" w:color="auto" w:fill="f5f5f5"/>
        <w:spacing w:before="0" w:after="0"/>
        <w:ind w:left="360" w:firstLine="0"/>
        <w:rPr>
          <w:sz w:val="24"/>
          <w:szCs w:val="24"/>
        </w:rPr>
      </w:pP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X = df.drop(columns=['Quality_Grade', 'Grade_Encoded'])</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y = df['Grade_Encoded']</w:t>
      </w:r>
    </w:p>
    <w:p>
      <w:pPr>
        <w:pStyle w:val="style0"/>
        <w:pBdr>
          <w:left w:val="single" w:sz="4" w:space="4" w:color="2e7d32"/>
        </w:pBdr>
        <w:shd w:val="clear" w:color="auto" w:fill="f5f5f5"/>
        <w:spacing w:before="0" w:after="0"/>
        <w:ind w:left="360" w:firstLine="0"/>
        <w:rPr>
          <w:sz w:val="24"/>
          <w:szCs w:val="24"/>
        </w:rPr>
      </w:pP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X_train, X_test, y_train, y_test = train_test_split(</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xml:space="preserve">    X, y, test_size=0.2, random_state=42, stratify=y</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w:t>
      </w:r>
    </w:p>
    <w:p>
      <w:pPr>
        <w:pStyle w:val="style0"/>
        <w:pBdr>
          <w:left w:val="single" w:sz="4" w:space="4" w:color="2e7d32"/>
        </w:pBdr>
        <w:shd w:val="clear" w:color="auto" w:fill="f5f5f5"/>
        <w:spacing w:before="0" w:after="0"/>
        <w:ind w:left="360" w:firstLine="0"/>
        <w:rPr>
          <w:sz w:val="24"/>
          <w:szCs w:val="24"/>
        </w:rPr>
      </w:pP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scaler = StandardScaler()</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X_train_scaled = scaler.fit_transform(X_train)</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X_test_scaled = scaler.transform(X_test)</w:t>
      </w:r>
    </w:p>
    <w:p>
      <w:pPr>
        <w:pStyle w:val="style0"/>
        <w:spacing w:after="80"/>
        <w:rPr/>
      </w:pPr>
    </w:p>
    <w:p>
      <w:pPr>
        <w:pStyle w:val="style2"/>
        <w:rPr>
          <w:sz w:val="28"/>
          <w:szCs w:val="28"/>
        </w:rPr>
      </w:pPr>
      <w:r>
        <w:rPr>
          <w:rFonts w:ascii="Arial" w:cs="Arial" w:eastAsia="Arial" w:hAnsi="Arial"/>
          <w:b/>
          <w:bCs/>
          <w:sz w:val="28"/>
          <w:szCs w:val="28"/>
        </w:rPr>
        <w:t>6.5 Model Training</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STEP 5: Model Training</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rf_model = RandomForestClassifier(</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xml:space="preserve">    n_estimators=100, max_depth=10,</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xml:space="preserve">    random_state=42, class_weight='balanced'</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rf_model.fit(X_train_scaled, y_train)</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print('Random Forest trained successfully!')</w:t>
      </w:r>
    </w:p>
    <w:p>
      <w:pPr>
        <w:pStyle w:val="style0"/>
        <w:pBdr>
          <w:left w:val="single" w:sz="4" w:space="4" w:color="2e7d32"/>
        </w:pBdr>
        <w:shd w:val="clear" w:color="auto" w:fill="f5f5f5"/>
        <w:spacing w:before="0" w:after="0"/>
        <w:ind w:left="360" w:firstLine="0"/>
        <w:rPr>
          <w:sz w:val="24"/>
          <w:szCs w:val="24"/>
        </w:rPr>
      </w:pP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dt_model = DecisionTreeClassifier(max_depth=8, random_state=42)</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dt_model.fit(X_train_scaled, y_train)</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print('Decision Tree trained successfully!')</w:t>
      </w:r>
    </w:p>
    <w:p>
      <w:pPr>
        <w:pStyle w:val="style0"/>
        <w:pBdr>
          <w:left w:val="single" w:sz="4" w:space="4" w:color="2e7d32"/>
        </w:pBdr>
        <w:shd w:val="clear" w:color="auto" w:fill="f5f5f5"/>
        <w:spacing w:before="0" w:after="0"/>
        <w:ind w:left="360" w:firstLine="0"/>
        <w:rPr>
          <w:sz w:val="24"/>
          <w:szCs w:val="24"/>
        </w:rPr>
      </w:pP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svm_model = SVC(kernel='rbf', C=1.0, gamma='scale', random_state=42)</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svm_model.fit(X_train_scaled, y_train)</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print('SVM trained successfully!')</w:t>
      </w:r>
    </w:p>
    <w:p>
      <w:pPr>
        <w:pStyle w:val="style0"/>
        <w:spacing w:after="80"/>
        <w:rPr/>
      </w:pPr>
    </w:p>
    <w:p>
      <w:pPr>
        <w:pStyle w:val="style2"/>
        <w:rPr>
          <w:sz w:val="28"/>
          <w:szCs w:val="28"/>
        </w:rPr>
      </w:pPr>
      <w:r>
        <w:rPr>
          <w:rFonts w:ascii="Arial" w:cs="Arial" w:eastAsia="Arial" w:hAnsi="Arial"/>
          <w:b/>
          <w:bCs/>
          <w:sz w:val="28"/>
          <w:szCs w:val="28"/>
        </w:rPr>
        <w:t>6.6 Model Evaluation</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STEP 6: Model Evaluation &amp; Comparison</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models = {'Random Forest': rf_model, 'Decision Tree': dt_model, 'SVM': svm_model}</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results = {}</w:t>
      </w:r>
    </w:p>
    <w:p>
      <w:pPr>
        <w:pStyle w:val="style0"/>
        <w:pBdr>
          <w:left w:val="single" w:sz="4" w:space="4" w:color="2e7d32"/>
        </w:pBdr>
        <w:shd w:val="clear" w:color="auto" w:fill="f5f5f5"/>
        <w:spacing w:before="0" w:after="0"/>
        <w:ind w:left="360" w:firstLine="0"/>
        <w:rPr>
          <w:sz w:val="24"/>
          <w:szCs w:val="24"/>
        </w:rPr>
      </w:pP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for name, model in models.items():</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xml:space="preserve">    y_pred = model.predict(X_test_scaled)</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xml:space="preserve">    acc = accuracy_score(y_test, y_pred)</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xml:space="preserve">    f1 = f1_score(y_test, y_pred, average='weighted')</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xml:space="preserve">    results[name] = {'Accuracy': acc, 'F1-Score': f1}</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xml:space="preserve">    print(f'Model: {name}')</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xml:space="preserve">    print(f'Accuracy: {acc:.4f} ({acc*100:.2f}%)')</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xml:space="preserve">    print(f'F1-Score: {f1:.4f}')</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xml:space="preserve">    print(classification_report(y_test, y_pred, target_names=le.classes_))</w:t>
      </w:r>
    </w:p>
    <w:p>
      <w:pPr>
        <w:pStyle w:val="style0"/>
        <w:pBdr>
          <w:left w:val="single" w:sz="4" w:space="4" w:color="2e7d32"/>
        </w:pBdr>
        <w:shd w:val="clear" w:color="auto" w:fill="f5f5f5"/>
        <w:spacing w:before="0" w:after="0"/>
        <w:ind w:left="360" w:firstLine="0"/>
        <w:rPr>
          <w:sz w:val="24"/>
          <w:szCs w:val="24"/>
        </w:rPr>
      </w:pP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Confusion Matrix</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rf_pred = rf_model.predict(X_test_scaled)</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cm = confusion_matrix(y_test, rf_pred)</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sns.heatmap(cm, annot=True, fmt='d', cmap='Greens',</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xml:space="preserve">            xticklabels=le.classes_, yticklabels=le.classes_)</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plt.title('Confusion Matrix - Random Forest')</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plt.savefig('confusion_matrix.png', dpi=150)</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plt.show()</w:t>
      </w:r>
    </w:p>
    <w:p>
      <w:pPr>
        <w:pStyle w:val="style0"/>
        <w:pBdr>
          <w:left w:val="single" w:sz="4" w:space="4" w:color="2e7d32"/>
        </w:pBdr>
        <w:shd w:val="clear" w:color="auto" w:fill="f5f5f5"/>
        <w:spacing w:before="0" w:after="0"/>
        <w:ind w:left="360" w:firstLine="0"/>
        <w:rPr>
          <w:sz w:val="24"/>
          <w:szCs w:val="24"/>
        </w:rPr>
      </w:pP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Feature Importance</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feat_imp = pd.Series(rf_model.feature_importances_,</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xml:space="preserve">                     index=X.columns).sort_values(ascending=False)</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feat_imp.plot(kind='bar', color='#2E7D32')</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plt.title('Feature Importance - Random Forest')</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plt.savefig('feature_importance.png', dpi=150)</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plt.show()</w:t>
      </w:r>
    </w:p>
    <w:p>
      <w:pPr>
        <w:pStyle w:val="style0"/>
        <w:spacing w:after="80"/>
        <w:rPr>
          <w:sz w:val="24"/>
          <w:szCs w:val="24"/>
        </w:rPr>
      </w:pPr>
    </w:p>
    <w:p>
      <w:pPr>
        <w:pStyle w:val="style2"/>
        <w:rPr>
          <w:sz w:val="28"/>
          <w:szCs w:val="28"/>
        </w:rPr>
      </w:pPr>
      <w:r>
        <w:rPr>
          <w:rFonts w:ascii="Arial" w:cs="Arial" w:eastAsia="Arial" w:hAnsi="Arial"/>
          <w:b/>
          <w:bCs/>
          <w:sz w:val="28"/>
          <w:szCs w:val="28"/>
        </w:rPr>
        <w:t>6.7 Prediction on New Sample</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STEP 7: Predict Quality Grade for a New Food Sample</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Moisture=13%, pH=6.9, Fat=8%, Protein=15%,</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 Contamination=0.4, Color=88, Texture=90, ShelfLife=50 days</w:t>
      </w:r>
    </w:p>
    <w:p>
      <w:pPr>
        <w:pStyle w:val="style0"/>
        <w:pBdr>
          <w:left w:val="single" w:sz="4" w:space="4" w:color="2e7d32"/>
        </w:pBdr>
        <w:shd w:val="clear" w:color="auto" w:fill="f5f5f5"/>
        <w:spacing w:before="0" w:after="0"/>
        <w:ind w:left="360" w:firstLine="0"/>
        <w:rPr>
          <w:sz w:val="24"/>
          <w:szCs w:val="24"/>
        </w:rPr>
      </w:pP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new_sample = np.array([[13.0, 6.9, 8.0, 15.0, 0.4, 88.0, 90.0, 50.0]])</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new_sample_scaled = scaler.transform(new_sample)</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prediction = rf_model.predict(new_sample_scaled)</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predicted_grade = le.inverse_transform(prediction)[0]</w:t>
      </w:r>
    </w:p>
    <w:p>
      <w:pPr>
        <w:pStyle w:val="style0"/>
        <w:pBdr>
          <w:left w:val="single" w:sz="4" w:space="4" w:color="2e7d32"/>
        </w:pBdr>
        <w:shd w:val="clear" w:color="auto" w:fill="f5f5f5"/>
        <w:spacing w:before="0" w:after="0"/>
        <w:ind w:left="360" w:firstLine="0"/>
        <w:rPr>
          <w:sz w:val="24"/>
          <w:szCs w:val="24"/>
        </w:rPr>
      </w:pP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print('FOOD QUALITY GRADING RESULT')</w:t>
      </w:r>
    </w:p>
    <w:p>
      <w:pPr>
        <w:pStyle w:val="style0"/>
        <w:pBdr>
          <w:left w:val="single" w:sz="4" w:space="4" w:color="2e7d32"/>
        </w:pBdr>
        <w:shd w:val="clear" w:color="auto" w:fill="f5f5f5"/>
        <w:spacing w:before="0" w:after="0"/>
        <w:ind w:left="360" w:firstLine="0"/>
        <w:rPr>
          <w:sz w:val="24"/>
          <w:szCs w:val="24"/>
        </w:rPr>
      </w:pPr>
      <w:r>
        <w:rPr>
          <w:rFonts w:ascii="Courier New" w:cs="Courier New" w:eastAsia="Courier New" w:hAnsi="Courier New"/>
          <w:color w:val="1a237e"/>
          <w:sz w:val="24"/>
          <w:szCs w:val="24"/>
        </w:rPr>
        <w:t>print(f'Predicted Quality Grade: {predicted_grade}')</w:t>
      </w:r>
    </w:p>
    <w:p>
      <w:pPr>
        <w:pStyle w:val="style0"/>
        <w:spacing w:after="80"/>
        <w:rPr>
          <w:sz w:val="24"/>
          <w:szCs w:val="24"/>
        </w:rPr>
      </w:pPr>
    </w:p>
    <w:p>
      <w:pPr>
        <w:pStyle w:val="style1"/>
        <w:rPr>
          <w:rFonts w:ascii="Arial" w:cs="Arial" w:eastAsia="Arial" w:hAnsi="Arial"/>
          <w:b/>
          <w:bCs/>
          <w:sz w:val="28"/>
          <w:szCs w:val="28"/>
        </w:rPr>
      </w:pPr>
    </w:p>
    <w:p>
      <w:pPr>
        <w:pStyle w:val="style1"/>
        <w:rPr>
          <w:rFonts w:ascii="Arial" w:cs="Arial" w:eastAsia="Arial" w:hAnsi="Arial"/>
          <w:b/>
          <w:bCs/>
          <w:sz w:val="28"/>
          <w:szCs w:val="28"/>
        </w:rPr>
      </w:pPr>
    </w:p>
    <w:p>
      <w:pPr>
        <w:pStyle w:val="style1"/>
        <w:rPr>
          <w:rFonts w:ascii="Arial" w:cs="Arial" w:eastAsia="Arial" w:hAnsi="Arial"/>
          <w:b/>
          <w:bCs/>
          <w:sz w:val="28"/>
          <w:szCs w:val="28"/>
        </w:rPr>
      </w:pPr>
      <w:r>
        <w:rPr/>
        <w:drawing>
          <wp:inline distL="0" distT="0" distB="0" distR="0">
            <wp:extent cx="5846602" cy="4746079"/>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3" cstate="print"/>
                    <a:srcRect l="0" t="0" r="0" b="0"/>
                    <a:stretch/>
                  </pic:blipFill>
                  <pic:spPr>
                    <a:xfrm rot="0">
                      <a:off x="0" y="0"/>
                      <a:ext cx="5846602" cy="4746079"/>
                    </a:xfrm>
                    <a:prstGeom prst="rect"/>
                  </pic:spPr>
                </pic:pic>
              </a:graphicData>
            </a:graphic>
          </wp:inline>
        </w:drawing>
      </w:r>
    </w:p>
    <w:p>
      <w:pPr>
        <w:pStyle w:val="style1"/>
        <w:rPr>
          <w:rFonts w:ascii="Arial" w:cs="Arial" w:eastAsia="Arial" w:hAnsi="Arial"/>
          <w:b/>
          <w:bCs/>
          <w:sz w:val="28"/>
          <w:szCs w:val="28"/>
        </w:rPr>
      </w:pPr>
    </w:p>
    <w:p>
      <w:pPr>
        <w:pStyle w:val="style1"/>
        <w:rPr>
          <w:rFonts w:ascii="Arial" w:cs="Arial" w:eastAsia="Arial" w:hAnsi="Arial"/>
          <w:b/>
          <w:bCs/>
          <w:sz w:val="28"/>
          <w:szCs w:val="28"/>
        </w:rPr>
      </w:pPr>
    </w:p>
    <w:p>
      <w:pPr>
        <w:pStyle w:val="style1"/>
        <w:rPr>
          <w:rFonts w:ascii="Arial" w:cs="Arial" w:eastAsia="Arial" w:hAnsi="Arial"/>
          <w:b/>
          <w:bCs/>
          <w:sz w:val="28"/>
          <w:szCs w:val="28"/>
        </w:rPr>
      </w:pPr>
    </w:p>
    <w:p>
      <w:pPr>
        <w:pStyle w:val="style1"/>
        <w:rPr>
          <w:rFonts w:ascii="Arial" w:cs="Arial" w:eastAsia="Arial" w:hAnsi="Arial"/>
          <w:b/>
          <w:bCs/>
          <w:sz w:val="28"/>
          <w:szCs w:val="28"/>
        </w:rPr>
      </w:pPr>
    </w:p>
    <w:p>
      <w:pPr>
        <w:pStyle w:val="style1"/>
        <w:rPr>
          <w:rFonts w:ascii="Arial" w:cs="Arial" w:eastAsia="Arial" w:hAnsi="Arial"/>
          <w:b/>
          <w:bCs/>
          <w:sz w:val="28"/>
          <w:szCs w:val="28"/>
        </w:rPr>
      </w:pPr>
    </w:p>
    <w:p>
      <w:pPr>
        <w:pStyle w:val="style1"/>
        <w:rPr>
          <w:rFonts w:ascii="Arial" w:cs="Arial" w:eastAsia="Arial" w:hAnsi="Arial"/>
          <w:b/>
          <w:bCs/>
          <w:sz w:val="28"/>
          <w:szCs w:val="28"/>
        </w:rPr>
      </w:pPr>
      <w:r>
        <w:rPr/>
        <w:drawing>
          <wp:anchor distT="0" distB="0" distL="0" distR="0" simplePos="false" relativeHeight="2" behindDoc="false" locked="false" layoutInCell="true" allowOverlap="true">
            <wp:simplePos x="0" y="0"/>
            <wp:positionH relativeFrom="page">
              <wp:posOffset>348379</wp:posOffset>
            </wp:positionH>
            <wp:positionV relativeFrom="page">
              <wp:posOffset>5993388</wp:posOffset>
            </wp:positionV>
            <wp:extent cx="7008389" cy="3829248"/>
            <wp:effectExtent l="0" t="0" r="0" b="0"/>
            <wp:wrapNone/>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4" cstate="print"/>
                    <a:srcRect l="0" t="0" r="0" b="0"/>
                    <a:stretch/>
                  </pic:blipFill>
                  <pic:spPr>
                    <a:xfrm rot="0">
                      <a:off x="0" y="0"/>
                      <a:ext cx="7008389" cy="3829248"/>
                    </a:xfrm>
                    <a:prstGeom prst="rect"/>
                  </pic:spPr>
                </pic:pic>
              </a:graphicData>
            </a:graphic>
          </wp:anchor>
        </w:drawing>
      </w:r>
    </w:p>
    <w:p>
      <w:pPr>
        <w:pStyle w:val="style1"/>
        <w:rPr>
          <w:rFonts w:ascii="Arial" w:cs="Arial" w:eastAsia="Arial" w:hAnsi="Arial"/>
          <w:b/>
          <w:bCs/>
          <w:sz w:val="28"/>
          <w:szCs w:val="28"/>
        </w:rPr>
      </w:pPr>
      <w:r>
        <w:rPr/>
        <w:drawing>
          <wp:inline distL="0" distT="0" distB="0" distR="0">
            <wp:extent cx="5798180" cy="3656010"/>
            <wp:effectExtent l="0" t="0" r="0" b="0"/>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1"/>
                    <pic:cNvPicPr/>
                  </pic:nvPicPr>
                  <pic:blipFill>
                    <a:blip r:embed="rId5" cstate="print"/>
                    <a:srcRect l="0" t="0" r="0" b="0"/>
                    <a:stretch/>
                  </pic:blipFill>
                  <pic:spPr>
                    <a:xfrm rot="0">
                      <a:off x="0" y="0"/>
                      <a:ext cx="5798180" cy="3656010"/>
                    </a:xfrm>
                    <a:prstGeom prst="rect"/>
                  </pic:spPr>
                </pic:pic>
              </a:graphicData>
            </a:graphic>
          </wp:inline>
        </w:drawing>
      </w:r>
    </w:p>
    <w:p>
      <w:pPr>
        <w:pStyle w:val="style1"/>
        <w:rPr>
          <w:rFonts w:ascii="Arial" w:cs="Arial" w:eastAsia="Arial" w:hAnsi="Arial"/>
          <w:b/>
          <w:bCs/>
          <w:sz w:val="28"/>
          <w:szCs w:val="28"/>
        </w:rPr>
      </w:pPr>
    </w:p>
    <w:p>
      <w:pPr>
        <w:pStyle w:val="style1"/>
        <w:rPr>
          <w:rFonts w:ascii="Arial" w:cs="Arial" w:eastAsia="Arial" w:hAnsi="Arial"/>
          <w:b/>
          <w:bCs/>
          <w:sz w:val="28"/>
          <w:szCs w:val="28"/>
        </w:rPr>
      </w:pPr>
    </w:p>
    <w:p>
      <w:pPr>
        <w:pStyle w:val="style1"/>
        <w:rPr>
          <w:rFonts w:ascii="Arial" w:cs="Arial" w:eastAsia="Arial" w:hAnsi="Arial"/>
          <w:b/>
          <w:bCs/>
          <w:sz w:val="28"/>
          <w:szCs w:val="28"/>
        </w:rPr>
      </w:pPr>
      <w:r>
        <w:rPr/>
        <w:drawing>
          <wp:inline distL="0" distT="0" distB="0" distR="0">
            <wp:extent cx="5705702" cy="3422264"/>
            <wp:effectExtent l="0" t="0" r="0" b="0"/>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6" cstate="print"/>
                    <a:srcRect l="0" t="0" r="0" b="0"/>
                    <a:stretch/>
                  </pic:blipFill>
                  <pic:spPr>
                    <a:xfrm rot="0">
                      <a:off x="0" y="0"/>
                      <a:ext cx="5705702" cy="3422264"/>
                    </a:xfrm>
                    <a:prstGeom prst="rect"/>
                  </pic:spPr>
                </pic:pic>
              </a:graphicData>
            </a:graphic>
          </wp:inline>
        </w:drawing>
      </w:r>
    </w:p>
    <w:p>
      <w:pPr>
        <w:pStyle w:val="style1"/>
        <w:rPr>
          <w:rFonts w:ascii="Arial" w:cs="Arial" w:eastAsia="Arial" w:hAnsi="Arial"/>
          <w:b/>
          <w:bCs/>
          <w:sz w:val="28"/>
          <w:szCs w:val="28"/>
        </w:rPr>
      </w:pPr>
    </w:p>
    <w:p>
      <w:pPr>
        <w:pStyle w:val="style1"/>
        <w:rPr>
          <w:rFonts w:ascii="Arial" w:cs="Arial" w:eastAsia="Arial" w:hAnsi="Arial"/>
          <w:b/>
          <w:bCs/>
          <w:sz w:val="28"/>
          <w:szCs w:val="28"/>
        </w:rPr>
      </w:pPr>
    </w:p>
    <w:p>
      <w:pPr>
        <w:pStyle w:val="style1"/>
        <w:rPr>
          <w:sz w:val="28"/>
          <w:szCs w:val="28"/>
        </w:rPr>
      </w:pPr>
      <w:r>
        <w:rPr>
          <w:rFonts w:ascii="Arial" w:cs="Arial" w:eastAsia="Arial" w:hAnsi="Arial"/>
          <w:b/>
          <w:bCs/>
          <w:sz w:val="28"/>
          <w:szCs w:val="28"/>
        </w:rPr>
        <w:t>7. Results and Analysis</w:t>
      </w:r>
    </w:p>
    <w:p>
      <w:pPr>
        <w:pStyle w:val="style2"/>
        <w:rPr>
          <w:sz w:val="28"/>
          <w:szCs w:val="28"/>
        </w:rPr>
      </w:pPr>
      <w:r>
        <w:rPr>
          <w:rFonts w:ascii="Arial" w:cs="Arial" w:eastAsia="Arial" w:hAnsi="Arial"/>
          <w:b/>
          <w:bCs/>
          <w:sz w:val="28"/>
          <w:szCs w:val="28"/>
        </w:rPr>
        <w:t>7.1 Model Performance Comparison</w:t>
      </w:r>
    </w:p>
    <w:tbl>
      <w:tblPr>
        <w:tblStyle w:val="style4105"/>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1400"/>
        <w:gridCol w:w="1400"/>
        <w:gridCol w:w="1400"/>
        <w:gridCol w:w="1560"/>
        <w:gridCol w:w="1600"/>
      </w:tblGrid>
      <w:tr>
        <w:trPr>
          <w:cantSplit w:val="false"/>
          <w:tblHeader w:val="false"/>
          <w:jc w:val="left"/>
        </w:trPr>
        <w:tc>
          <w:tcPr>
            <w:tcW w:w="0" w:type="auto"/>
            <w:tcBorders>
              <w:top w:val="single" w:sz="4" w:space="0" w:color="2e7d32"/>
              <w:left w:val="single" w:sz="4" w:space="0" w:color="2e7d32"/>
              <w:bottom w:val="single" w:sz="4" w:space="0" w:color="2e7d32"/>
              <w:right w:val="single" w:sz="4" w:space="0" w:color="2e7d32"/>
            </w:tcBorders>
            <w:shd w:val="clear" w:color="auto" w:fill="1b5e20"/>
            <w:tcMar>
              <w:top w:w="80" w:type="dxa"/>
              <w:left w:w="120" w:type="dxa"/>
              <w:bottom w:w="80" w:type="dxa"/>
              <w:right w:w="120" w:type="dxa"/>
            </w:tcMar>
          </w:tcPr>
          <w:p>
            <w:pPr>
              <w:pStyle w:val="style0"/>
              <w:jc w:val="center"/>
              <w:rPr>
                <w:sz w:val="28"/>
                <w:szCs w:val="28"/>
              </w:rPr>
            </w:pPr>
            <w:r>
              <w:rPr>
                <w:rFonts w:ascii="Arial" w:cs="Arial" w:eastAsia="Arial" w:hAnsi="Arial"/>
                <w:b/>
                <w:bCs/>
                <w:color w:val="ffffff"/>
                <w:sz w:val="28"/>
                <w:szCs w:val="28"/>
              </w:rPr>
              <w:t>Model</w:t>
            </w:r>
          </w:p>
        </w:tc>
        <w:tc>
          <w:tcPr>
            <w:tcW w:w="0" w:type="auto"/>
            <w:tcBorders>
              <w:top w:val="single" w:sz="4" w:space="0" w:color="2e7d32"/>
              <w:left w:val="single" w:sz="4" w:space="0" w:color="2e7d32"/>
              <w:bottom w:val="single" w:sz="4" w:space="0" w:color="2e7d32"/>
              <w:right w:val="single" w:sz="4" w:space="0" w:color="2e7d32"/>
            </w:tcBorders>
            <w:shd w:val="clear" w:color="auto" w:fill="1b5e20"/>
            <w:tcMar>
              <w:top w:w="80" w:type="dxa"/>
              <w:left w:w="120" w:type="dxa"/>
              <w:bottom w:w="80" w:type="dxa"/>
              <w:right w:w="120" w:type="dxa"/>
            </w:tcMar>
          </w:tcPr>
          <w:p>
            <w:pPr>
              <w:pStyle w:val="style0"/>
              <w:jc w:val="center"/>
              <w:rPr>
                <w:sz w:val="28"/>
                <w:szCs w:val="28"/>
              </w:rPr>
            </w:pPr>
            <w:r>
              <w:rPr>
                <w:rFonts w:ascii="Arial" w:cs="Arial" w:eastAsia="Arial" w:hAnsi="Arial"/>
                <w:b/>
                <w:bCs/>
                <w:color w:val="ffffff"/>
                <w:sz w:val="28"/>
                <w:szCs w:val="28"/>
              </w:rPr>
              <w:t>Accuracy</w:t>
            </w:r>
          </w:p>
        </w:tc>
        <w:tc>
          <w:tcPr>
            <w:tcW w:w="0" w:type="auto"/>
            <w:tcBorders>
              <w:top w:val="single" w:sz="4" w:space="0" w:color="2e7d32"/>
              <w:left w:val="single" w:sz="4" w:space="0" w:color="2e7d32"/>
              <w:bottom w:val="single" w:sz="4" w:space="0" w:color="2e7d32"/>
              <w:right w:val="single" w:sz="4" w:space="0" w:color="2e7d32"/>
            </w:tcBorders>
            <w:shd w:val="clear" w:color="auto" w:fill="1b5e20"/>
            <w:tcMar>
              <w:top w:w="80" w:type="dxa"/>
              <w:left w:w="120" w:type="dxa"/>
              <w:bottom w:w="80" w:type="dxa"/>
              <w:right w:w="120" w:type="dxa"/>
            </w:tcMar>
          </w:tcPr>
          <w:p>
            <w:pPr>
              <w:pStyle w:val="style0"/>
              <w:jc w:val="center"/>
              <w:rPr>
                <w:sz w:val="28"/>
                <w:szCs w:val="28"/>
              </w:rPr>
            </w:pPr>
            <w:r>
              <w:rPr>
                <w:rFonts w:ascii="Arial" w:cs="Arial" w:eastAsia="Arial" w:hAnsi="Arial"/>
                <w:b/>
                <w:bCs/>
                <w:color w:val="ffffff"/>
                <w:sz w:val="28"/>
                <w:szCs w:val="28"/>
              </w:rPr>
              <w:t>Precision</w:t>
            </w:r>
          </w:p>
        </w:tc>
        <w:tc>
          <w:tcPr>
            <w:tcW w:w="0" w:type="auto"/>
            <w:tcBorders>
              <w:top w:val="single" w:sz="4" w:space="0" w:color="2e7d32"/>
              <w:left w:val="single" w:sz="4" w:space="0" w:color="2e7d32"/>
              <w:bottom w:val="single" w:sz="4" w:space="0" w:color="2e7d32"/>
              <w:right w:val="single" w:sz="4" w:space="0" w:color="2e7d32"/>
            </w:tcBorders>
            <w:shd w:val="clear" w:color="auto" w:fill="1b5e20"/>
            <w:tcMar>
              <w:top w:w="80" w:type="dxa"/>
              <w:left w:w="120" w:type="dxa"/>
              <w:bottom w:w="80" w:type="dxa"/>
              <w:right w:w="120" w:type="dxa"/>
            </w:tcMar>
          </w:tcPr>
          <w:p>
            <w:pPr>
              <w:pStyle w:val="style0"/>
              <w:jc w:val="center"/>
              <w:rPr>
                <w:sz w:val="28"/>
                <w:szCs w:val="28"/>
              </w:rPr>
            </w:pPr>
            <w:r>
              <w:rPr>
                <w:rFonts w:ascii="Arial" w:cs="Arial" w:eastAsia="Arial" w:hAnsi="Arial"/>
                <w:b/>
                <w:bCs/>
                <w:color w:val="ffffff"/>
                <w:sz w:val="28"/>
                <w:szCs w:val="28"/>
              </w:rPr>
              <w:t>Recall</w:t>
            </w:r>
          </w:p>
        </w:tc>
        <w:tc>
          <w:tcPr>
            <w:tcW w:w="0" w:type="auto"/>
            <w:tcBorders>
              <w:top w:val="single" w:sz="4" w:space="0" w:color="2e7d32"/>
              <w:left w:val="single" w:sz="4" w:space="0" w:color="2e7d32"/>
              <w:bottom w:val="single" w:sz="4" w:space="0" w:color="2e7d32"/>
              <w:right w:val="single" w:sz="4" w:space="0" w:color="2e7d32"/>
            </w:tcBorders>
            <w:shd w:val="clear" w:color="auto" w:fill="1b5e20"/>
            <w:tcMar>
              <w:top w:w="80" w:type="dxa"/>
              <w:left w:w="120" w:type="dxa"/>
              <w:bottom w:w="80" w:type="dxa"/>
              <w:right w:w="120" w:type="dxa"/>
            </w:tcMar>
          </w:tcPr>
          <w:p>
            <w:pPr>
              <w:pStyle w:val="style0"/>
              <w:jc w:val="center"/>
              <w:rPr>
                <w:sz w:val="28"/>
                <w:szCs w:val="28"/>
              </w:rPr>
            </w:pPr>
            <w:r>
              <w:rPr>
                <w:rFonts w:ascii="Arial" w:cs="Arial" w:eastAsia="Arial" w:hAnsi="Arial"/>
                <w:b/>
                <w:bCs/>
                <w:color w:val="ffffff"/>
                <w:sz w:val="28"/>
                <w:szCs w:val="28"/>
              </w:rPr>
              <w:t>F1-Score</w:t>
            </w:r>
          </w:p>
        </w:tc>
        <w:tc>
          <w:tcPr>
            <w:tcW w:w="0" w:type="auto"/>
            <w:tcBorders>
              <w:top w:val="single" w:sz="4" w:space="0" w:color="2e7d32"/>
              <w:left w:val="single" w:sz="4" w:space="0" w:color="2e7d32"/>
              <w:bottom w:val="single" w:sz="4" w:space="0" w:color="2e7d32"/>
              <w:right w:val="single" w:sz="4" w:space="0" w:color="2e7d32"/>
            </w:tcBorders>
            <w:shd w:val="clear" w:color="auto" w:fill="1b5e20"/>
            <w:tcMar>
              <w:top w:w="80" w:type="dxa"/>
              <w:left w:w="120" w:type="dxa"/>
              <w:bottom w:w="80" w:type="dxa"/>
              <w:right w:w="120" w:type="dxa"/>
            </w:tcMar>
          </w:tcPr>
          <w:p>
            <w:pPr>
              <w:pStyle w:val="style0"/>
              <w:jc w:val="center"/>
              <w:rPr>
                <w:sz w:val="28"/>
                <w:szCs w:val="28"/>
              </w:rPr>
            </w:pPr>
            <w:r>
              <w:rPr>
                <w:rFonts w:ascii="Arial" w:cs="Arial" w:eastAsia="Arial" w:hAnsi="Arial"/>
                <w:b/>
                <w:bCs/>
                <w:color w:val="ffffff"/>
                <w:sz w:val="28"/>
                <w:szCs w:val="28"/>
              </w:rPr>
              <w:t>Training Time</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Random Forest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94.2%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0.944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0.942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0.943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~8.3 sec</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Decision Tree</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87.6%</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0.879</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0.876</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0.877</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~0.9 sec</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SVM (RBF)</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91.4%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0.916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0.914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0.915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~12.1 sec</w:t>
            </w:r>
          </w:p>
        </w:tc>
      </w:tr>
    </w:tbl>
    <w:p>
      <w:pPr>
        <w:pStyle w:val="style0"/>
        <w:spacing w:after="80"/>
        <w:rPr>
          <w:sz w:val="28"/>
          <w:szCs w:val="28"/>
        </w:rPr>
      </w:pPr>
    </w:p>
    <w:p>
      <w:pPr>
        <w:pStyle w:val="style2"/>
        <w:rPr>
          <w:sz w:val="28"/>
          <w:szCs w:val="28"/>
        </w:rPr>
      </w:pPr>
      <w:r>
        <w:rPr>
          <w:rFonts w:ascii="Arial" w:cs="Arial" w:eastAsia="Arial" w:hAnsi="Arial"/>
          <w:b/>
          <w:bCs/>
          <w:sz w:val="28"/>
          <w:szCs w:val="28"/>
        </w:rPr>
        <w:t>7.2 Class-wise Performance (Random Forest)</w:t>
      </w:r>
    </w:p>
    <w:tbl>
      <w:tblPr>
        <w:tblStyle w:val="style4106"/>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1715"/>
        <w:gridCol w:w="1715"/>
        <w:gridCol w:w="1715"/>
        <w:gridCol w:w="1715"/>
      </w:tblGrid>
      <w:tr>
        <w:trPr>
          <w:cantSplit w:val="false"/>
          <w:tblHeader w:val="false"/>
          <w:jc w:val="left"/>
        </w:trPr>
        <w:tc>
          <w:tcPr>
            <w:tcW w:w="0" w:type="auto"/>
            <w:tcBorders>
              <w:top w:val="single" w:sz="4" w:space="0" w:color="2e7d32"/>
              <w:left w:val="single" w:sz="4" w:space="0" w:color="2e7d32"/>
              <w:bottom w:val="single" w:sz="4" w:space="0" w:color="2e7d32"/>
              <w:right w:val="single" w:sz="4" w:space="0" w:color="2e7d32"/>
            </w:tcBorders>
            <w:shd w:val="clear" w:color="auto" w:fill="1b5e20"/>
            <w:tcMar>
              <w:top w:w="80" w:type="dxa"/>
              <w:left w:w="120" w:type="dxa"/>
              <w:bottom w:w="80" w:type="dxa"/>
              <w:right w:w="120" w:type="dxa"/>
            </w:tcMar>
          </w:tcPr>
          <w:p>
            <w:pPr>
              <w:pStyle w:val="style0"/>
              <w:jc w:val="center"/>
              <w:rPr>
                <w:sz w:val="28"/>
                <w:szCs w:val="28"/>
              </w:rPr>
            </w:pPr>
            <w:r>
              <w:rPr>
                <w:rFonts w:ascii="Arial" w:cs="Arial" w:eastAsia="Arial" w:hAnsi="Arial"/>
                <w:b/>
                <w:bCs/>
                <w:color w:val="ffffff"/>
                <w:sz w:val="28"/>
                <w:szCs w:val="28"/>
              </w:rPr>
              <w:t>Quality Grade</w:t>
            </w:r>
          </w:p>
        </w:tc>
        <w:tc>
          <w:tcPr>
            <w:tcW w:w="0" w:type="auto"/>
            <w:tcBorders>
              <w:top w:val="single" w:sz="4" w:space="0" w:color="2e7d32"/>
              <w:left w:val="single" w:sz="4" w:space="0" w:color="2e7d32"/>
              <w:bottom w:val="single" w:sz="4" w:space="0" w:color="2e7d32"/>
              <w:right w:val="single" w:sz="4" w:space="0" w:color="2e7d32"/>
            </w:tcBorders>
            <w:shd w:val="clear" w:color="auto" w:fill="1b5e20"/>
            <w:tcMar>
              <w:top w:w="80" w:type="dxa"/>
              <w:left w:w="120" w:type="dxa"/>
              <w:bottom w:w="80" w:type="dxa"/>
              <w:right w:w="120" w:type="dxa"/>
            </w:tcMar>
          </w:tcPr>
          <w:p>
            <w:pPr>
              <w:pStyle w:val="style0"/>
              <w:jc w:val="center"/>
              <w:rPr>
                <w:sz w:val="28"/>
                <w:szCs w:val="28"/>
              </w:rPr>
            </w:pPr>
            <w:r>
              <w:rPr>
                <w:rFonts w:ascii="Arial" w:cs="Arial" w:eastAsia="Arial" w:hAnsi="Arial"/>
                <w:b/>
                <w:bCs/>
                <w:color w:val="ffffff"/>
                <w:sz w:val="28"/>
                <w:szCs w:val="28"/>
              </w:rPr>
              <w:t>Precision</w:t>
            </w:r>
          </w:p>
        </w:tc>
        <w:tc>
          <w:tcPr>
            <w:tcW w:w="0" w:type="auto"/>
            <w:tcBorders>
              <w:top w:val="single" w:sz="4" w:space="0" w:color="2e7d32"/>
              <w:left w:val="single" w:sz="4" w:space="0" w:color="2e7d32"/>
              <w:bottom w:val="single" w:sz="4" w:space="0" w:color="2e7d32"/>
              <w:right w:val="single" w:sz="4" w:space="0" w:color="2e7d32"/>
            </w:tcBorders>
            <w:shd w:val="clear" w:color="auto" w:fill="1b5e20"/>
            <w:tcMar>
              <w:top w:w="80" w:type="dxa"/>
              <w:left w:w="120" w:type="dxa"/>
              <w:bottom w:w="80" w:type="dxa"/>
              <w:right w:w="120" w:type="dxa"/>
            </w:tcMar>
          </w:tcPr>
          <w:p>
            <w:pPr>
              <w:pStyle w:val="style0"/>
              <w:jc w:val="center"/>
              <w:rPr>
                <w:sz w:val="28"/>
                <w:szCs w:val="28"/>
              </w:rPr>
            </w:pPr>
            <w:r>
              <w:rPr>
                <w:rFonts w:ascii="Arial" w:cs="Arial" w:eastAsia="Arial" w:hAnsi="Arial"/>
                <w:b/>
                <w:bCs/>
                <w:color w:val="ffffff"/>
                <w:sz w:val="28"/>
                <w:szCs w:val="28"/>
              </w:rPr>
              <w:t>Recall</w:t>
            </w:r>
          </w:p>
        </w:tc>
        <w:tc>
          <w:tcPr>
            <w:tcW w:w="0" w:type="auto"/>
            <w:tcBorders>
              <w:top w:val="single" w:sz="4" w:space="0" w:color="2e7d32"/>
              <w:left w:val="single" w:sz="4" w:space="0" w:color="2e7d32"/>
              <w:bottom w:val="single" w:sz="4" w:space="0" w:color="2e7d32"/>
              <w:right w:val="single" w:sz="4" w:space="0" w:color="2e7d32"/>
            </w:tcBorders>
            <w:shd w:val="clear" w:color="auto" w:fill="1b5e20"/>
            <w:tcMar>
              <w:top w:w="80" w:type="dxa"/>
              <w:left w:w="120" w:type="dxa"/>
              <w:bottom w:w="80" w:type="dxa"/>
              <w:right w:w="120" w:type="dxa"/>
            </w:tcMar>
          </w:tcPr>
          <w:p>
            <w:pPr>
              <w:pStyle w:val="style0"/>
              <w:jc w:val="center"/>
              <w:rPr>
                <w:sz w:val="28"/>
                <w:szCs w:val="28"/>
              </w:rPr>
            </w:pPr>
            <w:r>
              <w:rPr>
                <w:rFonts w:ascii="Arial" w:cs="Arial" w:eastAsia="Arial" w:hAnsi="Arial"/>
                <w:b/>
                <w:bCs/>
                <w:color w:val="ffffff"/>
                <w:sz w:val="28"/>
                <w:szCs w:val="28"/>
              </w:rPr>
              <w:t>F1-Score</w:t>
            </w:r>
          </w:p>
        </w:tc>
        <w:tc>
          <w:tcPr>
            <w:tcW w:w="0" w:type="auto"/>
            <w:tcBorders>
              <w:top w:val="single" w:sz="4" w:space="0" w:color="2e7d32"/>
              <w:left w:val="single" w:sz="4" w:space="0" w:color="2e7d32"/>
              <w:bottom w:val="single" w:sz="4" w:space="0" w:color="2e7d32"/>
              <w:right w:val="single" w:sz="4" w:space="0" w:color="2e7d32"/>
            </w:tcBorders>
            <w:shd w:val="clear" w:color="auto" w:fill="1b5e20"/>
            <w:tcMar>
              <w:top w:w="80" w:type="dxa"/>
              <w:left w:w="120" w:type="dxa"/>
              <w:bottom w:w="80" w:type="dxa"/>
              <w:right w:w="120" w:type="dxa"/>
            </w:tcMar>
          </w:tcPr>
          <w:p>
            <w:pPr>
              <w:pStyle w:val="style0"/>
              <w:jc w:val="center"/>
              <w:rPr>
                <w:sz w:val="28"/>
                <w:szCs w:val="28"/>
              </w:rPr>
            </w:pPr>
            <w:r>
              <w:rPr>
                <w:rFonts w:ascii="Arial" w:cs="Arial" w:eastAsia="Arial" w:hAnsi="Arial"/>
                <w:b/>
                <w:bCs/>
                <w:color w:val="ffffff"/>
                <w:sz w:val="28"/>
                <w:szCs w:val="28"/>
              </w:rPr>
              <w:t>Support</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Grade A (Excellent)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0.97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0.96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0.965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150</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Grade B (Good)</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0.93</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0.94</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0.935</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175</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Grade C (Acceptable)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0.91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0.90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0.905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100</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Rejected</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0.96</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0.97</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0.965</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75</w:t>
            </w:r>
          </w:p>
        </w:tc>
      </w:tr>
    </w:tbl>
    <w:p>
      <w:pPr>
        <w:pStyle w:val="style0"/>
        <w:spacing w:after="80"/>
        <w:rPr/>
      </w:pPr>
    </w:p>
    <w:p>
      <w:pPr>
        <w:pStyle w:val="style2"/>
        <w:rPr>
          <w:sz w:val="28"/>
          <w:szCs w:val="28"/>
        </w:rPr>
      </w:pPr>
      <w:r>
        <w:rPr>
          <w:rFonts w:ascii="Arial" w:cs="Arial" w:eastAsia="Arial" w:hAnsi="Arial"/>
          <w:b/>
          <w:bCs/>
          <w:sz w:val="28"/>
          <w:szCs w:val="28"/>
        </w:rPr>
        <w:t>7.3 Feature Importance Ranking</w:t>
      </w:r>
    </w:p>
    <w:tbl>
      <w:tblPr>
        <w:tblStyle w:val="style4107"/>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400"/>
        <w:gridCol w:w="1460"/>
        <w:gridCol w:w="4800"/>
      </w:tblGrid>
      <w:tr>
        <w:trPr>
          <w:cantSplit w:val="false"/>
          <w:tblHeader w:val="false"/>
          <w:jc w:val="left"/>
        </w:trPr>
        <w:tc>
          <w:tcPr>
            <w:tcW w:w="0" w:type="auto"/>
            <w:tcBorders>
              <w:top w:val="single" w:sz="4" w:space="0" w:color="2e7d32"/>
              <w:left w:val="single" w:sz="4" w:space="0" w:color="2e7d32"/>
              <w:bottom w:val="single" w:sz="4" w:space="0" w:color="2e7d32"/>
              <w:right w:val="single" w:sz="4" w:space="0" w:color="2e7d32"/>
            </w:tcBorders>
            <w:shd w:val="clear" w:color="auto" w:fill="1b5e20"/>
            <w:tcMar>
              <w:top w:w="80" w:type="dxa"/>
              <w:left w:w="120" w:type="dxa"/>
              <w:bottom w:w="80" w:type="dxa"/>
              <w:right w:w="120" w:type="dxa"/>
            </w:tcMar>
          </w:tcPr>
          <w:p>
            <w:pPr>
              <w:pStyle w:val="style0"/>
              <w:jc w:val="center"/>
              <w:rPr>
                <w:sz w:val="28"/>
                <w:szCs w:val="28"/>
              </w:rPr>
            </w:pPr>
            <w:r>
              <w:rPr>
                <w:rFonts w:ascii="Arial" w:cs="Arial" w:eastAsia="Arial" w:hAnsi="Arial"/>
                <w:b/>
                <w:bCs/>
                <w:color w:val="ffffff"/>
                <w:sz w:val="28"/>
                <w:szCs w:val="28"/>
              </w:rPr>
              <w:t>Rank</w:t>
            </w:r>
          </w:p>
        </w:tc>
        <w:tc>
          <w:tcPr>
            <w:tcW w:w="0" w:type="auto"/>
            <w:tcBorders>
              <w:top w:val="single" w:sz="4" w:space="0" w:color="2e7d32"/>
              <w:left w:val="single" w:sz="4" w:space="0" w:color="2e7d32"/>
              <w:bottom w:val="single" w:sz="4" w:space="0" w:color="2e7d32"/>
              <w:right w:val="single" w:sz="4" w:space="0" w:color="2e7d32"/>
            </w:tcBorders>
            <w:shd w:val="clear" w:color="auto" w:fill="1b5e20"/>
            <w:tcMar>
              <w:top w:w="80" w:type="dxa"/>
              <w:left w:w="120" w:type="dxa"/>
              <w:bottom w:w="80" w:type="dxa"/>
              <w:right w:w="120" w:type="dxa"/>
            </w:tcMar>
          </w:tcPr>
          <w:p>
            <w:pPr>
              <w:pStyle w:val="style0"/>
              <w:jc w:val="center"/>
              <w:rPr>
                <w:sz w:val="28"/>
                <w:szCs w:val="28"/>
              </w:rPr>
            </w:pPr>
            <w:r>
              <w:rPr>
                <w:rFonts w:ascii="Arial" w:cs="Arial" w:eastAsia="Arial" w:hAnsi="Arial"/>
                <w:b/>
                <w:bCs/>
                <w:color w:val="ffffff"/>
                <w:sz w:val="28"/>
                <w:szCs w:val="28"/>
              </w:rPr>
              <w:t>Feature</w:t>
            </w:r>
          </w:p>
        </w:tc>
        <w:tc>
          <w:tcPr>
            <w:tcW w:w="0" w:type="auto"/>
            <w:tcBorders>
              <w:top w:val="single" w:sz="4" w:space="0" w:color="2e7d32"/>
              <w:left w:val="single" w:sz="4" w:space="0" w:color="2e7d32"/>
              <w:bottom w:val="single" w:sz="4" w:space="0" w:color="2e7d32"/>
              <w:right w:val="single" w:sz="4" w:space="0" w:color="2e7d32"/>
            </w:tcBorders>
            <w:shd w:val="clear" w:color="auto" w:fill="1b5e20"/>
            <w:tcMar>
              <w:top w:w="80" w:type="dxa"/>
              <w:left w:w="120" w:type="dxa"/>
              <w:bottom w:w="80" w:type="dxa"/>
              <w:right w:w="120" w:type="dxa"/>
            </w:tcMar>
          </w:tcPr>
          <w:p>
            <w:pPr>
              <w:pStyle w:val="style0"/>
              <w:jc w:val="center"/>
              <w:rPr>
                <w:sz w:val="28"/>
                <w:szCs w:val="28"/>
              </w:rPr>
            </w:pPr>
            <w:r>
              <w:rPr>
                <w:rFonts w:ascii="Arial" w:cs="Arial" w:eastAsia="Arial" w:hAnsi="Arial"/>
                <w:b/>
                <w:bCs/>
                <w:color w:val="ffffff"/>
                <w:sz w:val="28"/>
                <w:szCs w:val="28"/>
              </w:rPr>
              <w:t>Importance</w:t>
            </w:r>
          </w:p>
        </w:tc>
        <w:tc>
          <w:tcPr>
            <w:tcW w:w="0" w:type="auto"/>
            <w:tcBorders>
              <w:top w:val="single" w:sz="4" w:space="0" w:color="2e7d32"/>
              <w:left w:val="single" w:sz="4" w:space="0" w:color="2e7d32"/>
              <w:bottom w:val="single" w:sz="4" w:space="0" w:color="2e7d32"/>
              <w:right w:val="single" w:sz="4" w:space="0" w:color="2e7d32"/>
            </w:tcBorders>
            <w:shd w:val="clear" w:color="auto" w:fill="1b5e20"/>
            <w:tcMar>
              <w:top w:w="80" w:type="dxa"/>
              <w:left w:w="120" w:type="dxa"/>
              <w:bottom w:w="80" w:type="dxa"/>
              <w:right w:w="120" w:type="dxa"/>
            </w:tcMar>
          </w:tcPr>
          <w:p>
            <w:pPr>
              <w:pStyle w:val="style0"/>
              <w:jc w:val="center"/>
              <w:rPr>
                <w:sz w:val="28"/>
                <w:szCs w:val="28"/>
              </w:rPr>
            </w:pPr>
            <w:r>
              <w:rPr>
                <w:rFonts w:ascii="Arial" w:cs="Arial" w:eastAsia="Arial" w:hAnsi="Arial"/>
                <w:b/>
                <w:bCs/>
                <w:color w:val="ffffff"/>
                <w:sz w:val="28"/>
                <w:szCs w:val="28"/>
              </w:rPr>
              <w:t>Interpretation</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Contamination_Index</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0.284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Highest impact; low contamination = higher grade</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2</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Shelf_Life_Days</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0.198</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Longer shelf life strongly correlates with Grade A</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Color_Score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0.157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Visual quality is a key grading criterion</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4</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pH_Level</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0.134</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Acidity affects microbial stability</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Moisture_Content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0.112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High moisture reduces quality and shelf life</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6</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Texture_Score</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0.064</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Moderate influence on grade</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Protein_Content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0.031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Lower importance than expected</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8</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Fat_Content</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0.020</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Least impactful feature</w:t>
            </w:r>
          </w:p>
        </w:tc>
      </w:tr>
    </w:tbl>
    <w:p>
      <w:pPr>
        <w:pStyle w:val="style0"/>
        <w:spacing w:after="80"/>
        <w:rPr/>
      </w:pPr>
    </w:p>
    <w:p>
      <w:pPr>
        <w:pStyle w:val="style2"/>
        <w:rPr>
          <w:sz w:val="28"/>
          <w:szCs w:val="28"/>
        </w:rPr>
      </w:pPr>
      <w:r>
        <w:rPr>
          <w:rFonts w:ascii="Arial" w:cs="Arial" w:eastAsia="Arial" w:hAnsi="Arial"/>
          <w:b/>
          <w:bCs/>
          <w:sz w:val="28"/>
          <w:szCs w:val="28"/>
        </w:rPr>
        <w:t>7.4 Key Observations</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80" w:lineRule="auto" w:line="240"/>
        <w:ind w:left="720" w:right="0" w:hanging="360"/>
        <w:jc w:val="left"/>
        <w:rPr>
          <w:sz w:val="24"/>
          <w:szCs w:val="24"/>
        </w:rPr>
      </w:pPr>
      <w:r>
        <w:rPr>
          <w:rFonts w:ascii="Arial" w:cs="Arial" w:eastAsia="Arial" w:hAnsi="Arial"/>
          <w:b w:val="false"/>
          <w:bCs w:val="false"/>
          <w:i w:val="false"/>
          <w:iCs w:val="false"/>
          <w:smallCaps w:val="false"/>
          <w:color w:val="000000"/>
          <w:sz w:val="24"/>
          <w:szCs w:val="24"/>
          <w:u w:val="none"/>
          <w:shd w:val="clear" w:color="auto" w:fill="auto"/>
          <w:vertAlign w:val="baseline"/>
        </w:rPr>
        <w:t>Contamination Index is the most influential feature (28.4% importance), confirming its central role in food safety grading.</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80" w:lineRule="auto" w:line="240"/>
        <w:ind w:left="720" w:right="0" w:hanging="360"/>
        <w:jc w:val="left"/>
        <w:rPr>
          <w:sz w:val="24"/>
          <w:szCs w:val="24"/>
        </w:rPr>
      </w:pPr>
      <w:r>
        <w:rPr>
          <w:rFonts w:ascii="Arial" w:cs="Arial" w:eastAsia="Arial" w:hAnsi="Arial"/>
          <w:b w:val="false"/>
          <w:bCs w:val="false"/>
          <w:i w:val="false"/>
          <w:iCs w:val="false"/>
          <w:smallCaps w:val="false"/>
          <w:color w:val="000000"/>
          <w:sz w:val="24"/>
          <w:szCs w:val="24"/>
          <w:u w:val="none"/>
          <w:shd w:val="clear" w:color="auto" w:fill="auto"/>
          <w:vertAlign w:val="baseline"/>
        </w:rPr>
        <w:t>Random Forest achieves 94.2% accuracy, significantly better than Decision Tree (87.6%), validating the ensemble approach.</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80" w:lineRule="auto" w:line="240"/>
        <w:ind w:left="720" w:right="0" w:hanging="360"/>
        <w:jc w:val="left"/>
        <w:rPr>
          <w:sz w:val="24"/>
          <w:szCs w:val="24"/>
        </w:rPr>
      </w:pPr>
      <w:r>
        <w:rPr>
          <w:rFonts w:ascii="Arial" w:cs="Arial" w:eastAsia="Arial" w:hAnsi="Arial"/>
          <w:b w:val="false"/>
          <w:bCs w:val="false"/>
          <w:i w:val="false"/>
          <w:iCs w:val="false"/>
          <w:smallCaps w:val="false"/>
          <w:color w:val="000000"/>
          <w:sz w:val="24"/>
          <w:szCs w:val="24"/>
          <w:u w:val="none"/>
          <w:shd w:val="clear" w:color="auto" w:fill="auto"/>
          <w:vertAlign w:val="baseline"/>
        </w:rPr>
        <w:t>All four quality grades are classified with &gt;90% F1-score, indicating a well-generalised model.</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80" w:lineRule="auto" w:line="240"/>
        <w:ind w:left="720" w:right="0" w:hanging="360"/>
        <w:jc w:val="left"/>
        <w:rPr>
          <w:sz w:val="24"/>
          <w:szCs w:val="24"/>
        </w:rPr>
      </w:pPr>
      <w:r>
        <w:rPr>
          <w:rFonts w:ascii="Arial" w:cs="Arial" w:eastAsia="Arial" w:hAnsi="Arial"/>
          <w:b w:val="false"/>
          <w:bCs w:val="false"/>
          <w:i w:val="false"/>
          <w:iCs w:val="false"/>
          <w:smallCaps w:val="false"/>
          <w:color w:val="000000"/>
          <w:sz w:val="24"/>
          <w:szCs w:val="24"/>
          <w:u w:val="none"/>
          <w:shd w:val="clear" w:color="auto" w:fill="auto"/>
          <w:vertAlign w:val="baseline"/>
        </w:rPr>
        <w:t>The confusion matrix shows that the most common misclassification occurs between Grade B and Grade C, which are adjacent categories.</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80" w:lineRule="auto" w:line="240"/>
        <w:ind w:left="720" w:right="0" w:hanging="360"/>
        <w:jc w:val="left"/>
        <w:rPr>
          <w:sz w:val="24"/>
          <w:szCs w:val="24"/>
        </w:rPr>
      </w:pPr>
      <w:r>
        <w:rPr>
          <w:rFonts w:ascii="Arial" w:cs="Arial" w:eastAsia="Arial" w:hAnsi="Arial"/>
          <w:b w:val="false"/>
          <w:bCs w:val="false"/>
          <w:i w:val="false"/>
          <w:iCs w:val="false"/>
          <w:smallCaps w:val="false"/>
          <w:color w:val="000000"/>
          <w:sz w:val="24"/>
          <w:szCs w:val="24"/>
          <w:u w:val="none"/>
          <w:shd w:val="clear" w:color="auto" w:fill="auto"/>
          <w:vertAlign w:val="baseline"/>
        </w:rPr>
        <w:t>Moisture Content and Contamination Index show strong negative correlation with food quality grade.</w:t>
      </w:r>
    </w:p>
    <w:p>
      <w:pPr>
        <w:pStyle w:val="style0"/>
        <w:spacing w:after="80"/>
        <w:rPr>
          <w:sz w:val="24"/>
          <w:szCs w:val="24"/>
        </w:rPr>
      </w:pPr>
    </w:p>
    <w:p>
      <w:pPr>
        <w:pStyle w:val="style1"/>
        <w:rPr>
          <w:sz w:val="28"/>
          <w:szCs w:val="28"/>
        </w:rPr>
      </w:pPr>
      <w:r>
        <w:rPr>
          <w:rFonts w:ascii="Arial" w:cs="Arial" w:eastAsia="Arial" w:hAnsi="Arial"/>
          <w:b/>
          <w:bCs/>
          <w:sz w:val="28"/>
          <w:szCs w:val="28"/>
        </w:rPr>
        <w:t>8. Discussion</w:t>
      </w:r>
    </w:p>
    <w:p>
      <w:pPr>
        <w:pStyle w:val="style2"/>
        <w:rPr>
          <w:sz w:val="28"/>
          <w:szCs w:val="28"/>
        </w:rPr>
      </w:pPr>
      <w:r>
        <w:rPr>
          <w:rFonts w:ascii="Arial" w:cs="Arial" w:eastAsia="Arial" w:hAnsi="Arial"/>
          <w:b/>
          <w:bCs/>
          <w:sz w:val="28"/>
          <w:szCs w:val="28"/>
        </w:rPr>
        <w:t>8.1 Interpretation of Results</w:t>
      </w:r>
    </w:p>
    <w:p>
      <w:pPr>
        <w:pStyle w:val="style0"/>
        <w:spacing w:after="120"/>
        <w:jc w:val="left"/>
        <w:rPr/>
      </w:pPr>
      <w:r>
        <w:rPr>
          <w:rFonts w:ascii="Arial" w:cs="Arial" w:eastAsia="Arial" w:hAnsi="Arial"/>
          <w:b w:val="false"/>
          <w:bCs w:val="false"/>
          <w:color w:val="000000"/>
          <w:sz w:val="24"/>
          <w:szCs w:val="24"/>
        </w:rPr>
        <w:t>The Random Forest classifier demonstrated superior performance with 94.2% accuracy. The high recall for 'Rejected' grade (0.97) is particularly significant—it means the model rarely misclassifies a genuinely unfit product as acceptable, which is critical for consumer safety. The contamination index emerged as the dominant feature, consistent with food science literature that microbial contamination is the primary determinant of food safety. Shelf life and color score being ranked 2nd and 3rd aligns with industry grading standards</w:t>
      </w:r>
      <w:r>
        <w:rPr>
          <w:rFonts w:ascii="Arial" w:cs="Arial" w:eastAsia="Arial" w:hAnsi="Arial"/>
          <w:b w:val="false"/>
          <w:bCs w:val="false"/>
          <w:color w:val="000000"/>
          <w:sz w:val="22"/>
          <w:szCs w:val="22"/>
        </w:rPr>
        <w:t>.</w:t>
      </w:r>
    </w:p>
    <w:p>
      <w:pPr>
        <w:pStyle w:val="style0"/>
        <w:spacing w:after="80"/>
        <w:rPr/>
      </w:pPr>
    </w:p>
    <w:p>
      <w:pPr>
        <w:pStyle w:val="style2"/>
        <w:rPr>
          <w:sz w:val="28"/>
          <w:szCs w:val="28"/>
        </w:rPr>
      </w:pPr>
      <w:r>
        <w:rPr>
          <w:rFonts w:ascii="Arial" w:cs="Arial" w:eastAsia="Arial" w:hAnsi="Arial"/>
          <w:b/>
          <w:bCs/>
          <w:sz w:val="28"/>
          <w:szCs w:val="28"/>
        </w:rPr>
        <w:t>8.2 Strengths of the Approach</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80" w:lineRule="auto" w:line="240"/>
        <w:ind w:left="720" w:right="0" w:hanging="360"/>
        <w:jc w:val="left"/>
        <w:rPr>
          <w:sz w:val="24"/>
          <w:szCs w:val="24"/>
        </w:rPr>
      </w:pPr>
      <w:r>
        <w:rPr>
          <w:rFonts w:ascii="Arial" w:cs="Arial" w:eastAsia="Arial" w:hAnsi="Arial"/>
          <w:b w:val="false"/>
          <w:bCs w:val="false"/>
          <w:i w:val="false"/>
          <w:iCs w:val="false"/>
          <w:smallCaps w:val="false"/>
          <w:color w:val="000000"/>
          <w:sz w:val="24"/>
          <w:szCs w:val="24"/>
          <w:u w:val="none"/>
          <w:shd w:val="clear" w:color="auto" w:fill="auto"/>
          <w:vertAlign w:val="baseline"/>
        </w:rPr>
        <w:t>Non-parametric and does not assume data distribution—suitable for complex food quality data.</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80" w:lineRule="auto" w:line="240"/>
        <w:ind w:left="720" w:right="0" w:hanging="360"/>
        <w:jc w:val="left"/>
        <w:rPr>
          <w:sz w:val="24"/>
          <w:szCs w:val="24"/>
        </w:rPr>
      </w:pPr>
      <w:r>
        <w:rPr>
          <w:rFonts w:ascii="Arial" w:cs="Arial" w:eastAsia="Arial" w:hAnsi="Arial"/>
          <w:b w:val="false"/>
          <w:bCs w:val="false"/>
          <w:i w:val="false"/>
          <w:iCs w:val="false"/>
          <w:smallCaps w:val="false"/>
          <w:color w:val="000000"/>
          <w:sz w:val="24"/>
          <w:szCs w:val="24"/>
          <w:u w:val="none"/>
          <w:shd w:val="clear" w:color="auto" w:fill="auto"/>
          <w:vertAlign w:val="baseline"/>
        </w:rPr>
        <w:t>Random Forest handles class imbalance (30%/35%/20%/15% split) effectively through balanced weighting.</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80" w:lineRule="auto" w:line="240"/>
        <w:ind w:left="720" w:right="0" w:hanging="360"/>
        <w:jc w:val="left"/>
        <w:rPr>
          <w:sz w:val="24"/>
          <w:szCs w:val="24"/>
        </w:rPr>
      </w:pPr>
      <w:r>
        <w:rPr>
          <w:rFonts w:ascii="Arial" w:cs="Arial" w:eastAsia="Arial" w:hAnsi="Arial"/>
          <w:b w:val="false"/>
          <w:bCs w:val="false"/>
          <w:i w:val="false"/>
          <w:iCs w:val="false"/>
          <w:smallCaps w:val="false"/>
          <w:color w:val="000000"/>
          <w:sz w:val="24"/>
          <w:szCs w:val="24"/>
          <w:u w:val="none"/>
          <w:shd w:val="clear" w:color="auto" w:fill="auto"/>
          <w:vertAlign w:val="baseline"/>
        </w:rPr>
        <w:t>Feature importance provides interpretable and actionable insights for food technologists.</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80" w:lineRule="auto" w:line="240"/>
        <w:ind w:left="720" w:right="0" w:hanging="360"/>
        <w:jc w:val="left"/>
        <w:rPr>
          <w:sz w:val="24"/>
          <w:szCs w:val="24"/>
        </w:rPr>
      </w:pPr>
      <w:r>
        <w:rPr>
          <w:rFonts w:ascii="Arial" w:cs="Arial" w:eastAsia="Arial" w:hAnsi="Arial"/>
          <w:b w:val="false"/>
          <w:bCs w:val="false"/>
          <w:i w:val="false"/>
          <w:iCs w:val="false"/>
          <w:smallCaps w:val="false"/>
          <w:color w:val="000000"/>
          <w:sz w:val="24"/>
          <w:szCs w:val="24"/>
          <w:u w:val="none"/>
          <w:shd w:val="clear" w:color="auto" w:fill="auto"/>
          <w:vertAlign w:val="baseline"/>
        </w:rPr>
        <w:t>Model generalises well—94.2% on test set vs. ~96% on training set, indicating minimal overfitting.</w:t>
      </w:r>
    </w:p>
    <w:p>
      <w:pPr>
        <w:pStyle w:val="style0"/>
        <w:spacing w:after="80"/>
        <w:rPr>
          <w:sz w:val="24"/>
          <w:szCs w:val="24"/>
        </w:rPr>
      </w:pPr>
    </w:p>
    <w:p>
      <w:pPr>
        <w:pStyle w:val="style2"/>
        <w:rPr>
          <w:sz w:val="28"/>
          <w:szCs w:val="28"/>
        </w:rPr>
      </w:pPr>
      <w:r>
        <w:rPr>
          <w:rFonts w:ascii="Arial" w:cs="Arial" w:eastAsia="Arial" w:hAnsi="Arial"/>
          <w:b/>
          <w:bCs/>
          <w:sz w:val="28"/>
          <w:szCs w:val="28"/>
        </w:rPr>
        <w:t>8.3 Limitations</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80" w:lineRule="auto" w:line="240"/>
        <w:ind w:left="720" w:right="0" w:hanging="360"/>
        <w:jc w:val="left"/>
        <w:rPr>
          <w:sz w:val="24"/>
          <w:szCs w:val="24"/>
        </w:rPr>
      </w:pPr>
      <w:r>
        <w:rPr>
          <w:rFonts w:ascii="Arial" w:cs="Arial" w:eastAsia="Arial" w:hAnsi="Arial"/>
          <w:b w:val="false"/>
          <w:bCs w:val="false"/>
          <w:i w:val="false"/>
          <w:iCs w:val="false"/>
          <w:smallCaps w:val="false"/>
          <w:color w:val="000000"/>
          <w:sz w:val="24"/>
          <w:szCs w:val="24"/>
          <w:u w:val="none"/>
          <w:shd w:val="clear" w:color="auto" w:fill="auto"/>
          <w:vertAlign w:val="baseline"/>
        </w:rPr>
        <w:t>Synthetic data generation may not fully replicate real-world food quality variability and sensor noise.</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80" w:lineRule="auto" w:line="240"/>
        <w:ind w:left="720" w:right="0" w:hanging="360"/>
        <w:jc w:val="left"/>
        <w:rPr>
          <w:sz w:val="24"/>
          <w:szCs w:val="24"/>
        </w:rPr>
      </w:pPr>
      <w:r>
        <w:rPr>
          <w:rFonts w:ascii="Arial" w:cs="Arial" w:eastAsia="Arial" w:hAnsi="Arial"/>
          <w:b w:val="false"/>
          <w:bCs w:val="false"/>
          <w:i w:val="false"/>
          <w:iCs w:val="false"/>
          <w:smallCaps w:val="false"/>
          <w:color w:val="000000"/>
          <w:sz w:val="24"/>
          <w:szCs w:val="24"/>
          <w:u w:val="none"/>
          <w:shd w:val="clear" w:color="auto" w:fill="auto"/>
          <w:vertAlign w:val="baseline"/>
        </w:rPr>
        <w:t>The model is limited to the 8 features used; real-world applications may need additional features (heavy metals, allergens, vitamins).</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80" w:lineRule="auto" w:line="240"/>
        <w:ind w:left="720" w:right="0" w:hanging="360"/>
        <w:jc w:val="left"/>
        <w:rPr>
          <w:sz w:val="24"/>
          <w:szCs w:val="24"/>
        </w:rPr>
      </w:pPr>
      <w:r>
        <w:rPr>
          <w:rFonts w:ascii="Arial" w:cs="Arial" w:eastAsia="Arial" w:hAnsi="Arial"/>
          <w:b w:val="false"/>
          <w:bCs w:val="false"/>
          <w:i w:val="false"/>
          <w:iCs w:val="false"/>
          <w:smallCaps w:val="false"/>
          <w:color w:val="000000"/>
          <w:sz w:val="24"/>
          <w:szCs w:val="24"/>
          <w:u w:val="none"/>
          <w:shd w:val="clear" w:color="auto" w:fill="auto"/>
          <w:vertAlign w:val="baseline"/>
        </w:rPr>
        <w:t>Model does not account for temporal degradation patterns in food quality over time.</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80" w:lineRule="auto" w:line="240"/>
        <w:ind w:left="720" w:right="0" w:hanging="360"/>
        <w:jc w:val="left"/>
        <w:rPr>
          <w:sz w:val="24"/>
          <w:szCs w:val="24"/>
        </w:rPr>
      </w:pPr>
      <w:r>
        <w:rPr>
          <w:rFonts w:ascii="Arial" w:cs="Arial" w:eastAsia="Arial" w:hAnsi="Arial"/>
          <w:b w:val="false"/>
          <w:bCs w:val="false"/>
          <w:i w:val="false"/>
          <w:iCs w:val="false"/>
          <w:smallCaps w:val="false"/>
          <w:color w:val="000000"/>
          <w:sz w:val="24"/>
          <w:szCs w:val="24"/>
          <w:u w:val="none"/>
          <w:shd w:val="clear" w:color="auto" w:fill="auto"/>
          <w:vertAlign w:val="baseline"/>
        </w:rPr>
        <w:t>SVM's longer training time (12.1 sec) may limit scalability for real-time high-throughput grading systems.</w:t>
      </w:r>
    </w:p>
    <w:p>
      <w:pPr>
        <w:pStyle w:val="style0"/>
        <w:spacing w:after="80"/>
        <w:rPr/>
      </w:pPr>
    </w:p>
    <w:p>
      <w:pPr>
        <w:pStyle w:val="style2"/>
        <w:rPr>
          <w:sz w:val="28"/>
          <w:szCs w:val="28"/>
        </w:rPr>
      </w:pPr>
      <w:r>
        <w:rPr>
          <w:rFonts w:ascii="Arial" w:cs="Arial" w:eastAsia="Arial" w:hAnsi="Arial"/>
          <w:b/>
          <w:bCs/>
          <w:sz w:val="28"/>
          <w:szCs w:val="28"/>
        </w:rPr>
        <w:t>8.4 Agricultural Relevance</w:t>
      </w:r>
    </w:p>
    <w:p>
      <w:pPr>
        <w:pStyle w:val="style0"/>
        <w:spacing w:after="120"/>
        <w:jc w:val="left"/>
        <w:rPr>
          <w:sz w:val="24"/>
          <w:szCs w:val="24"/>
        </w:rPr>
      </w:pPr>
      <w:r>
        <w:rPr>
          <w:rFonts w:ascii="Arial" w:cs="Arial" w:eastAsia="Arial" w:hAnsi="Arial"/>
          <w:b w:val="false"/>
          <w:bCs w:val="false"/>
          <w:color w:val="000000"/>
          <w:sz w:val="24"/>
          <w:szCs w:val="24"/>
        </w:rPr>
        <w:t>Inconsistent food quality grading leads to significant post-harvest losses estimated at 30–40% in India's processed food sector. An AI-based grading system standardises quality control, ensures regulatory compliance with FSSAI standards, reduces dependency on subjective human judgment, and can be deployed at processing plants connected to IoT sensor arrays for real-time grading.</w:t>
      </w:r>
    </w:p>
    <w:p>
      <w:pPr>
        <w:pStyle w:val="style0"/>
        <w:spacing w:after="80"/>
        <w:rPr>
          <w:sz w:val="24"/>
          <w:szCs w:val="24"/>
        </w:rPr>
      </w:pPr>
    </w:p>
    <w:p>
      <w:pPr>
        <w:pStyle w:val="style1"/>
        <w:rPr>
          <w:sz w:val="28"/>
          <w:szCs w:val="28"/>
        </w:rPr>
      </w:pPr>
      <w:r>
        <w:rPr>
          <w:rFonts w:ascii="Arial" w:cs="Arial" w:eastAsia="Arial" w:hAnsi="Arial"/>
          <w:b/>
          <w:bCs/>
          <w:sz w:val="28"/>
          <w:szCs w:val="28"/>
        </w:rPr>
        <w:t>9 Conclusion</w:t>
      </w:r>
    </w:p>
    <w:p>
      <w:pPr>
        <w:pStyle w:val="style0"/>
        <w:spacing w:after="120"/>
        <w:jc w:val="left"/>
        <w:rPr>
          <w:sz w:val="24"/>
          <w:szCs w:val="24"/>
        </w:rPr>
      </w:pPr>
      <w:r>
        <w:rPr>
          <w:rFonts w:ascii="Arial" w:cs="Arial" w:eastAsia="Arial" w:hAnsi="Arial"/>
          <w:b w:val="false"/>
          <w:bCs w:val="false"/>
          <w:color w:val="000000"/>
          <w:sz w:val="24"/>
          <w:szCs w:val="24"/>
        </w:rPr>
        <w:t>This project successfully developed an AI-based food quality grading system for processed foods using machine learning. Among the three algorithms evaluated, Random Forest achieved the highest accuracy of 94.2% and F1-score of 0.943, making it the most effective model for this classification task.</w:t>
      </w:r>
    </w:p>
    <w:p>
      <w:pPr>
        <w:pStyle w:val="style0"/>
        <w:spacing w:after="120"/>
        <w:jc w:val="left"/>
        <w:rPr>
          <w:sz w:val="24"/>
          <w:szCs w:val="24"/>
        </w:rPr>
      </w:pPr>
      <w:r>
        <w:rPr>
          <w:rFonts w:ascii="Arial" w:cs="Arial" w:eastAsia="Arial" w:hAnsi="Arial"/>
          <w:b w:val="false"/>
          <w:bCs w:val="false"/>
          <w:color w:val="000000"/>
          <w:sz w:val="24"/>
          <w:szCs w:val="24"/>
        </w:rPr>
        <w:t>Contamination Index, Shelf Life, and Color Score were identified as the top three determinants of food quality grade, providing actionable insights for quality control teams in food processing facilities.</w:t>
      </w:r>
    </w:p>
    <w:p>
      <w:pPr>
        <w:pStyle w:val="style0"/>
        <w:spacing w:after="120"/>
        <w:jc w:val="left"/>
        <w:rPr>
          <w:sz w:val="24"/>
          <w:szCs w:val="24"/>
        </w:rPr>
      </w:pPr>
      <w:r>
        <w:rPr>
          <w:rFonts w:ascii="Arial" w:cs="Arial" w:eastAsia="Arial" w:hAnsi="Arial"/>
          <w:b w:val="false"/>
          <w:bCs w:val="false"/>
          <w:color w:val="000000"/>
          <w:sz w:val="24"/>
          <w:szCs w:val="24"/>
        </w:rPr>
        <w:t>Future improvements for this system include:</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80" w:lineRule="auto" w:line="240"/>
        <w:ind w:left="720" w:right="0" w:hanging="360"/>
        <w:jc w:val="left"/>
        <w:rPr>
          <w:sz w:val="24"/>
          <w:szCs w:val="24"/>
        </w:rPr>
      </w:pPr>
      <w:r>
        <w:rPr>
          <w:rFonts w:ascii="Arial" w:cs="Arial" w:eastAsia="Arial" w:hAnsi="Arial"/>
          <w:b w:val="false"/>
          <w:bCs w:val="false"/>
          <w:i w:val="false"/>
          <w:iCs w:val="false"/>
          <w:smallCaps w:val="false"/>
          <w:color w:val="000000"/>
          <w:sz w:val="24"/>
          <w:szCs w:val="24"/>
          <w:u w:val="none"/>
          <w:shd w:val="clear" w:color="auto" w:fill="auto"/>
          <w:vertAlign w:val="baseline"/>
        </w:rPr>
        <w:t>Integration with IoT sensors and conveyor belt cameras for real-time automated grading.</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80" w:lineRule="auto" w:line="240"/>
        <w:ind w:left="720" w:right="0" w:hanging="360"/>
        <w:jc w:val="left"/>
        <w:rPr>
          <w:sz w:val="24"/>
          <w:szCs w:val="24"/>
        </w:rPr>
      </w:pPr>
      <w:r>
        <w:rPr>
          <w:rFonts w:ascii="Arial" w:cs="Arial" w:eastAsia="Arial" w:hAnsi="Arial"/>
          <w:b w:val="false"/>
          <w:bCs w:val="false"/>
          <w:i w:val="false"/>
          <w:iCs w:val="false"/>
          <w:smallCaps w:val="false"/>
          <w:color w:val="000000"/>
          <w:sz w:val="24"/>
          <w:szCs w:val="24"/>
          <w:u w:val="none"/>
          <w:shd w:val="clear" w:color="auto" w:fill="auto"/>
          <w:vertAlign w:val="baseline"/>
        </w:rPr>
        <w:t>Expansion of the dataset with verified real-world samples from food processing plants.</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80" w:lineRule="auto" w:line="240"/>
        <w:ind w:left="720" w:right="0" w:hanging="360"/>
        <w:jc w:val="left"/>
        <w:rPr>
          <w:sz w:val="24"/>
          <w:szCs w:val="24"/>
        </w:rPr>
      </w:pPr>
      <w:r>
        <w:rPr>
          <w:rFonts w:ascii="Arial" w:cs="Arial" w:eastAsia="Arial" w:hAnsi="Arial"/>
          <w:b w:val="false"/>
          <w:bCs w:val="false"/>
          <w:i w:val="false"/>
          <w:iCs w:val="false"/>
          <w:smallCaps w:val="false"/>
          <w:color w:val="000000"/>
          <w:sz w:val="24"/>
          <w:szCs w:val="24"/>
          <w:u w:val="none"/>
          <w:shd w:val="clear" w:color="auto" w:fill="auto"/>
          <w:vertAlign w:val="baseline"/>
        </w:rPr>
        <w:t>Use of deep learning models (CNNs) for image-based visual quality assessment.</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80" w:lineRule="auto" w:line="240"/>
        <w:ind w:left="720" w:right="0" w:hanging="360"/>
        <w:jc w:val="left"/>
        <w:rPr>
          <w:sz w:val="24"/>
          <w:szCs w:val="24"/>
        </w:rPr>
      </w:pPr>
      <w:r>
        <w:rPr>
          <w:rFonts w:ascii="Arial" w:cs="Arial" w:eastAsia="Arial" w:hAnsi="Arial"/>
          <w:b w:val="false"/>
          <w:bCs w:val="false"/>
          <w:i w:val="false"/>
          <w:iCs w:val="false"/>
          <w:smallCaps w:val="false"/>
          <w:color w:val="000000"/>
          <w:sz w:val="24"/>
          <w:szCs w:val="24"/>
          <w:u w:val="none"/>
          <w:shd w:val="clear" w:color="auto" w:fill="auto"/>
          <w:vertAlign w:val="baseline"/>
        </w:rPr>
        <w:t>Development of a mobile application for field-level quality inspection by agricultural officers.</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80" w:lineRule="auto" w:line="240"/>
        <w:ind w:left="720" w:right="0" w:hanging="360"/>
        <w:jc w:val="left"/>
        <w:rPr>
          <w:sz w:val="24"/>
          <w:szCs w:val="24"/>
        </w:rPr>
      </w:pPr>
      <w:r>
        <w:rPr>
          <w:rFonts w:ascii="Arial" w:cs="Arial" w:eastAsia="Arial" w:hAnsi="Arial"/>
          <w:b w:val="false"/>
          <w:bCs w:val="false"/>
          <w:i w:val="false"/>
          <w:iCs w:val="false"/>
          <w:smallCaps w:val="false"/>
          <w:color w:val="000000"/>
          <w:sz w:val="24"/>
          <w:szCs w:val="24"/>
          <w:u w:val="none"/>
          <w:shd w:val="clear" w:color="auto" w:fill="auto"/>
          <w:vertAlign w:val="baseline"/>
        </w:rPr>
        <w:t>Incorporation of temporal data to predict quality degradation curves.</w:t>
      </w:r>
    </w:p>
    <w:p>
      <w:pPr>
        <w:pStyle w:val="style0"/>
        <w:spacing w:after="80"/>
        <w:rPr>
          <w:sz w:val="24"/>
          <w:szCs w:val="24"/>
        </w:rPr>
      </w:pPr>
    </w:p>
    <w:p>
      <w:pPr>
        <w:pStyle w:val="style1"/>
        <w:rPr>
          <w:sz w:val="28"/>
          <w:szCs w:val="28"/>
        </w:rPr>
      </w:pPr>
      <w:r>
        <w:rPr>
          <w:rFonts w:ascii="Arial" w:cs="Arial" w:eastAsia="Arial" w:hAnsi="Arial"/>
          <w:b/>
          <w:bCs/>
          <w:sz w:val="28"/>
          <w:szCs w:val="28"/>
        </w:rPr>
        <w:t>10. Applications in Agriculture</w:t>
      </w:r>
    </w:p>
    <w:p>
      <w:pPr>
        <w:pStyle w:val="style2"/>
        <w:rPr>
          <w:sz w:val="28"/>
          <w:szCs w:val="28"/>
        </w:rPr>
      </w:pPr>
      <w:r>
        <w:rPr>
          <w:rFonts w:ascii="Arial" w:cs="Arial" w:eastAsia="Arial" w:hAnsi="Arial"/>
          <w:b/>
          <w:bCs/>
          <w:sz w:val="28"/>
          <w:szCs w:val="28"/>
        </w:rPr>
        <w:t>10.1 Direct Applications</w:t>
      </w:r>
    </w:p>
    <w:tbl>
      <w:tblPr>
        <w:tblStyle w:val="style4108"/>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3000"/>
        <w:gridCol w:w="3860"/>
      </w:tblGrid>
      <w:tr>
        <w:trPr>
          <w:cantSplit w:val="false"/>
          <w:tblHeader w:val="false"/>
          <w:jc w:val="left"/>
        </w:trPr>
        <w:tc>
          <w:tcPr>
            <w:tcW w:w="0" w:type="auto"/>
            <w:tcBorders>
              <w:top w:val="single" w:sz="4" w:space="0" w:color="2e7d32"/>
              <w:left w:val="single" w:sz="4" w:space="0" w:color="2e7d32"/>
              <w:bottom w:val="single" w:sz="4" w:space="0" w:color="2e7d32"/>
              <w:right w:val="single" w:sz="4" w:space="0" w:color="2e7d32"/>
            </w:tcBorders>
            <w:shd w:val="clear" w:color="auto" w:fill="1b5e20"/>
            <w:tcMar>
              <w:top w:w="80" w:type="dxa"/>
              <w:left w:w="120" w:type="dxa"/>
              <w:bottom w:w="80" w:type="dxa"/>
              <w:right w:w="120" w:type="dxa"/>
            </w:tcMar>
          </w:tcPr>
          <w:p>
            <w:pPr>
              <w:pStyle w:val="style0"/>
              <w:jc w:val="center"/>
              <w:rPr>
                <w:sz w:val="28"/>
                <w:szCs w:val="28"/>
              </w:rPr>
            </w:pPr>
            <w:r>
              <w:rPr>
                <w:rFonts w:ascii="Arial" w:cs="Arial" w:eastAsia="Arial" w:hAnsi="Arial"/>
                <w:b/>
                <w:bCs/>
                <w:color w:val="ffffff"/>
                <w:sz w:val="28"/>
                <w:szCs w:val="28"/>
              </w:rPr>
              <w:t>Application Area</w:t>
            </w:r>
          </w:p>
        </w:tc>
        <w:tc>
          <w:tcPr>
            <w:tcW w:w="0" w:type="auto"/>
            <w:tcBorders>
              <w:top w:val="single" w:sz="4" w:space="0" w:color="2e7d32"/>
              <w:left w:val="single" w:sz="4" w:space="0" w:color="2e7d32"/>
              <w:bottom w:val="single" w:sz="4" w:space="0" w:color="2e7d32"/>
              <w:right w:val="single" w:sz="4" w:space="0" w:color="2e7d32"/>
            </w:tcBorders>
            <w:shd w:val="clear" w:color="auto" w:fill="1b5e20"/>
            <w:tcMar>
              <w:top w:w="80" w:type="dxa"/>
              <w:left w:w="120" w:type="dxa"/>
              <w:bottom w:w="80" w:type="dxa"/>
              <w:right w:w="120" w:type="dxa"/>
            </w:tcMar>
          </w:tcPr>
          <w:p>
            <w:pPr>
              <w:pStyle w:val="style0"/>
              <w:jc w:val="center"/>
              <w:rPr>
                <w:sz w:val="28"/>
                <w:szCs w:val="28"/>
              </w:rPr>
            </w:pPr>
            <w:r>
              <w:rPr>
                <w:rFonts w:ascii="Arial" w:cs="Arial" w:eastAsia="Arial" w:hAnsi="Arial"/>
                <w:b/>
                <w:bCs/>
                <w:color w:val="ffffff"/>
                <w:sz w:val="28"/>
                <w:szCs w:val="28"/>
              </w:rPr>
              <w:t>Use Case</w:t>
            </w:r>
          </w:p>
        </w:tc>
        <w:tc>
          <w:tcPr>
            <w:tcW w:w="0" w:type="auto"/>
            <w:tcBorders>
              <w:top w:val="single" w:sz="4" w:space="0" w:color="2e7d32"/>
              <w:left w:val="single" w:sz="4" w:space="0" w:color="2e7d32"/>
              <w:bottom w:val="single" w:sz="4" w:space="0" w:color="2e7d32"/>
              <w:right w:val="single" w:sz="4" w:space="0" w:color="2e7d32"/>
            </w:tcBorders>
            <w:shd w:val="clear" w:color="auto" w:fill="1b5e20"/>
            <w:tcMar>
              <w:top w:w="80" w:type="dxa"/>
              <w:left w:w="120" w:type="dxa"/>
              <w:bottom w:w="80" w:type="dxa"/>
              <w:right w:w="120" w:type="dxa"/>
            </w:tcMar>
          </w:tcPr>
          <w:p>
            <w:pPr>
              <w:pStyle w:val="style0"/>
              <w:jc w:val="center"/>
              <w:rPr>
                <w:sz w:val="28"/>
                <w:szCs w:val="28"/>
              </w:rPr>
            </w:pPr>
            <w:r>
              <w:rPr>
                <w:rFonts w:ascii="Arial" w:cs="Arial" w:eastAsia="Arial" w:hAnsi="Arial"/>
                <w:b/>
                <w:bCs/>
                <w:color w:val="ffffff"/>
                <w:sz w:val="28"/>
                <w:szCs w:val="28"/>
              </w:rPr>
              <w:t>Benefit</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Food Processing Plants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Automated quality grading on production lines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Reduces labour cost, improves consistency</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Cold Storage Facilities</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Predict remaining shelf life of stored products</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Minimise spoilage and wastage</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Export Quality Control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Grade products meeting international standards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Improve export acceptability</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FSSAI Compliance</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Automated regulatory inspection aid</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8"/>
                <w:szCs w:val="28"/>
              </w:rPr>
            </w:pPr>
            <w:r>
              <w:rPr>
                <w:rFonts w:ascii="Arial" w:cs="Arial" w:eastAsia="Arial" w:hAnsi="Arial"/>
                <w:sz w:val="28"/>
                <w:szCs w:val="28"/>
              </w:rPr>
              <w:t>Faster certification process</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Retail Supply Chain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Grade products before retail distribution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8"/>
                <w:szCs w:val="28"/>
              </w:rPr>
            </w:pPr>
            <w:r>
              <w:rPr>
                <w:rFonts w:ascii="Arial" w:cs="Arial" w:eastAsia="Arial" w:hAnsi="Arial"/>
                <w:sz w:val="28"/>
                <w:szCs w:val="28"/>
              </w:rPr>
              <w:t>Reduce consumer complaints</w:t>
            </w:r>
          </w:p>
        </w:tc>
      </w:tr>
    </w:tbl>
    <w:p>
      <w:pPr>
        <w:pStyle w:val="style0"/>
        <w:spacing w:after="80"/>
        <w:rPr/>
      </w:pPr>
    </w:p>
    <w:p>
      <w:pPr>
        <w:pStyle w:val="style2"/>
        <w:rPr>
          <w:sz w:val="28"/>
          <w:szCs w:val="28"/>
        </w:rPr>
      </w:pPr>
      <w:r>
        <w:rPr>
          <w:rFonts w:ascii="Arial" w:cs="Arial" w:eastAsia="Arial" w:hAnsi="Arial"/>
          <w:b/>
          <w:bCs/>
          <w:sz w:val="28"/>
          <w:szCs w:val="28"/>
        </w:rPr>
        <w:t>10.2 Broader AgriTech Applications</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80" w:lineRule="auto" w:line="240"/>
        <w:ind w:left="720" w:right="0" w:hanging="360"/>
        <w:jc w:val="left"/>
        <w:rPr>
          <w:sz w:val="24"/>
          <w:szCs w:val="24"/>
        </w:rPr>
      </w:pPr>
      <w:r>
        <w:rPr>
          <w:rFonts w:ascii="Arial" w:cs="Arial" w:eastAsia="Arial" w:hAnsi="Arial"/>
          <w:b w:val="false"/>
          <w:bCs w:val="false"/>
          <w:i w:val="false"/>
          <w:iCs w:val="false"/>
          <w:smallCaps w:val="false"/>
          <w:color w:val="000000"/>
          <w:sz w:val="24"/>
          <w:szCs w:val="24"/>
          <w:u w:val="none"/>
          <w:shd w:val="clear" w:color="auto" w:fill="auto"/>
          <w:vertAlign w:val="baseline"/>
        </w:rPr>
        <w:t>Smart Irrigation: Soil sensor data -&gt; ML model -&gt; optimise irrigation schedules based on crop water needs.</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80" w:lineRule="auto" w:line="240"/>
        <w:ind w:left="720" w:right="0" w:hanging="360"/>
        <w:jc w:val="left"/>
        <w:rPr>
          <w:sz w:val="24"/>
          <w:szCs w:val="24"/>
        </w:rPr>
      </w:pPr>
      <w:r>
        <w:rPr>
          <w:rFonts w:ascii="Arial" w:cs="Arial" w:eastAsia="Arial" w:hAnsi="Arial"/>
          <w:b w:val="false"/>
          <w:bCs w:val="false"/>
          <w:i w:val="false"/>
          <w:iCs w:val="false"/>
          <w:smallCaps w:val="false"/>
          <w:color w:val="000000"/>
          <w:sz w:val="24"/>
          <w:szCs w:val="24"/>
          <w:u w:val="none"/>
          <w:shd w:val="clear" w:color="auto" w:fill="auto"/>
          <w:vertAlign w:val="baseline"/>
        </w:rPr>
        <w:t>Disease Detection: Leaf image classification using CNNs to detect crop diseases at early stages.</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80" w:lineRule="auto" w:line="240"/>
        <w:ind w:left="720" w:right="0" w:hanging="360"/>
        <w:jc w:val="left"/>
        <w:rPr>
          <w:sz w:val="24"/>
          <w:szCs w:val="24"/>
        </w:rPr>
      </w:pPr>
      <w:r>
        <w:rPr>
          <w:rFonts w:ascii="Arial" w:cs="Arial" w:eastAsia="Arial" w:hAnsi="Arial"/>
          <w:b w:val="false"/>
          <w:bCs w:val="false"/>
          <w:i w:val="false"/>
          <w:iCs w:val="false"/>
          <w:smallCaps w:val="false"/>
          <w:color w:val="000000"/>
          <w:sz w:val="24"/>
          <w:szCs w:val="24"/>
          <w:u w:val="none"/>
          <w:shd w:val="clear" w:color="auto" w:fill="auto"/>
          <w:vertAlign w:val="baseline"/>
        </w:rPr>
        <w:t>Yield Prediction: Regression models on weather, soil, and management data to predict harvest quantities.</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80" w:lineRule="auto" w:line="240"/>
        <w:ind w:left="720" w:right="0" w:hanging="360"/>
        <w:jc w:val="left"/>
        <w:rPr>
          <w:sz w:val="24"/>
          <w:szCs w:val="24"/>
        </w:rPr>
      </w:pPr>
      <w:r>
        <w:rPr>
          <w:rFonts w:ascii="Arial" w:cs="Arial" w:eastAsia="Arial" w:hAnsi="Arial"/>
          <w:b w:val="false"/>
          <w:bCs w:val="false"/>
          <w:i w:val="false"/>
          <w:iCs w:val="false"/>
          <w:smallCaps w:val="false"/>
          <w:color w:val="000000"/>
          <w:sz w:val="24"/>
          <w:szCs w:val="24"/>
          <w:u w:val="none"/>
          <w:shd w:val="clear" w:color="auto" w:fill="auto"/>
          <w:vertAlign w:val="baseline"/>
        </w:rPr>
        <w:t>Pest Management: Time-series analysis of weather patterns to predict pest outbreaks in advance.</w:t>
      </w:r>
    </w:p>
    <w:p>
      <w:pPr>
        <w:pStyle w:val="style0"/>
        <w:keepNext w:val="false"/>
        <w:keepLines w:val="false"/>
        <w:pageBreakBefore w:val="false"/>
        <w:widowControl/>
        <w:numPr>
          <w:ilvl w:val="0"/>
          <w:numId w:val="1"/>
        </w:numPr>
        <w:pBdr>
          <w:left w:val="nil"/>
          <w:right w:val="nil"/>
          <w:top w:val="nil"/>
          <w:bottom w:val="nil"/>
          <w:between w:val="nil"/>
        </w:pBdr>
        <w:shd w:val="clear" w:color="auto" w:fill="auto"/>
        <w:spacing w:before="0" w:after="80" w:lineRule="auto" w:line="240"/>
        <w:ind w:left="720" w:right="0" w:hanging="360"/>
        <w:jc w:val="left"/>
        <w:rPr>
          <w:sz w:val="24"/>
          <w:szCs w:val="24"/>
        </w:rPr>
      </w:pPr>
      <w:r>
        <w:rPr>
          <w:rFonts w:ascii="Arial" w:cs="Arial" w:eastAsia="Arial" w:hAnsi="Arial"/>
          <w:b w:val="false"/>
          <w:bCs w:val="false"/>
          <w:i w:val="false"/>
          <w:iCs w:val="false"/>
          <w:smallCaps w:val="false"/>
          <w:color w:val="000000"/>
          <w:sz w:val="24"/>
          <w:szCs w:val="24"/>
          <w:u w:val="none"/>
          <w:shd w:val="clear" w:color="auto" w:fill="auto"/>
          <w:vertAlign w:val="baseline"/>
        </w:rPr>
        <w:t>Supply Chain Optimisation: Demand forecasting models to reduce food distribution inefficiencies.</w:t>
      </w:r>
    </w:p>
    <w:p>
      <w:pPr>
        <w:pStyle w:val="style0"/>
        <w:spacing w:after="80"/>
        <w:rPr>
          <w:sz w:val="24"/>
          <w:szCs w:val="24"/>
        </w:rPr>
      </w:pPr>
    </w:p>
    <w:p>
      <w:pPr>
        <w:pStyle w:val="style1"/>
        <w:rPr>
          <w:sz w:val="28"/>
          <w:szCs w:val="28"/>
        </w:rPr>
      </w:pPr>
      <w:r>
        <w:rPr>
          <w:rFonts w:ascii="Arial" w:cs="Arial" w:eastAsia="Arial" w:hAnsi="Arial"/>
          <w:b/>
          <w:bCs/>
          <w:sz w:val="28"/>
          <w:szCs w:val="28"/>
        </w:rPr>
        <w:t>11. References</w:t>
      </w:r>
    </w:p>
    <w:p>
      <w:pPr>
        <w:pStyle w:val="style0"/>
        <w:spacing w:after="120"/>
        <w:jc w:val="left"/>
        <w:rPr>
          <w:sz w:val="24"/>
          <w:szCs w:val="24"/>
        </w:rPr>
      </w:pPr>
      <w:r>
        <w:rPr>
          <w:rFonts w:ascii="Arial" w:cs="Arial" w:eastAsia="Arial" w:hAnsi="Arial"/>
          <w:b w:val="false"/>
          <w:bCs w:val="false"/>
          <w:color w:val="000000"/>
          <w:sz w:val="24"/>
          <w:szCs w:val="24"/>
        </w:rPr>
        <w:t>[1] T. Y. Kim, D. J. Kim, and J. W. Park, "Machine Learning-Based Food Quality Grading System for Processed Food Products," IEEE Access, vol. 9, pp. 78924–78935, 2021. DOI: 10.1109/ACCESS.2021.3083021</w:t>
      </w:r>
    </w:p>
    <w:p>
      <w:pPr>
        <w:pStyle w:val="style0"/>
        <w:spacing w:after="120"/>
        <w:jc w:val="left"/>
        <w:rPr>
          <w:sz w:val="24"/>
          <w:szCs w:val="24"/>
        </w:rPr>
      </w:pPr>
      <w:r>
        <w:rPr>
          <w:rFonts w:ascii="Arial" w:cs="Arial" w:eastAsia="Arial" w:hAnsi="Arial"/>
          <w:b w:val="false"/>
          <w:bCs w:val="false"/>
          <w:color w:val="000000"/>
          <w:sz w:val="24"/>
          <w:szCs w:val="24"/>
        </w:rPr>
        <w:t>[2] FSSAI. (2023). Food Safety and Standards Authority of India – Open Datasets on Food Quality Parameters. Retrieved from https://www.fssai.gov.in</w:t>
      </w:r>
    </w:p>
    <w:p>
      <w:pPr>
        <w:pStyle w:val="style0"/>
        <w:spacing w:after="120"/>
        <w:jc w:val="left"/>
        <w:rPr>
          <w:sz w:val="24"/>
          <w:szCs w:val="24"/>
        </w:rPr>
      </w:pPr>
      <w:r>
        <w:rPr>
          <w:rFonts w:ascii="Arial" w:cs="Arial" w:eastAsia="Arial" w:hAnsi="Arial"/>
          <w:b w:val="false"/>
          <w:bCs w:val="false"/>
          <w:color w:val="000000"/>
          <w:sz w:val="24"/>
          <w:szCs w:val="24"/>
        </w:rPr>
        <w:t>[3] F. Pedregosa et al., "Scikit-learn: Machine Learning in Python," Journal of Machine Learning Research, vol. 12, pp. 2825–2830, 2011.</w:t>
      </w:r>
    </w:p>
    <w:p>
      <w:pPr>
        <w:pStyle w:val="style0"/>
        <w:spacing w:after="120"/>
        <w:jc w:val="left"/>
        <w:rPr>
          <w:sz w:val="24"/>
          <w:szCs w:val="24"/>
        </w:rPr>
      </w:pPr>
      <w:r>
        <w:rPr>
          <w:rFonts w:ascii="Arial" w:cs="Arial" w:eastAsia="Arial" w:hAnsi="Arial"/>
          <w:b w:val="false"/>
          <w:bCs w:val="false"/>
          <w:color w:val="000000"/>
          <w:sz w:val="24"/>
          <w:szCs w:val="24"/>
        </w:rPr>
        <w:t>[4] J. D. Hunter, "Matplotlib: A 2D Graphics Environment," Computing in Science &amp; Engineering, vol. 9, no. 3, pp. 90–95, 2007. DOI: 10.1109/MCSE.2007.55</w:t>
      </w:r>
    </w:p>
    <w:p>
      <w:pPr>
        <w:pStyle w:val="style0"/>
        <w:spacing w:after="120"/>
        <w:jc w:val="left"/>
        <w:rPr>
          <w:sz w:val="24"/>
          <w:szCs w:val="24"/>
        </w:rPr>
      </w:pPr>
      <w:r>
        <w:rPr>
          <w:rFonts w:ascii="Arial" w:cs="Arial" w:eastAsia="Arial" w:hAnsi="Arial"/>
          <w:b w:val="false"/>
          <w:bCs w:val="false"/>
          <w:color w:val="000000"/>
          <w:sz w:val="24"/>
          <w:szCs w:val="24"/>
        </w:rPr>
        <w:t>[5] Kaggle. (2024). Food Quality and Safety Dataset. Retrieved from https://www.kaggle.com/datasets/food-quality-safety</w:t>
      </w:r>
    </w:p>
    <w:p>
      <w:pPr>
        <w:pStyle w:val="style0"/>
        <w:spacing w:after="120"/>
        <w:jc w:val="left"/>
        <w:rPr>
          <w:sz w:val="24"/>
          <w:szCs w:val="24"/>
        </w:rPr>
      </w:pPr>
      <w:r>
        <w:rPr>
          <w:rFonts w:ascii="Arial" w:cs="Arial" w:eastAsia="Arial" w:hAnsi="Arial"/>
          <w:b w:val="false"/>
          <w:bCs w:val="false"/>
          <w:color w:val="000000"/>
          <w:sz w:val="24"/>
          <w:szCs w:val="24"/>
        </w:rPr>
        <w:t>[6] L. Breiman, "Random Forests," Machine Learning, vol. 45, no. 1, pp. 5–32, 2001. DOI: 10.1023/A:1010933404324</w:t>
      </w:r>
    </w:p>
    <w:p>
      <w:pPr>
        <w:pStyle w:val="style0"/>
        <w:spacing w:after="120"/>
        <w:jc w:val="left"/>
        <w:rPr>
          <w:sz w:val="24"/>
          <w:szCs w:val="24"/>
        </w:rPr>
      </w:pPr>
      <w:r>
        <w:rPr>
          <w:rFonts w:ascii="Arial" w:cs="Arial" w:eastAsia="Arial" w:hAnsi="Arial"/>
          <w:b w:val="false"/>
          <w:bCs w:val="false"/>
          <w:color w:val="000000"/>
          <w:sz w:val="24"/>
          <w:szCs w:val="24"/>
        </w:rPr>
        <w:t>[7] Government of India, Ministry of Agriculture. (2023). Agricultural Statistics at a Glance 2023. Directorate of Economics and Statistics, New Delhi.</w:t>
      </w:r>
    </w:p>
    <w:p>
      <w:pPr>
        <w:pStyle w:val="style0"/>
        <w:spacing w:after="80"/>
        <w:rPr/>
      </w:pPr>
    </w:p>
    <w:p>
      <w:pPr>
        <w:pStyle w:val="style1"/>
        <w:rPr>
          <w:sz w:val="28"/>
          <w:szCs w:val="28"/>
        </w:rPr>
      </w:pPr>
      <w:r>
        <w:rPr>
          <w:rFonts w:ascii="Arial" w:cs="Arial" w:eastAsia="Arial" w:hAnsi="Arial"/>
          <w:b/>
          <w:bCs/>
          <w:sz w:val="28"/>
          <w:szCs w:val="28"/>
        </w:rPr>
        <w:t>12. Appendix</w:t>
      </w:r>
    </w:p>
    <w:p>
      <w:pPr>
        <w:pStyle w:val="style2"/>
        <w:rPr>
          <w:sz w:val="28"/>
          <w:szCs w:val="28"/>
        </w:rPr>
      </w:pPr>
      <w:r>
        <w:rPr>
          <w:rFonts w:ascii="Arial" w:cs="Arial" w:eastAsia="Arial" w:hAnsi="Arial"/>
          <w:b/>
          <w:bCs/>
          <w:sz w:val="28"/>
          <w:szCs w:val="28"/>
        </w:rPr>
        <w:t>12.1 Google Colab Notebook Link</w:t>
      </w:r>
    </w:p>
    <w:p>
      <w:pPr>
        <w:pStyle w:val="style0"/>
        <w:spacing w:after="120"/>
        <w:jc w:val="left"/>
        <w:rPr>
          <w:sz w:val="24"/>
          <w:szCs w:val="24"/>
        </w:rPr>
      </w:pPr>
      <w:r>
        <w:rPr>
          <w:rFonts w:ascii="Arial" w:cs="Arial" w:eastAsia="Arial" w:hAnsi="Arial"/>
          <w:b w:val="false"/>
          <w:bCs w:val="false"/>
          <w:color w:val="000000"/>
          <w:sz w:val="24"/>
          <w:szCs w:val="24"/>
        </w:rPr>
        <w:t>Full implementation code available at:</w:t>
      </w:r>
    </w:p>
    <w:p>
      <w:pPr>
        <w:pStyle w:val="style0"/>
        <w:spacing w:after="120"/>
        <w:jc w:val="left"/>
        <w:rPr>
          <w:sz w:val="24"/>
          <w:szCs w:val="24"/>
        </w:rPr>
      </w:pPr>
      <w:r>
        <w:rPr>
          <w:rFonts w:ascii="Arial" w:cs="Arial" w:eastAsia="Arial" w:hAnsi="Arial"/>
          <w:b w:val="false"/>
          <w:bCs w:val="false"/>
          <w:color w:val="000000"/>
          <w:sz w:val="24"/>
          <w:szCs w:val="24"/>
        </w:rPr>
        <w:t>https://colab.research.google.com/drive/1fEh4_m4M1EA6LLCBPYXe4wlyn2i1QZ5o?authuser=1</w:t>
      </w:r>
    </w:p>
    <w:p>
      <w:pPr>
        <w:pStyle w:val="style0"/>
        <w:spacing w:after="80"/>
        <w:rPr>
          <w:sz w:val="24"/>
          <w:szCs w:val="24"/>
        </w:rPr>
      </w:pPr>
    </w:p>
    <w:p>
      <w:pPr>
        <w:pStyle w:val="style2"/>
        <w:rPr>
          <w:sz w:val="28"/>
          <w:szCs w:val="28"/>
        </w:rPr>
      </w:pPr>
      <w:r>
        <w:rPr>
          <w:rFonts w:ascii="Arial" w:cs="Arial" w:eastAsia="Arial" w:hAnsi="Arial"/>
          <w:b/>
          <w:bCs/>
          <w:sz w:val="28"/>
          <w:szCs w:val="28"/>
        </w:rPr>
        <w:t>12.2 Software and Environment</w:t>
      </w:r>
    </w:p>
    <w:tbl>
      <w:tblPr>
        <w:tblStyle w:val="style4109"/>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2120"/>
        <w:gridCol w:w="4120"/>
      </w:tblGrid>
      <w:tr>
        <w:trPr>
          <w:cantSplit w:val="false"/>
          <w:tblHeader w:val="false"/>
          <w:jc w:val="left"/>
        </w:trPr>
        <w:tc>
          <w:tcPr>
            <w:tcW w:w="0" w:type="auto"/>
            <w:tcBorders>
              <w:top w:val="single" w:sz="4" w:space="0" w:color="2e7d32"/>
              <w:left w:val="single" w:sz="4" w:space="0" w:color="2e7d32"/>
              <w:bottom w:val="single" w:sz="4" w:space="0" w:color="2e7d32"/>
              <w:right w:val="single" w:sz="4" w:space="0" w:color="2e7d32"/>
            </w:tcBorders>
            <w:shd w:val="clear" w:color="auto" w:fill="1b5e20"/>
            <w:tcMar>
              <w:top w:w="80" w:type="dxa"/>
              <w:left w:w="120" w:type="dxa"/>
              <w:bottom w:w="80" w:type="dxa"/>
              <w:right w:w="120" w:type="dxa"/>
            </w:tcMar>
          </w:tcPr>
          <w:p>
            <w:pPr>
              <w:pStyle w:val="style0"/>
              <w:jc w:val="center"/>
              <w:rPr>
                <w:sz w:val="24"/>
                <w:szCs w:val="24"/>
              </w:rPr>
            </w:pPr>
            <w:r>
              <w:rPr>
                <w:rFonts w:ascii="Arial" w:cs="Arial" w:eastAsia="Arial" w:hAnsi="Arial"/>
                <w:b/>
                <w:bCs/>
                <w:color w:val="ffffff"/>
                <w:sz w:val="24"/>
                <w:szCs w:val="24"/>
              </w:rPr>
              <w:t>Tool / Library</w:t>
            </w:r>
          </w:p>
        </w:tc>
        <w:tc>
          <w:tcPr>
            <w:tcW w:w="0" w:type="auto"/>
            <w:tcBorders>
              <w:top w:val="single" w:sz="4" w:space="0" w:color="2e7d32"/>
              <w:left w:val="single" w:sz="4" w:space="0" w:color="2e7d32"/>
              <w:bottom w:val="single" w:sz="4" w:space="0" w:color="2e7d32"/>
              <w:right w:val="single" w:sz="4" w:space="0" w:color="2e7d32"/>
            </w:tcBorders>
            <w:shd w:val="clear" w:color="auto" w:fill="1b5e20"/>
            <w:tcMar>
              <w:top w:w="80" w:type="dxa"/>
              <w:left w:w="120" w:type="dxa"/>
              <w:bottom w:w="80" w:type="dxa"/>
              <w:right w:w="120" w:type="dxa"/>
            </w:tcMar>
          </w:tcPr>
          <w:p>
            <w:pPr>
              <w:pStyle w:val="style0"/>
              <w:jc w:val="center"/>
              <w:rPr>
                <w:sz w:val="24"/>
                <w:szCs w:val="24"/>
              </w:rPr>
            </w:pPr>
            <w:r>
              <w:rPr>
                <w:rFonts w:ascii="Arial" w:cs="Arial" w:eastAsia="Arial" w:hAnsi="Arial"/>
                <w:b/>
                <w:bCs/>
                <w:color w:val="ffffff"/>
                <w:sz w:val="24"/>
                <w:szCs w:val="24"/>
              </w:rPr>
              <w:t>Version</w:t>
            </w:r>
          </w:p>
        </w:tc>
        <w:tc>
          <w:tcPr>
            <w:tcW w:w="0" w:type="auto"/>
            <w:tcBorders>
              <w:top w:val="single" w:sz="4" w:space="0" w:color="2e7d32"/>
              <w:left w:val="single" w:sz="4" w:space="0" w:color="2e7d32"/>
              <w:bottom w:val="single" w:sz="4" w:space="0" w:color="2e7d32"/>
              <w:right w:val="single" w:sz="4" w:space="0" w:color="2e7d32"/>
            </w:tcBorders>
            <w:shd w:val="clear" w:color="auto" w:fill="1b5e20"/>
            <w:tcMar>
              <w:top w:w="80" w:type="dxa"/>
              <w:left w:w="120" w:type="dxa"/>
              <w:bottom w:w="80" w:type="dxa"/>
              <w:right w:w="120" w:type="dxa"/>
            </w:tcMar>
          </w:tcPr>
          <w:p>
            <w:pPr>
              <w:pStyle w:val="style0"/>
              <w:jc w:val="center"/>
              <w:rPr>
                <w:sz w:val="24"/>
                <w:szCs w:val="24"/>
              </w:rPr>
            </w:pPr>
            <w:r>
              <w:rPr>
                <w:rFonts w:ascii="Arial" w:cs="Arial" w:eastAsia="Arial" w:hAnsi="Arial"/>
                <w:b/>
                <w:bCs/>
                <w:color w:val="ffffff"/>
                <w:sz w:val="24"/>
                <w:szCs w:val="24"/>
              </w:rPr>
              <w:t>Purpose</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4"/>
                <w:szCs w:val="24"/>
              </w:rPr>
            </w:pPr>
            <w:r>
              <w:rPr>
                <w:rFonts w:ascii="Arial" w:cs="Arial" w:eastAsia="Arial" w:hAnsi="Arial"/>
                <w:sz w:val="24"/>
                <w:szCs w:val="24"/>
              </w:rPr>
              <w:t>Python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4"/>
                <w:szCs w:val="24"/>
              </w:rPr>
            </w:pPr>
            <w:r>
              <w:rPr>
                <w:rFonts w:ascii="Arial" w:cs="Arial" w:eastAsia="Arial" w:hAnsi="Arial"/>
                <w:sz w:val="24"/>
                <w:szCs w:val="24"/>
              </w:rPr>
              <w:t>3.10.x</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4"/>
                <w:szCs w:val="24"/>
              </w:rPr>
            </w:pPr>
            <w:r>
              <w:rPr>
                <w:rFonts w:ascii="Arial" w:cs="Arial" w:eastAsia="Arial" w:hAnsi="Arial"/>
                <w:sz w:val="24"/>
                <w:szCs w:val="24"/>
              </w:rPr>
              <w:t>Programming language</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4"/>
                <w:szCs w:val="24"/>
              </w:rPr>
            </w:pPr>
            <w:r>
              <w:rPr>
                <w:rFonts w:ascii="Arial" w:cs="Arial" w:eastAsia="Arial" w:hAnsi="Arial"/>
                <w:sz w:val="24"/>
                <w:szCs w:val="24"/>
              </w:rPr>
              <w:t>NumPy</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4"/>
                <w:szCs w:val="24"/>
              </w:rPr>
            </w:pPr>
            <w:r>
              <w:rPr>
                <w:rFonts w:ascii="Arial" w:cs="Arial" w:eastAsia="Arial" w:hAnsi="Arial"/>
                <w:sz w:val="24"/>
                <w:szCs w:val="24"/>
              </w:rPr>
              <w:t>1.24.x</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4"/>
                <w:szCs w:val="24"/>
              </w:rPr>
            </w:pPr>
            <w:r>
              <w:rPr>
                <w:rFonts w:ascii="Arial" w:cs="Arial" w:eastAsia="Arial" w:hAnsi="Arial"/>
                <w:sz w:val="24"/>
                <w:szCs w:val="24"/>
              </w:rPr>
              <w:t>Numerical computing</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4"/>
                <w:szCs w:val="24"/>
              </w:rPr>
            </w:pPr>
            <w:r>
              <w:rPr>
                <w:rFonts w:ascii="Arial" w:cs="Arial" w:eastAsia="Arial" w:hAnsi="Arial"/>
                <w:sz w:val="24"/>
                <w:szCs w:val="24"/>
              </w:rPr>
              <w:t>Pandas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4"/>
                <w:szCs w:val="24"/>
              </w:rPr>
            </w:pPr>
            <w:r>
              <w:rPr>
                <w:rFonts w:ascii="Arial" w:cs="Arial" w:eastAsia="Arial" w:hAnsi="Arial"/>
                <w:sz w:val="24"/>
                <w:szCs w:val="24"/>
              </w:rPr>
              <w:t>2.0.x</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4"/>
                <w:szCs w:val="24"/>
              </w:rPr>
            </w:pPr>
            <w:r>
              <w:rPr>
                <w:rFonts w:ascii="Arial" w:cs="Arial" w:eastAsia="Arial" w:hAnsi="Arial"/>
                <w:sz w:val="24"/>
                <w:szCs w:val="24"/>
              </w:rPr>
              <w:t>Data manipulation</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4"/>
                <w:szCs w:val="24"/>
              </w:rPr>
            </w:pPr>
            <w:r>
              <w:rPr>
                <w:rFonts w:ascii="Arial" w:cs="Arial" w:eastAsia="Arial" w:hAnsi="Arial"/>
                <w:sz w:val="24"/>
                <w:szCs w:val="24"/>
              </w:rPr>
              <w:t>Matplotlib</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4"/>
                <w:szCs w:val="24"/>
              </w:rPr>
            </w:pPr>
            <w:r>
              <w:rPr>
                <w:rFonts w:ascii="Arial" w:cs="Arial" w:eastAsia="Arial" w:hAnsi="Arial"/>
                <w:sz w:val="24"/>
                <w:szCs w:val="24"/>
              </w:rPr>
              <w:t>3.7.x</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4"/>
                <w:szCs w:val="24"/>
              </w:rPr>
            </w:pPr>
            <w:r>
              <w:rPr>
                <w:rFonts w:ascii="Arial" w:cs="Arial" w:eastAsia="Arial" w:hAnsi="Arial"/>
                <w:sz w:val="24"/>
                <w:szCs w:val="24"/>
              </w:rPr>
              <w:t>Data visualisation</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4"/>
                <w:szCs w:val="24"/>
              </w:rPr>
            </w:pPr>
            <w:r>
              <w:rPr>
                <w:rFonts w:ascii="Arial" w:cs="Arial" w:eastAsia="Arial" w:hAnsi="Arial"/>
                <w:sz w:val="24"/>
                <w:szCs w:val="24"/>
              </w:rPr>
              <w:t>Seaborn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4"/>
                <w:szCs w:val="24"/>
              </w:rPr>
            </w:pPr>
            <w:r>
              <w:rPr>
                <w:rFonts w:ascii="Arial" w:cs="Arial" w:eastAsia="Arial" w:hAnsi="Arial"/>
                <w:sz w:val="24"/>
                <w:szCs w:val="24"/>
              </w:rPr>
              <w:t>0.12.x</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4"/>
                <w:szCs w:val="24"/>
              </w:rPr>
            </w:pPr>
            <w:r>
              <w:rPr>
                <w:rFonts w:ascii="Arial" w:cs="Arial" w:eastAsia="Arial" w:hAnsi="Arial"/>
                <w:sz w:val="24"/>
                <w:szCs w:val="24"/>
              </w:rPr>
              <w:t>Statistical plotting</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4"/>
                <w:szCs w:val="24"/>
              </w:rPr>
            </w:pPr>
            <w:r>
              <w:rPr>
                <w:rFonts w:ascii="Arial" w:cs="Arial" w:eastAsia="Arial" w:hAnsi="Arial"/>
                <w:sz w:val="24"/>
                <w:szCs w:val="24"/>
              </w:rPr>
              <w:t>Scikit-learn</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4"/>
                <w:szCs w:val="24"/>
              </w:rPr>
            </w:pPr>
            <w:r>
              <w:rPr>
                <w:rFonts w:ascii="Arial" w:cs="Arial" w:eastAsia="Arial" w:hAnsi="Arial"/>
                <w:sz w:val="24"/>
                <w:szCs w:val="24"/>
              </w:rPr>
              <w:t>1.3.x</w:t>
            </w:r>
          </w:p>
        </w:tc>
        <w:tc>
          <w:tcPr>
            <w:tcW w:w="0" w:type="auto"/>
            <w:tcBorders>
              <w:top w:val="single" w:sz="4" w:space="0" w:color="cccccc"/>
              <w:left w:val="single" w:sz="4" w:space="0" w:color="cccccc"/>
              <w:bottom w:val="single" w:sz="4" w:space="0" w:color="cccccc"/>
              <w:right w:val="single" w:sz="4" w:space="0" w:color="cccccc"/>
            </w:tcBorders>
            <w:shd w:val="clear" w:color="auto" w:fill="f1f8e9"/>
            <w:tcMar>
              <w:top w:w="60" w:type="dxa"/>
              <w:left w:w="120" w:type="dxa"/>
              <w:bottom w:w="60" w:type="dxa"/>
              <w:right w:w="120" w:type="dxa"/>
            </w:tcMar>
          </w:tcPr>
          <w:p>
            <w:pPr>
              <w:pStyle w:val="style0"/>
              <w:rPr>
                <w:sz w:val="24"/>
                <w:szCs w:val="24"/>
              </w:rPr>
            </w:pPr>
            <w:r>
              <w:rPr>
                <w:rFonts w:ascii="Arial" w:cs="Arial" w:eastAsia="Arial" w:hAnsi="Arial"/>
                <w:sz w:val="24"/>
                <w:szCs w:val="24"/>
              </w:rPr>
              <w:t>Machine learning models</w:t>
            </w:r>
          </w:p>
        </w:tc>
      </w:tr>
      <w:tr>
        <w:tblPrEx/>
        <w:trPr>
          <w:cantSplit w:val="false"/>
          <w:tblHeader w:val="false"/>
          <w:jc w:val="left"/>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4"/>
                <w:szCs w:val="24"/>
              </w:rPr>
            </w:pPr>
            <w:r>
              <w:rPr>
                <w:rFonts w:ascii="Arial" w:cs="Arial" w:eastAsia="Arial" w:hAnsi="Arial"/>
                <w:sz w:val="24"/>
                <w:szCs w:val="24"/>
              </w:rPr>
              <w:t>Google Colab</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4"/>
                <w:szCs w:val="24"/>
              </w:rPr>
            </w:pPr>
            <w:r>
              <w:rPr>
                <w:rFonts w:ascii="Arial" w:cs="Arial" w:eastAsia="Arial" w:hAnsi="Arial"/>
                <w:sz w:val="24"/>
                <w:szCs w:val="24"/>
              </w:rPr>
              <w:t>Latest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pPr>
              <w:pStyle w:val="style0"/>
              <w:rPr>
                <w:sz w:val="24"/>
                <w:szCs w:val="24"/>
              </w:rPr>
            </w:pPr>
            <w:r>
              <w:rPr>
                <w:rFonts w:ascii="Arial" w:cs="Arial" w:eastAsia="Arial" w:hAnsi="Arial"/>
                <w:sz w:val="24"/>
                <w:szCs w:val="24"/>
              </w:rPr>
              <w:t>Cloud development environment</w:t>
            </w:r>
          </w:p>
        </w:tc>
      </w:tr>
    </w:tbl>
    <w:p>
      <w:pPr>
        <w:pStyle w:val="style0"/>
        <w:spacing w:after="80"/>
        <w:rPr/>
      </w:pPr>
    </w:p>
    <w:p>
      <w:pPr>
        <w:pStyle w:val="style2"/>
        <w:rPr>
          <w:sz w:val="28"/>
          <w:szCs w:val="28"/>
        </w:rPr>
      </w:pPr>
      <w:r>
        <w:rPr>
          <w:rFonts w:ascii="Arial" w:cs="Arial" w:eastAsia="Arial" w:hAnsi="Arial"/>
          <w:b/>
          <w:bCs/>
          <w:sz w:val="28"/>
          <w:szCs w:val="28"/>
        </w:rPr>
        <w:t>12.3 Declaration</w:t>
      </w:r>
    </w:p>
    <w:p>
      <w:pPr>
        <w:pStyle w:val="style0"/>
        <w:spacing w:after="120"/>
        <w:jc w:val="left"/>
        <w:rPr>
          <w:sz w:val="24"/>
          <w:szCs w:val="24"/>
        </w:rPr>
      </w:pPr>
      <w:r>
        <w:rPr>
          <w:rFonts w:ascii="Arial" w:cs="Arial" w:eastAsia="Arial" w:hAnsi="Arial"/>
          <w:b w:val="false"/>
          <w:bCs w:val="false"/>
          <w:color w:val="000000"/>
          <w:sz w:val="24"/>
          <w:szCs w:val="24"/>
        </w:rPr>
        <w:t>I hereby declare that this project report titled 'AI-Based Food Quality Grading of Processed Foods' is my original work carried out as part of the BSc (Hons) Agriculture curriculum under the UAS-REVA Collaboration. All sources of information have been duly acknowledged in the references section.</w:t>
      </w:r>
    </w:p>
    <w:sectPr>
      <w:headerReference w:type="default" r:id="rId7"/>
      <w:footerReference w:type="default" r:id="rId8"/>
      <w:pgSz w:w="12240" w:h="15840" w:orient="portrait"/>
      <w:pgMar w:top="1440" w:right="1440" w:bottom="1440" w:left="1440" w:header="708" w:footer="708" w:gutter="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0020204"/>
    <w:charset w:val="01"/>
    <w:family w:val="swiss"/>
    <w:pitch w:val="default"/>
    <w:sig w:usb0="00007A87" w:usb1="80000000" w:usb2="00000008" w:usb3="00000000" w:csb0="400001FF" w:csb1="FFFF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jc w:val="right"/>
      <w:rPr/>
    </w:pPr>
    <w:r>
      <w:rPr/>
      <w:fldChar w:fldCharType="begin"/>
    </w:r>
    <w:r>
      <w:instrText>PAGE</w:instrText>
    </w:r>
    <w:r>
      <w:rPr/>
      <w:fldChar w:fldCharType="separate"/>
    </w:r>
    <w:r>
      <w:t>1</w:t>
    </w:r>
    <w:r>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val="false"/>
      <w:keepLines w:val="false"/>
      <w:pageBreakBefore w:val="false"/>
      <w:widowControl/>
      <w:pBdr>
        <w:left w:val="nil"/>
        <w:right w:val="nil"/>
        <w:top w:val="nil"/>
        <w:bottom w:val="nil"/>
        <w:between w:val="nil"/>
      </w:pBdr>
      <w:shd w:val="clear" w:color="auto" w:fill="auto"/>
      <w:spacing w:before="360" w:after="160" w:lineRule="auto" w:line="240"/>
      <w:ind w:left="0" w:right="0" w:firstLine="0"/>
      <w:jc w:val="left"/>
    </w:pPr>
    <w:rPr>
      <w:rFonts w:ascii="Arial" w:cs="Arial" w:eastAsia="Arial" w:hAnsi="Arial"/>
      <w:b/>
      <w:bCs/>
      <w:i w:val="false"/>
      <w:iCs w:val="false"/>
      <w:smallCaps w:val="false"/>
      <w:color w:val="1b5e20"/>
      <w:sz w:val="32"/>
      <w:szCs w:val="32"/>
      <w:u w:val="none"/>
      <w:shd w:val="clear" w:color="auto" w:fill="auto"/>
      <w:vertAlign w:val="baseline"/>
    </w:rPr>
  </w:style>
  <w:style w:type="paragraph" w:styleId="style2">
    <w:name w:val="heading 2"/>
    <w:basedOn w:val="style4098"/>
    <w:next w:val="style4098"/>
    <w:pPr>
      <w:keepNext w:val="false"/>
      <w:keepLines w:val="false"/>
      <w:pageBreakBefore w:val="false"/>
      <w:widowControl/>
      <w:pBdr>
        <w:left w:val="nil"/>
        <w:right w:val="nil"/>
        <w:top w:val="nil"/>
        <w:bottom w:val="nil"/>
        <w:between w:val="nil"/>
      </w:pBdr>
      <w:shd w:val="clear" w:color="auto" w:fill="auto"/>
      <w:spacing w:before="240" w:after="120" w:lineRule="auto" w:line="240"/>
      <w:ind w:left="0" w:right="0" w:firstLine="0"/>
      <w:jc w:val="left"/>
    </w:pPr>
    <w:rPr>
      <w:rFonts w:ascii="Arial" w:cs="Arial" w:eastAsia="Arial" w:hAnsi="Arial"/>
      <w:b/>
      <w:bCs/>
      <w:i w:val="false"/>
      <w:iCs w:val="false"/>
      <w:smallCaps w:val="false"/>
      <w:color w:val="2e7d32"/>
      <w:sz w:val="26"/>
      <w:szCs w:val="26"/>
      <w:u w:val="none"/>
      <w:shd w:val="clear" w:color="auto" w:fill="auto"/>
      <w:vertAlign w:val="baseline"/>
    </w:rPr>
  </w:style>
  <w:style w:type="paragraph" w:styleId="style3">
    <w:name w:val="heading 3"/>
    <w:basedOn w:val="style4098"/>
    <w:next w:val="style4098"/>
    <w:pPr>
      <w:keepNext w:val="false"/>
      <w:keepLines w:val="false"/>
      <w:pageBreakBefore w:val="false"/>
      <w:widowControl/>
      <w:pBdr>
        <w:left w:val="nil"/>
        <w:right w:val="nil"/>
        <w:top w:val="nil"/>
        <w:bottom w:val="nil"/>
        <w:between w:val="nil"/>
      </w:pBdr>
      <w:shd w:val="clear" w:color="auto" w:fill="auto"/>
      <w:spacing w:before="180" w:after="80" w:lineRule="auto" w:line="240"/>
      <w:ind w:left="0" w:right="0" w:firstLine="0"/>
      <w:jc w:val="left"/>
    </w:pPr>
    <w:rPr>
      <w:rFonts w:ascii="Arial" w:cs="Arial" w:eastAsia="Arial" w:hAnsi="Arial"/>
      <w:b/>
      <w:bCs/>
      <w:i w:val="false"/>
      <w:iCs w:val="false"/>
      <w:smallCaps w:val="false"/>
      <w:color w:val="388e3c"/>
      <w:sz w:val="24"/>
      <w:szCs w:val="24"/>
      <w:u w:val="none"/>
      <w:shd w:val="clear" w:color="auto" w:fill="auto"/>
      <w:vertAlign w:val="baseline"/>
    </w:rPr>
  </w:style>
  <w:style w:type="paragraph" w:styleId="style4">
    <w:name w:val="heading 4"/>
    <w:basedOn w:val="style4098"/>
    <w:next w:val="style4098"/>
    <w:pPr>
      <w:keepNext w:val="false"/>
      <w:keepLines w:val="false"/>
      <w:pageBreakBefore w:val="false"/>
      <w:widowControl/>
      <w:pBdr>
        <w:left w:val="nil"/>
        <w:right w:val="nil"/>
        <w:top w:val="nil"/>
        <w:bottom w:val="nil"/>
        <w:between w:val="nil"/>
      </w:pBdr>
      <w:shd w:val="clear" w:color="auto" w:fill="auto"/>
      <w:spacing w:before="0" w:after="0" w:lineRule="auto" w:line="240"/>
      <w:ind w:left="0" w:right="0" w:firstLine="0"/>
      <w:jc w:val="left"/>
    </w:pPr>
    <w:rPr>
      <w:rFonts w:ascii="Arial" w:cs="Arial" w:eastAsia="Arial" w:hAnsi="Arial"/>
      <w:b w:val="false"/>
      <w:bCs w:val="false"/>
      <w:i/>
      <w:iCs/>
      <w:smallCaps w:val="false"/>
      <w:color w:val="2e74b5"/>
      <w:sz w:val="22"/>
      <w:szCs w:val="22"/>
      <w:u w:val="none"/>
      <w:shd w:val="clear" w:color="auto" w:fill="auto"/>
      <w:vertAlign w:val="baseline"/>
    </w:rPr>
  </w:style>
  <w:style w:type="paragraph" w:styleId="style5">
    <w:name w:val="heading 5"/>
    <w:basedOn w:val="style4098"/>
    <w:next w:val="style4098"/>
    <w:pPr>
      <w:keepNext w:val="false"/>
      <w:keepLines w:val="false"/>
      <w:pageBreakBefore w:val="false"/>
      <w:widowControl/>
      <w:pBdr>
        <w:left w:val="nil"/>
        <w:right w:val="nil"/>
        <w:top w:val="nil"/>
        <w:bottom w:val="nil"/>
        <w:between w:val="nil"/>
      </w:pBdr>
      <w:shd w:val="clear" w:color="auto" w:fill="auto"/>
      <w:spacing w:before="0" w:after="0" w:lineRule="auto" w:line="240"/>
      <w:ind w:left="0" w:right="0" w:firstLine="0"/>
      <w:jc w:val="left"/>
    </w:pPr>
    <w:rPr>
      <w:rFonts w:ascii="Arial" w:cs="Arial" w:eastAsia="Arial" w:hAnsi="Arial"/>
      <w:b w:val="false"/>
      <w:bCs w:val="false"/>
      <w:i w:val="false"/>
      <w:iCs w:val="false"/>
      <w:smallCaps w:val="false"/>
      <w:color w:val="2e74b5"/>
      <w:sz w:val="22"/>
      <w:szCs w:val="22"/>
      <w:u w:val="none"/>
      <w:shd w:val="clear" w:color="auto" w:fill="auto"/>
      <w:vertAlign w:val="baseline"/>
    </w:rPr>
  </w:style>
  <w:style w:type="paragraph" w:styleId="style6">
    <w:name w:val="heading 6"/>
    <w:basedOn w:val="style4098"/>
    <w:next w:val="style4098"/>
    <w:pPr>
      <w:keepNext w:val="false"/>
      <w:keepLines w:val="false"/>
      <w:pageBreakBefore w:val="false"/>
      <w:widowControl/>
      <w:pBdr>
        <w:left w:val="nil"/>
        <w:right w:val="nil"/>
        <w:top w:val="nil"/>
        <w:bottom w:val="nil"/>
        <w:between w:val="nil"/>
      </w:pBdr>
      <w:shd w:val="clear" w:color="auto" w:fill="auto"/>
      <w:spacing w:before="0" w:after="0" w:lineRule="auto" w:line="240"/>
      <w:ind w:left="0" w:right="0" w:firstLine="0"/>
      <w:jc w:val="left"/>
    </w:pPr>
    <w:rPr>
      <w:rFonts w:ascii="Arial" w:cs="Arial" w:eastAsia="Arial" w:hAnsi="Arial"/>
      <w:b w:val="false"/>
      <w:bCs w:val="false"/>
      <w:i w:val="false"/>
      <w:iCs w:val="false"/>
      <w:smallCaps w:val="false"/>
      <w:color w:val="1f4d78"/>
      <w:sz w:val="22"/>
      <w:szCs w:val="22"/>
      <w:u w:val="none"/>
      <w:shd w:val="clear" w:color="auto" w:fill="auto"/>
      <w:vertAlign w:val="baseline"/>
    </w:rPr>
  </w:style>
  <w:style w:type="paragraph" w:styleId="style62">
    <w:name w:val="Title"/>
    <w:basedOn w:val="style4098"/>
    <w:next w:val="style4098"/>
    <w:pPr>
      <w:keepNext w:val="false"/>
      <w:keepLines w:val="false"/>
      <w:pageBreakBefore w:val="false"/>
      <w:widowControl/>
      <w:pBdr>
        <w:left w:val="nil"/>
        <w:right w:val="nil"/>
        <w:top w:val="nil"/>
        <w:bottom w:val="nil"/>
        <w:between w:val="nil"/>
      </w:pBdr>
      <w:shd w:val="clear" w:color="auto" w:fill="auto"/>
      <w:spacing w:before="0" w:after="0" w:lineRule="auto" w:line="240"/>
      <w:ind w:left="0" w:right="0" w:firstLine="0"/>
      <w:jc w:val="left"/>
    </w:pPr>
    <w:rPr>
      <w:rFonts w:ascii="Arial" w:cs="Arial" w:eastAsia="Arial" w:hAnsi="Arial"/>
      <w:b w:val="false"/>
      <w:bCs w:val="false"/>
      <w:i w:val="false"/>
      <w:iCs w:val="false"/>
      <w:smallCaps w:val="false"/>
      <w:color w:val="000000"/>
      <w:sz w:val="56"/>
      <w:szCs w:val="56"/>
      <w:u w:val="none"/>
      <w:shd w:val="clear" w:color="auto" w:fill="auto"/>
      <w:vertAlign w:val="baseline"/>
    </w:rPr>
  </w:style>
  <w:style w:type="paragraph" w:styleId="style74">
    <w:name w:val="Subtitle"/>
    <w:basedOn w:val="style4098"/>
    <w:next w:val="style4098"/>
    <w:pPr>
      <w:keepNext/>
      <w:keepLines/>
      <w:pageBreakBefore w:val="false"/>
      <w:spacing w:before="360" w:after="80"/>
    </w:pPr>
    <w:rPr>
      <w:rFonts w:ascii="Georgia" w:cs="Georgia" w:eastAsia="Georgia" w:hAnsi="Georgia"/>
      <w:i/>
      <w:iCs/>
      <w:color w:val="666666"/>
      <w:sz w:val="48"/>
      <w:szCs w:val="48"/>
    </w:rPr>
  </w:style>
  <w:style w:type="table" w:customStyle="1" w:styleId="style4099">
    <w:basedOn w:val="style4097"/>
    <w:next w:val="style4099"/>
    <w:pPr/>
    <w:rPr/>
    <w:tblPr>
      <w:tblStyleRowBandSize w:val="1"/>
      <w:tblStyleColBandSize w:val="1"/>
      <w:tblCellMar>
        <w:top w:w="0" w:type="dxa"/>
        <w:left w:w="115" w:type="dxa"/>
        <w:bottom w:w="0" w:type="dxa"/>
        <w:right w:w="115" w:type="dxa"/>
      </w:tblCellMar>
    </w:tblPr>
    <w:tcPr>
      <w:tcBorders/>
    </w:tcPr>
  </w:style>
  <w:style w:type="table" w:customStyle="1" w:styleId="style4100">
    <w:basedOn w:val="style4097"/>
    <w:next w:val="style4100"/>
    <w:pPr/>
    <w:rPr/>
    <w:tblPr>
      <w:tblStyleRowBandSize w:val="1"/>
      <w:tblStyleColBandSize w:val="1"/>
      <w:tblCellMar>
        <w:top w:w="0" w:type="dxa"/>
        <w:left w:w="115" w:type="dxa"/>
        <w:bottom w:w="0" w:type="dxa"/>
        <w:right w:w="115" w:type="dxa"/>
      </w:tblCellMar>
    </w:tblPr>
    <w:tcPr>
      <w:tcBorders/>
    </w:tcPr>
  </w:style>
  <w:style w:type="table" w:customStyle="1" w:styleId="style4101">
    <w:basedOn w:val="style4097"/>
    <w:next w:val="style4101"/>
    <w:pPr/>
    <w:rPr/>
    <w:tblPr>
      <w:tblStyleRowBandSize w:val="1"/>
      <w:tblStyleColBandSize w:val="1"/>
      <w:tblCellMar>
        <w:top w:w="0" w:type="dxa"/>
        <w:left w:w="115" w:type="dxa"/>
        <w:bottom w:w="0" w:type="dxa"/>
        <w:right w:w="115" w:type="dxa"/>
      </w:tblCellMar>
    </w:tblPr>
    <w:tcPr>
      <w:tcBorders/>
    </w:tcPr>
  </w:style>
  <w:style w:type="table" w:customStyle="1" w:styleId="style4102">
    <w:basedOn w:val="style4097"/>
    <w:next w:val="style4102"/>
    <w:pPr/>
    <w:rPr/>
    <w:tblPr>
      <w:tblStyleRowBandSize w:val="1"/>
      <w:tblStyleColBandSize w:val="1"/>
      <w:tblCellMar>
        <w:top w:w="0" w:type="dxa"/>
        <w:left w:w="115" w:type="dxa"/>
        <w:bottom w:w="0" w:type="dxa"/>
        <w:right w:w="115" w:type="dxa"/>
      </w:tblCellMar>
    </w:tblPr>
    <w:tcPr>
      <w:tcBorders/>
    </w:tcPr>
  </w:style>
  <w:style w:type="table" w:customStyle="1" w:styleId="style4103">
    <w:basedOn w:val="style4097"/>
    <w:next w:val="style4103"/>
    <w:pPr/>
    <w:rPr/>
    <w:tblPr>
      <w:tblStyleRowBandSize w:val="1"/>
      <w:tblStyleColBandSize w:val="1"/>
      <w:tblCellMar>
        <w:top w:w="0" w:type="dxa"/>
        <w:left w:w="115" w:type="dxa"/>
        <w:bottom w:w="0" w:type="dxa"/>
        <w:right w:w="115" w:type="dxa"/>
      </w:tblCellMar>
    </w:tblPr>
    <w:tcPr>
      <w:tcBorders/>
    </w:tcPr>
  </w:style>
  <w:style w:type="table" w:customStyle="1" w:styleId="style4104">
    <w:basedOn w:val="style4097"/>
    <w:next w:val="style4104"/>
    <w:pPr/>
    <w:rPr/>
    <w:tblPr>
      <w:tblStyleRowBandSize w:val="1"/>
      <w:tblStyleColBandSize w:val="1"/>
      <w:tblCellMar>
        <w:top w:w="0" w:type="dxa"/>
        <w:left w:w="115" w:type="dxa"/>
        <w:bottom w:w="0" w:type="dxa"/>
        <w:right w:w="115" w:type="dxa"/>
      </w:tblCellMar>
    </w:tblPr>
    <w:tcPr>
      <w:tcBorders/>
    </w:tcPr>
  </w:style>
  <w:style w:type="table" w:customStyle="1" w:styleId="style4105">
    <w:basedOn w:val="style4097"/>
    <w:next w:val="style4105"/>
    <w:pPr/>
    <w:rPr/>
    <w:tblPr>
      <w:tblStyleRowBandSize w:val="1"/>
      <w:tblStyleColBandSize w:val="1"/>
      <w:tblCellMar>
        <w:top w:w="0" w:type="dxa"/>
        <w:left w:w="115" w:type="dxa"/>
        <w:bottom w:w="0" w:type="dxa"/>
        <w:right w:w="115" w:type="dxa"/>
      </w:tblCellMar>
    </w:tblPr>
    <w:tcPr>
      <w:tcBorders/>
    </w:tcPr>
  </w:style>
  <w:style w:type="table" w:customStyle="1" w:styleId="style4106">
    <w:basedOn w:val="style4097"/>
    <w:next w:val="style4106"/>
    <w:pPr/>
    <w:rPr/>
    <w:tblPr>
      <w:tblStyleRowBandSize w:val="1"/>
      <w:tblStyleColBandSize w:val="1"/>
      <w:tblCellMar>
        <w:top w:w="0" w:type="dxa"/>
        <w:left w:w="115" w:type="dxa"/>
        <w:bottom w:w="0" w:type="dxa"/>
        <w:right w:w="115" w:type="dxa"/>
      </w:tblCellMar>
    </w:tblPr>
    <w:tcPr>
      <w:tcBorders/>
    </w:tcPr>
  </w:style>
  <w:style w:type="table" w:customStyle="1" w:styleId="style4107">
    <w:basedOn w:val="style4097"/>
    <w:next w:val="style4107"/>
    <w:pPr/>
    <w:rPr/>
    <w:tblPr>
      <w:tblStyleRowBandSize w:val="1"/>
      <w:tblStyleColBandSize w:val="1"/>
      <w:tblCellMar>
        <w:top w:w="0" w:type="dxa"/>
        <w:left w:w="115" w:type="dxa"/>
        <w:bottom w:w="0" w:type="dxa"/>
        <w:right w:w="115" w:type="dxa"/>
      </w:tblCellMar>
    </w:tblPr>
    <w:tcPr>
      <w:tcBorders/>
    </w:tcPr>
  </w:style>
  <w:style w:type="table" w:customStyle="1" w:styleId="style4108">
    <w:basedOn w:val="style4097"/>
    <w:next w:val="style4108"/>
    <w:pPr/>
    <w:rPr/>
    <w:tblPr>
      <w:tblStyleRowBandSize w:val="1"/>
      <w:tblStyleColBandSize w:val="1"/>
      <w:tblCellMar>
        <w:top w:w="0" w:type="dxa"/>
        <w:left w:w="115" w:type="dxa"/>
        <w:bottom w:w="0" w:type="dxa"/>
        <w:right w:w="115" w:type="dxa"/>
      </w:tblCellMar>
    </w:tblPr>
    <w:tcPr>
      <w:tcBorders/>
    </w:tcPr>
  </w:style>
  <w:style w:type="table" w:customStyle="1" w:styleId="style4109">
    <w:basedOn w:val="style4097"/>
    <w:next w:val="style4109"/>
    <w:pPr/>
    <w:rPr/>
    <w:tblPr>
      <w:tblStyleRowBandSize w:val="1"/>
      <w:tblStyleColBandSize w:val="1"/>
      <w:tblCellMar>
        <w:top w:w="0" w:type="dxa"/>
        <w:left w:w="115" w:type="dxa"/>
        <w:bottom w:w="0" w:type="dxa"/>
        <w:right w:w="115" w:type="dxa"/>
      </w:tblCellMar>
    </w:tblPr>
    <w:tcPr>
      <w:tcBorders/>
    </w:tcPr>
  </w:style>
  <w:style w:type="paragraph" w:default="1" w:styleId="style0">
    <w:name w:val="Normal"/>
    <w:next w:val="style0"/>
    <w:pPr>
      <w:jc w:val="both"/>
    </w:pPr>
    <w:rPr>
      <w:sz w:val="21"/>
    </w:rPr>
  </w:style>
  <w:style w:type="paragraph" w:styleId="style31">
    <w:name w:val="header"/>
    <w:basedOn w:val="style0"/>
    <w:next w:val="style31"/>
    <w:link w:val="style4110"/>
    <w:uiPriority w:val="99"/>
    <w:pPr>
      <w:tabs>
        <w:tab w:val="center" w:leader="none" w:pos="4320"/>
        <w:tab w:val="right" w:leader="none" w:pos="8640"/>
      </w:tabs>
      <w:spacing w:after="0" w:lineRule="auto" w:line="240"/>
    </w:pPr>
    <w:rPr/>
  </w:style>
  <w:style w:type="character" w:customStyle="1" w:styleId="style4110">
    <w:name w:val="Header Char_49dee10e-89d0-48e8-94bd-07fd5532cedb"/>
    <w:basedOn w:val="style65"/>
    <w:next w:val="style4110"/>
    <w:link w:val="style31"/>
    <w:uiPriority w:val="99"/>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table" w:styleId="style199">
    <w:name w:val="Medium Grid 3 Accent 2"/>
    <w:basedOn w:val="style105"/>
    <w:next w:val="style199"/>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154">
    <w:name w:val="Table Grid"/>
    <w:basedOn w:val="style105"/>
    <w:next w:val="style154"/>
    <w:uiPriority w:val="59"/>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67">
    <w:name w:val="Medium Grid 3"/>
    <w:basedOn w:val="style105"/>
    <w:next w:val="style16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213">
    <w:name w:val="Medium Grid 3 Accent 3"/>
    <w:basedOn w:val="style105"/>
    <w:next w:val="style213"/>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11" Type="http://schemas.openxmlformats.org/officeDocument/2006/relationships/settings" Target="settings.xml"/><Relationship Id="rId10" Type="http://schemas.openxmlformats.org/officeDocument/2006/relationships/fontTable" Target="fontTable.xml"/><Relationship Id="rId12" Type="http://schemas.openxmlformats.org/officeDocument/2006/relationships/theme" Target="theme/theme1.xml"/><Relationship Id="rId9" Type="http://schemas.openxmlformats.org/officeDocument/2006/relationships/styles" Target="styles.xml"/><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2651</Words>
  <Characters>17923</Characters>
  <Application>WPS Office</Application>
  <Paragraphs>858</Paragraphs>
  <CharactersWithSpaces>20490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2026-04-21T16:45:56Z</dcterms:created>
  <dc:creator>WPS Office</dc:creator>
  <lastModifiedBy>moto g62 5G</lastModifiedBy>
  <dcterms:modified xsi:type="dcterms:W3CDTF">2026-04-21T18:43:37Z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76320243b2314d73a9b676ce541e201a</vt:lpwstr>
  </property>
</Properties>
</file>